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89" w:rsidRDefault="00A60C3B" w:rsidP="00692A89">
      <w:pPr>
        <w:tabs>
          <w:tab w:val="left" w:pos="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</w:t>
      </w:r>
      <w:r w:rsidR="00692A89" w:rsidRPr="00692A89">
        <w:rPr>
          <w:rFonts w:ascii="Times New Roman" w:hAnsi="Times New Roman" w:cs="Times New Roman"/>
          <w:sz w:val="36"/>
          <w:szCs w:val="36"/>
        </w:rPr>
        <w:t xml:space="preserve"> ОБРАЗОВАНИЯ</w:t>
      </w:r>
    </w:p>
    <w:p w:rsidR="00692A89" w:rsidRDefault="00A60C3B" w:rsidP="00A60C3B">
      <w:pPr>
        <w:tabs>
          <w:tab w:val="left" w:pos="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ОБРАЗОВАНИЯ ГОРОДСКОЙ ОКРУГ «ДОЛИНСКИЙ» </w:t>
      </w:r>
      <w:r w:rsidR="00692A89" w:rsidRPr="00692A89">
        <w:rPr>
          <w:rFonts w:ascii="Times New Roman" w:hAnsi="Times New Roman" w:cs="Times New Roman"/>
          <w:sz w:val="36"/>
          <w:szCs w:val="36"/>
        </w:rPr>
        <w:t>САХАЛИНСКОЙ ОБЛАСТИ</w:t>
      </w:r>
    </w:p>
    <w:p w:rsidR="00A60C3B" w:rsidRPr="00692A89" w:rsidRDefault="00A60C3B" w:rsidP="00A60C3B">
      <w:pPr>
        <w:tabs>
          <w:tab w:val="left" w:pos="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РОССИЙСКОЙ ФЕДЕРАЦИИ</w:t>
      </w: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A60C3B" w:rsidRDefault="00A60C3B" w:rsidP="00692A89">
      <w:pPr>
        <w:tabs>
          <w:tab w:val="left" w:pos="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</w:t>
      </w:r>
      <w:r w:rsidR="00692A89" w:rsidRPr="00692A89">
        <w:rPr>
          <w:rFonts w:ascii="Times New Roman" w:hAnsi="Times New Roman" w:cs="Times New Roman"/>
          <w:sz w:val="36"/>
          <w:szCs w:val="36"/>
        </w:rPr>
        <w:t xml:space="preserve"> БЮДЖЕТНОЕ </w:t>
      </w:r>
    </w:p>
    <w:p w:rsidR="00303A32" w:rsidRDefault="00A60C3B" w:rsidP="00692A89">
      <w:pPr>
        <w:tabs>
          <w:tab w:val="left" w:pos="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ОБЩЕОБРАЗОВАТЕЛЬНОЕ</w:t>
      </w:r>
      <w:r w:rsidR="00692A89" w:rsidRPr="00692A89">
        <w:rPr>
          <w:rFonts w:ascii="Times New Roman" w:hAnsi="Times New Roman" w:cs="Times New Roman"/>
          <w:sz w:val="36"/>
          <w:szCs w:val="36"/>
        </w:rPr>
        <w:t xml:space="preserve"> УЧРЕЖДЕНИЕ </w:t>
      </w:r>
    </w:p>
    <w:p w:rsidR="00303A32" w:rsidRDefault="00692A89" w:rsidP="00D34B3B">
      <w:pPr>
        <w:tabs>
          <w:tab w:val="left" w:pos="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692A89">
        <w:rPr>
          <w:rFonts w:ascii="Times New Roman" w:hAnsi="Times New Roman" w:cs="Times New Roman"/>
          <w:sz w:val="36"/>
          <w:szCs w:val="36"/>
        </w:rPr>
        <w:t>«</w:t>
      </w:r>
      <w:r w:rsidR="00A60C3B">
        <w:rPr>
          <w:rFonts w:ascii="Times New Roman" w:hAnsi="Times New Roman" w:cs="Times New Roman"/>
          <w:sz w:val="36"/>
          <w:szCs w:val="36"/>
        </w:rPr>
        <w:t>СРЕДНЯЯ</w:t>
      </w:r>
      <w:r w:rsidRPr="00692A89">
        <w:rPr>
          <w:rFonts w:ascii="Times New Roman" w:hAnsi="Times New Roman" w:cs="Times New Roman"/>
          <w:sz w:val="36"/>
          <w:szCs w:val="36"/>
        </w:rPr>
        <w:t xml:space="preserve"> </w:t>
      </w:r>
      <w:r w:rsidR="00A60C3B">
        <w:rPr>
          <w:rFonts w:ascii="Times New Roman" w:hAnsi="Times New Roman" w:cs="Times New Roman"/>
          <w:sz w:val="36"/>
          <w:szCs w:val="36"/>
        </w:rPr>
        <w:t>ОБЩЕОБРАЗОВАТЕЛЬНАЯ</w:t>
      </w:r>
      <w:r w:rsidRPr="00692A89">
        <w:rPr>
          <w:rFonts w:ascii="Times New Roman" w:hAnsi="Times New Roman" w:cs="Times New Roman"/>
          <w:sz w:val="36"/>
          <w:szCs w:val="36"/>
        </w:rPr>
        <w:t xml:space="preserve"> </w:t>
      </w:r>
      <w:r w:rsidR="00A60C3B">
        <w:rPr>
          <w:rFonts w:ascii="Times New Roman" w:hAnsi="Times New Roman" w:cs="Times New Roman"/>
          <w:sz w:val="36"/>
          <w:szCs w:val="36"/>
        </w:rPr>
        <w:t>ШКОЛА</w:t>
      </w:r>
      <w:r w:rsidRPr="00692A89">
        <w:rPr>
          <w:rFonts w:ascii="Times New Roman" w:hAnsi="Times New Roman" w:cs="Times New Roman"/>
          <w:sz w:val="36"/>
          <w:szCs w:val="36"/>
        </w:rPr>
        <w:t xml:space="preserve"> № </w:t>
      </w:r>
      <w:r w:rsidR="00A60C3B">
        <w:rPr>
          <w:rFonts w:ascii="Times New Roman" w:hAnsi="Times New Roman" w:cs="Times New Roman"/>
          <w:sz w:val="36"/>
          <w:szCs w:val="36"/>
        </w:rPr>
        <w:t>2</w:t>
      </w:r>
      <w:r w:rsidRPr="00692A89">
        <w:rPr>
          <w:rFonts w:ascii="Times New Roman" w:hAnsi="Times New Roman" w:cs="Times New Roman"/>
          <w:sz w:val="36"/>
          <w:szCs w:val="36"/>
        </w:rPr>
        <w:t>»</w:t>
      </w:r>
      <w:r w:rsidR="00A60C3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0C3B" w:rsidRPr="00692A89" w:rsidRDefault="00303A32" w:rsidP="000F3F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A60C3B">
        <w:rPr>
          <w:rFonts w:ascii="Times New Roman" w:hAnsi="Times New Roman" w:cs="Times New Roman"/>
          <w:sz w:val="36"/>
          <w:szCs w:val="36"/>
        </w:rPr>
        <w:t>.ДОЛИНСК</w:t>
      </w:r>
      <w:r w:rsidR="00474B6D">
        <w:rPr>
          <w:rFonts w:ascii="Times New Roman" w:hAnsi="Times New Roman" w:cs="Times New Roman"/>
          <w:sz w:val="36"/>
          <w:szCs w:val="36"/>
        </w:rPr>
        <w:t xml:space="preserve"> </w:t>
      </w:r>
      <w:r w:rsidR="00A60C3B">
        <w:rPr>
          <w:rFonts w:ascii="Times New Roman" w:hAnsi="Times New Roman" w:cs="Times New Roman"/>
          <w:sz w:val="36"/>
          <w:szCs w:val="36"/>
        </w:rPr>
        <w:t>САХАЛИНСКОЙ ОБЛАСТИ</w:t>
      </w:r>
    </w:p>
    <w:p w:rsidR="00EE5FC2" w:rsidRPr="00EE5FC2" w:rsidRDefault="00EE5FC2" w:rsidP="00EE5FC2">
      <w:pPr>
        <w:tabs>
          <w:tab w:val="left" w:pos="94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E5FC2">
        <w:rPr>
          <w:rFonts w:ascii="Times New Roman" w:hAnsi="Times New Roman" w:cs="Times New Roman"/>
          <w:sz w:val="36"/>
          <w:szCs w:val="36"/>
        </w:rPr>
        <w:t>(</w:t>
      </w:r>
      <w:r w:rsidR="00A60C3B">
        <w:rPr>
          <w:rFonts w:ascii="Times New Roman" w:hAnsi="Times New Roman" w:cs="Times New Roman"/>
          <w:sz w:val="36"/>
          <w:szCs w:val="36"/>
        </w:rPr>
        <w:t>МБОУ СОШ</w:t>
      </w:r>
      <w:r w:rsidRPr="00EE5FC2">
        <w:rPr>
          <w:rFonts w:ascii="Times New Roman" w:hAnsi="Times New Roman" w:cs="Times New Roman"/>
          <w:sz w:val="36"/>
          <w:szCs w:val="36"/>
        </w:rPr>
        <w:t xml:space="preserve"> № </w:t>
      </w:r>
      <w:r w:rsidR="00A60C3B">
        <w:rPr>
          <w:rFonts w:ascii="Times New Roman" w:hAnsi="Times New Roman" w:cs="Times New Roman"/>
          <w:sz w:val="36"/>
          <w:szCs w:val="36"/>
        </w:rPr>
        <w:t xml:space="preserve">2 </w:t>
      </w:r>
      <w:r w:rsidR="00303A32">
        <w:rPr>
          <w:rFonts w:ascii="Times New Roman" w:hAnsi="Times New Roman" w:cs="Times New Roman"/>
          <w:sz w:val="36"/>
          <w:szCs w:val="36"/>
        </w:rPr>
        <w:t>Г</w:t>
      </w:r>
      <w:r w:rsidR="00A60C3B">
        <w:rPr>
          <w:rFonts w:ascii="Times New Roman" w:hAnsi="Times New Roman" w:cs="Times New Roman"/>
          <w:sz w:val="36"/>
          <w:szCs w:val="36"/>
        </w:rPr>
        <w:t>.</w:t>
      </w:r>
      <w:r w:rsidR="003754CB">
        <w:rPr>
          <w:rFonts w:ascii="Times New Roman" w:hAnsi="Times New Roman" w:cs="Times New Roman"/>
          <w:sz w:val="36"/>
          <w:szCs w:val="36"/>
        </w:rPr>
        <w:t>ДОЛИНСК</w:t>
      </w:r>
      <w:r w:rsidRPr="00EE5FC2">
        <w:rPr>
          <w:rFonts w:ascii="Times New Roman" w:hAnsi="Times New Roman" w:cs="Times New Roman"/>
          <w:sz w:val="36"/>
          <w:szCs w:val="36"/>
        </w:rPr>
        <w:t>)</w:t>
      </w: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Pr="00692A89" w:rsidRDefault="00692A89" w:rsidP="000F3F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92A89">
        <w:rPr>
          <w:rFonts w:ascii="Times New Roman" w:hAnsi="Times New Roman" w:cs="Times New Roman"/>
          <w:sz w:val="48"/>
          <w:szCs w:val="48"/>
        </w:rPr>
        <w:t xml:space="preserve">ПОЛОЖЕНИЕ </w:t>
      </w: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Default="00692A89" w:rsidP="000F3F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92A89">
        <w:rPr>
          <w:rFonts w:ascii="Times New Roman" w:hAnsi="Times New Roman" w:cs="Times New Roman"/>
          <w:sz w:val="48"/>
          <w:szCs w:val="48"/>
        </w:rPr>
        <w:t>О</w:t>
      </w:r>
      <w:r w:rsidR="00D4783F">
        <w:rPr>
          <w:rFonts w:ascii="Times New Roman" w:hAnsi="Times New Roman" w:cs="Times New Roman"/>
          <w:sz w:val="48"/>
          <w:szCs w:val="48"/>
        </w:rPr>
        <w:t>Б</w:t>
      </w:r>
      <w:r w:rsidR="00A60C3B">
        <w:rPr>
          <w:rFonts w:ascii="Times New Roman" w:hAnsi="Times New Roman" w:cs="Times New Roman"/>
          <w:sz w:val="48"/>
          <w:szCs w:val="48"/>
        </w:rPr>
        <w:t xml:space="preserve"> </w:t>
      </w:r>
      <w:r w:rsidRPr="00692A89">
        <w:rPr>
          <w:rFonts w:ascii="Times New Roman" w:hAnsi="Times New Roman" w:cs="Times New Roman"/>
          <w:sz w:val="48"/>
          <w:szCs w:val="48"/>
        </w:rPr>
        <w:t>ОПЛАТ</w:t>
      </w:r>
      <w:r w:rsidR="00D4783F">
        <w:rPr>
          <w:rFonts w:ascii="Times New Roman" w:hAnsi="Times New Roman" w:cs="Times New Roman"/>
          <w:sz w:val="48"/>
          <w:szCs w:val="48"/>
        </w:rPr>
        <w:t>Е</w:t>
      </w:r>
      <w:r w:rsidRPr="00692A89">
        <w:rPr>
          <w:rFonts w:ascii="Times New Roman" w:hAnsi="Times New Roman" w:cs="Times New Roman"/>
          <w:sz w:val="48"/>
          <w:szCs w:val="48"/>
        </w:rPr>
        <w:t xml:space="preserve"> ТРУДА</w:t>
      </w:r>
    </w:p>
    <w:p w:rsidR="00A60C3B" w:rsidRDefault="00A60C3B" w:rsidP="000F3F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60C3B" w:rsidRPr="00692A89" w:rsidRDefault="00A60C3B" w:rsidP="000F3F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РАБОТНИКОВ </w:t>
      </w:r>
      <w:r w:rsidRPr="00A60C3B">
        <w:rPr>
          <w:rFonts w:ascii="Times New Roman" w:hAnsi="Times New Roman" w:cs="Times New Roman"/>
          <w:sz w:val="48"/>
          <w:szCs w:val="48"/>
        </w:rPr>
        <w:t xml:space="preserve">МБОУ СОШ № 2 </w:t>
      </w:r>
      <w:r w:rsidR="004D78D8" w:rsidRPr="00A60C3B">
        <w:rPr>
          <w:rFonts w:ascii="Times New Roman" w:hAnsi="Times New Roman" w:cs="Times New Roman"/>
          <w:sz w:val="48"/>
          <w:szCs w:val="48"/>
        </w:rPr>
        <w:t>Г</w:t>
      </w:r>
      <w:r w:rsidRPr="00A60C3B">
        <w:rPr>
          <w:rFonts w:ascii="Times New Roman" w:hAnsi="Times New Roman" w:cs="Times New Roman"/>
          <w:sz w:val="48"/>
          <w:szCs w:val="48"/>
        </w:rPr>
        <w:t>.</w:t>
      </w:r>
      <w:r w:rsidR="003754CB" w:rsidRPr="00A60C3B">
        <w:rPr>
          <w:rFonts w:ascii="Times New Roman" w:hAnsi="Times New Roman" w:cs="Times New Roman"/>
          <w:sz w:val="48"/>
          <w:szCs w:val="48"/>
        </w:rPr>
        <w:t>ДОЛИНСК</w:t>
      </w: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2A89" w:rsidRPr="00692A89" w:rsidRDefault="00692A89" w:rsidP="00692A8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74B6D" w:rsidRDefault="00474B6D" w:rsidP="000F3F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4B6D" w:rsidRDefault="00474B6D" w:rsidP="000F3F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7959" w:rsidRDefault="00EC7959" w:rsidP="000F3F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A89" w:rsidRDefault="00692A89" w:rsidP="000F3F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07FD">
        <w:rPr>
          <w:rFonts w:ascii="Times New Roman" w:hAnsi="Times New Roman" w:cs="Times New Roman"/>
          <w:sz w:val="32"/>
          <w:szCs w:val="32"/>
        </w:rPr>
        <w:t>г.</w:t>
      </w:r>
      <w:r w:rsidR="008D52E4">
        <w:rPr>
          <w:rFonts w:ascii="Times New Roman" w:hAnsi="Times New Roman" w:cs="Times New Roman"/>
          <w:sz w:val="32"/>
          <w:szCs w:val="32"/>
        </w:rPr>
        <w:t xml:space="preserve"> </w:t>
      </w:r>
      <w:r w:rsidRPr="00C107FD">
        <w:rPr>
          <w:rFonts w:ascii="Times New Roman" w:hAnsi="Times New Roman" w:cs="Times New Roman"/>
          <w:sz w:val="32"/>
          <w:szCs w:val="32"/>
        </w:rPr>
        <w:t>Долинск</w:t>
      </w:r>
    </w:p>
    <w:p w:rsidR="001D32FF" w:rsidRDefault="001D32FF" w:rsidP="000F3F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CB7EA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8"/>
        <w:gridCol w:w="4188"/>
      </w:tblGrid>
      <w:tr w:rsidR="007C2F7F" w:rsidRPr="007C2F7F" w:rsidTr="00BD1BFB">
        <w:trPr>
          <w:trHeight w:val="850"/>
        </w:trPr>
        <w:tc>
          <w:tcPr>
            <w:tcW w:w="6238" w:type="dxa"/>
          </w:tcPr>
          <w:p w:rsidR="007C2F7F" w:rsidRPr="007C2F7F" w:rsidRDefault="007C2F7F" w:rsidP="007C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</w:t>
            </w:r>
          </w:p>
          <w:p w:rsidR="00282E1D" w:rsidRDefault="007C2F7F" w:rsidP="007C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F7F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proofErr w:type="gramStart"/>
            <w:r w:rsidRPr="007C2F7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7C2F7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</w:p>
          <w:p w:rsidR="00282E1D" w:rsidRDefault="007C2F7F" w:rsidP="007C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F7F">
              <w:rPr>
                <w:rFonts w:ascii="Times New Roman" w:hAnsi="Times New Roman" w:cs="Times New Roman"/>
                <w:sz w:val="28"/>
                <w:szCs w:val="28"/>
              </w:rPr>
              <w:t xml:space="preserve">ШКОЛА № 2»  Г.ДОЛИНСК </w:t>
            </w:r>
          </w:p>
          <w:p w:rsidR="007C2F7F" w:rsidRPr="007C2F7F" w:rsidRDefault="007C2F7F" w:rsidP="007C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F7F">
              <w:rPr>
                <w:rFonts w:ascii="Times New Roman" w:hAnsi="Times New Roman" w:cs="Times New Roman"/>
                <w:sz w:val="28"/>
                <w:szCs w:val="28"/>
              </w:rPr>
              <w:t>САХАЛИНСКОЙ ОБЛАСТИ</w:t>
            </w:r>
          </w:p>
          <w:p w:rsidR="007C2F7F" w:rsidRPr="007C2F7F" w:rsidRDefault="007C2F7F" w:rsidP="007C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F7F">
              <w:rPr>
                <w:rFonts w:ascii="Times New Roman" w:hAnsi="Times New Roman" w:cs="Times New Roman"/>
                <w:sz w:val="28"/>
                <w:szCs w:val="28"/>
              </w:rPr>
              <w:t xml:space="preserve">(МБОУ СОШ № 2 </w:t>
            </w:r>
            <w:proofErr w:type="spellStart"/>
            <w:r w:rsidRPr="007C2F7F">
              <w:rPr>
                <w:rFonts w:ascii="Times New Roman" w:hAnsi="Times New Roman" w:cs="Times New Roman"/>
                <w:sz w:val="28"/>
                <w:szCs w:val="28"/>
              </w:rPr>
              <w:t>Г.Долинск</w:t>
            </w:r>
            <w:proofErr w:type="spellEnd"/>
            <w:r w:rsidRPr="007C2F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188" w:type="dxa"/>
          </w:tcPr>
          <w:p w:rsidR="007C2F7F" w:rsidRDefault="007C2F7F" w:rsidP="007C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C4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7C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F7F" w:rsidRDefault="007C2F7F" w:rsidP="007C2F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316211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7C2F7F" w:rsidRPr="007C2F7F" w:rsidRDefault="007C2F7F" w:rsidP="007C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 Г.ДОЛИНСК</w:t>
            </w:r>
            <w:r w:rsidRPr="007C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F7F" w:rsidRDefault="007C2F7F" w:rsidP="007C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30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="00D30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C2F7F" w:rsidRPr="007C2F7F" w:rsidRDefault="007C2F7F" w:rsidP="00D30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30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157-ОД</w:t>
            </w:r>
          </w:p>
        </w:tc>
      </w:tr>
    </w:tbl>
    <w:p w:rsidR="007C2F7F" w:rsidRDefault="007C2F7F" w:rsidP="0012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F" w:rsidRPr="002D2EC4" w:rsidRDefault="00D434FF" w:rsidP="00D4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общего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FF" w:rsidRDefault="00D434FF" w:rsidP="00D43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работников учтено: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34FF" w:rsidRDefault="00D434FF" w:rsidP="00D4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FF" w:rsidRPr="002D2EC4" w:rsidRDefault="00D434FF" w:rsidP="00D4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FF" w:rsidRPr="002D2EC4" w:rsidRDefault="00D434FF" w:rsidP="00D4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EC4">
        <w:rPr>
          <w:rFonts w:ascii="Times New Roman" w:hAnsi="Times New Roman" w:cs="Times New Roman"/>
          <w:sz w:val="28"/>
          <w:szCs w:val="28"/>
        </w:rPr>
        <w:tab/>
      </w:r>
    </w:p>
    <w:p w:rsidR="00737D19" w:rsidRPr="002D2EC4" w:rsidRDefault="00737D19" w:rsidP="002D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C4" w:rsidRPr="002D2EC4" w:rsidRDefault="00CA0174" w:rsidP="002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30930" w:rsidRDefault="00D30930" w:rsidP="00D3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C4" w:rsidRPr="002D2EC4" w:rsidRDefault="002D2EC4" w:rsidP="002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E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2E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D2EC4">
        <w:rPr>
          <w:rFonts w:ascii="Times New Roman" w:hAnsi="Times New Roman" w:cs="Times New Roman"/>
          <w:sz w:val="28"/>
          <w:szCs w:val="28"/>
        </w:rPr>
        <w:t>олинск</w:t>
      </w:r>
      <w:proofErr w:type="spellEnd"/>
    </w:p>
    <w:p w:rsidR="002D2EC4" w:rsidRPr="002D2EC4" w:rsidRDefault="002D2EC4" w:rsidP="002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2D1" w:rsidRDefault="00CA0174" w:rsidP="002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220A">
        <w:rPr>
          <w:rFonts w:ascii="Times New Roman" w:hAnsi="Times New Roman" w:cs="Times New Roman"/>
          <w:sz w:val="28"/>
          <w:szCs w:val="28"/>
        </w:rPr>
        <w:t>Б</w:t>
      </w:r>
      <w:r w:rsidR="002F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0022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2D2EC4" w:rsidRPr="002D2EC4" w:rsidRDefault="001D32D1" w:rsidP="002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МБОУ СОШ № 2 Г.ДОЛИНСК</w:t>
      </w:r>
      <w:r w:rsidR="00CA0174">
        <w:rPr>
          <w:rFonts w:ascii="Times New Roman" w:hAnsi="Times New Roman" w:cs="Times New Roman"/>
          <w:sz w:val="28"/>
          <w:szCs w:val="28"/>
        </w:rPr>
        <w:tab/>
      </w:r>
    </w:p>
    <w:p w:rsidR="002D2EC4" w:rsidRPr="002D2EC4" w:rsidRDefault="002D2EC4" w:rsidP="002D2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C10" w:rsidRPr="002D2EC4" w:rsidRDefault="002D2EC4" w:rsidP="008C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63C4" w:rsidRDefault="00B211DE" w:rsidP="00051A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B211DE">
        <w:rPr>
          <w:rFonts w:ascii="Times New Roman" w:hAnsi="Times New Roman" w:cs="Times New Roman"/>
          <w:sz w:val="28"/>
          <w:szCs w:val="28"/>
        </w:rPr>
        <w:t>оложение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0B30">
        <w:rPr>
          <w:rFonts w:ascii="Times New Roman" w:hAnsi="Times New Roman" w:cs="Times New Roman"/>
          <w:sz w:val="28"/>
          <w:szCs w:val="28"/>
        </w:rPr>
        <w:t>б</w:t>
      </w:r>
      <w:r w:rsidRPr="00B211D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B10B30">
        <w:rPr>
          <w:rFonts w:ascii="Times New Roman" w:hAnsi="Times New Roman" w:cs="Times New Roman"/>
          <w:sz w:val="28"/>
          <w:szCs w:val="28"/>
        </w:rPr>
        <w:t>е</w:t>
      </w:r>
      <w:r w:rsidRPr="00B211DE">
        <w:rPr>
          <w:rFonts w:ascii="Times New Roman" w:hAnsi="Times New Roman" w:cs="Times New Roman"/>
          <w:sz w:val="28"/>
          <w:szCs w:val="28"/>
        </w:rPr>
        <w:t xml:space="preserve"> труда работников МБОУ СОШ № 2 </w:t>
      </w:r>
      <w:r w:rsidR="00414D7B" w:rsidRPr="00B211DE">
        <w:rPr>
          <w:rFonts w:ascii="Times New Roman" w:hAnsi="Times New Roman" w:cs="Times New Roman"/>
          <w:sz w:val="28"/>
          <w:szCs w:val="28"/>
        </w:rPr>
        <w:t>Г</w:t>
      </w:r>
      <w:r w:rsidRPr="00B211DE">
        <w:rPr>
          <w:rFonts w:ascii="Times New Roman" w:hAnsi="Times New Roman" w:cs="Times New Roman"/>
          <w:sz w:val="28"/>
          <w:szCs w:val="28"/>
        </w:rPr>
        <w:t>.</w:t>
      </w:r>
      <w:r w:rsidR="009F30F7">
        <w:rPr>
          <w:rFonts w:ascii="Times New Roman" w:hAnsi="Times New Roman" w:cs="Times New Roman"/>
          <w:sz w:val="28"/>
          <w:szCs w:val="28"/>
        </w:rPr>
        <w:t>Д</w:t>
      </w:r>
      <w:r w:rsidR="009F30F7" w:rsidRPr="00B211DE">
        <w:rPr>
          <w:rFonts w:ascii="Times New Roman" w:hAnsi="Times New Roman" w:cs="Times New Roman"/>
          <w:sz w:val="28"/>
          <w:szCs w:val="28"/>
        </w:rPr>
        <w:t>ОЛИНСК</w:t>
      </w:r>
      <w:r w:rsidRPr="00B211DE">
        <w:rPr>
          <w:rFonts w:ascii="Times New Roman" w:hAnsi="Times New Roman" w:cs="Times New Roman"/>
          <w:sz w:val="28"/>
          <w:szCs w:val="28"/>
        </w:rPr>
        <w:t xml:space="preserve">» (далее именуется - </w:t>
      </w:r>
      <w:r w:rsidR="001D32D1">
        <w:rPr>
          <w:rFonts w:ascii="Times New Roman" w:hAnsi="Times New Roman" w:cs="Times New Roman"/>
          <w:sz w:val="28"/>
          <w:szCs w:val="28"/>
        </w:rPr>
        <w:t>П</w:t>
      </w:r>
      <w:r w:rsidRPr="00B211DE">
        <w:rPr>
          <w:rFonts w:ascii="Times New Roman" w:hAnsi="Times New Roman" w:cs="Times New Roman"/>
          <w:sz w:val="28"/>
          <w:szCs w:val="28"/>
        </w:rPr>
        <w:t>оложение) разработано в соответствии с треб</w:t>
      </w:r>
      <w:r w:rsidRPr="00B211DE">
        <w:rPr>
          <w:rFonts w:ascii="Times New Roman" w:hAnsi="Times New Roman" w:cs="Times New Roman"/>
          <w:sz w:val="28"/>
          <w:szCs w:val="28"/>
        </w:rPr>
        <w:t>о</w:t>
      </w:r>
      <w:r w:rsidRPr="00B211DE">
        <w:rPr>
          <w:rFonts w:ascii="Times New Roman" w:hAnsi="Times New Roman" w:cs="Times New Roman"/>
          <w:sz w:val="28"/>
          <w:szCs w:val="28"/>
        </w:rPr>
        <w:t xml:space="preserve">ваниями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11DE"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11D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11DE">
        <w:rPr>
          <w:rFonts w:ascii="Times New Roman" w:hAnsi="Times New Roman" w:cs="Times New Roman"/>
          <w:sz w:val="28"/>
          <w:szCs w:val="28"/>
        </w:rPr>
        <w:t>едерации</w:t>
      </w:r>
      <w:r w:rsidR="0085605B">
        <w:rPr>
          <w:rFonts w:ascii="Times New Roman" w:hAnsi="Times New Roman" w:cs="Times New Roman"/>
          <w:sz w:val="28"/>
          <w:szCs w:val="28"/>
        </w:rPr>
        <w:t xml:space="preserve"> (далее – ТК Р</w:t>
      </w:r>
      <w:r w:rsidR="0085605B" w:rsidRPr="00B211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5605B">
        <w:rPr>
          <w:rFonts w:ascii="Times New Roman" w:hAnsi="Times New Roman" w:cs="Times New Roman"/>
          <w:sz w:val="28"/>
          <w:szCs w:val="28"/>
        </w:rPr>
        <w:t>Ф</w:t>
      </w:r>
      <w:r w:rsidR="0085605B" w:rsidRPr="00B211DE">
        <w:rPr>
          <w:rFonts w:ascii="Times New Roman" w:hAnsi="Times New Roman" w:cs="Times New Roman"/>
          <w:sz w:val="28"/>
          <w:szCs w:val="28"/>
        </w:rPr>
        <w:t>ед</w:t>
      </w:r>
      <w:r w:rsidR="0085605B" w:rsidRPr="00B211DE">
        <w:rPr>
          <w:rFonts w:ascii="Times New Roman" w:hAnsi="Times New Roman" w:cs="Times New Roman"/>
          <w:sz w:val="28"/>
          <w:szCs w:val="28"/>
        </w:rPr>
        <w:t>е</w:t>
      </w:r>
      <w:r w:rsidR="0085605B" w:rsidRPr="00DD6E6A">
        <w:rPr>
          <w:rFonts w:ascii="Times New Roman" w:hAnsi="Times New Roman" w:cs="Times New Roman"/>
          <w:sz w:val="28"/>
          <w:szCs w:val="28"/>
        </w:rPr>
        <w:t>рации)</w:t>
      </w:r>
      <w:r w:rsidR="00B426C6" w:rsidRPr="00DD6E6A">
        <w:rPr>
          <w:rFonts w:ascii="Times New Roman" w:hAnsi="Times New Roman" w:cs="Times New Roman"/>
          <w:sz w:val="28"/>
          <w:szCs w:val="28"/>
        </w:rPr>
        <w:t>,</w:t>
      </w:r>
      <w:r w:rsidR="00964432" w:rsidRPr="00DD6E6A">
        <w:rPr>
          <w:rFonts w:ascii="Times New Roman" w:hAnsi="Times New Roman" w:cs="Times New Roman"/>
          <w:sz w:val="28"/>
          <w:szCs w:val="28"/>
        </w:rPr>
        <w:t xml:space="preserve"> </w:t>
      </w:r>
      <w:r w:rsidR="00DD6E6A" w:rsidRPr="00DD6E6A">
        <w:rPr>
          <w:rFonts w:ascii="Times New Roman" w:hAnsi="Times New Roman" w:cs="Times New Roman"/>
          <w:sz w:val="28"/>
          <w:szCs w:val="28"/>
        </w:rPr>
        <w:t>постановления мэра муниципального образования городской округ «</w:t>
      </w:r>
      <w:proofErr w:type="spellStart"/>
      <w:r w:rsidR="00DD6E6A" w:rsidRPr="00DD6E6A">
        <w:rPr>
          <w:rFonts w:ascii="Times New Roman" w:hAnsi="Times New Roman" w:cs="Times New Roman"/>
          <w:sz w:val="28"/>
          <w:szCs w:val="28"/>
        </w:rPr>
        <w:t>Доли</w:t>
      </w:r>
      <w:r w:rsidR="00DD6E6A" w:rsidRPr="00DD6E6A">
        <w:rPr>
          <w:rFonts w:ascii="Times New Roman" w:hAnsi="Times New Roman" w:cs="Times New Roman"/>
          <w:sz w:val="28"/>
          <w:szCs w:val="28"/>
        </w:rPr>
        <w:t>н</w:t>
      </w:r>
      <w:r w:rsidR="00DD6E6A" w:rsidRPr="00DD6E6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D6E6A" w:rsidRPr="00DD6E6A">
        <w:rPr>
          <w:rFonts w:ascii="Times New Roman" w:hAnsi="Times New Roman" w:cs="Times New Roman"/>
          <w:sz w:val="28"/>
          <w:szCs w:val="28"/>
        </w:rPr>
        <w:t>» Сахалинской области Российской Федерации от 07.08.2017 № 65-п «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О сист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е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ме оплаты труда работников муниципальных бюджетных общеобразовательных учреждений и муниципальных бюджетных образовательных учреждений дополн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и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тельного образования муниципального образования городской</w:t>
      </w:r>
      <w:proofErr w:type="gramEnd"/>
      <w:r w:rsidR="00DD6E6A" w:rsidRPr="00DD6E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D6E6A" w:rsidRPr="00DD6E6A">
        <w:rPr>
          <w:rFonts w:ascii="Times New Roman" w:hAnsi="Times New Roman" w:cs="Times New Roman"/>
          <w:bCs/>
          <w:sz w:val="28"/>
          <w:szCs w:val="28"/>
        </w:rPr>
        <w:t>округ «</w:t>
      </w:r>
      <w:proofErr w:type="spellStart"/>
      <w:r w:rsidR="00DD6E6A" w:rsidRPr="00DD6E6A">
        <w:rPr>
          <w:rFonts w:ascii="Times New Roman" w:hAnsi="Times New Roman" w:cs="Times New Roman"/>
          <w:bCs/>
          <w:sz w:val="28"/>
          <w:szCs w:val="28"/>
        </w:rPr>
        <w:t>Долинский</w:t>
      </w:r>
      <w:proofErr w:type="spellEnd"/>
      <w:r w:rsidR="00DD6E6A" w:rsidRPr="00DD6E6A">
        <w:rPr>
          <w:rFonts w:ascii="Times New Roman" w:hAnsi="Times New Roman" w:cs="Times New Roman"/>
          <w:bCs/>
          <w:sz w:val="28"/>
          <w:szCs w:val="28"/>
        </w:rPr>
        <w:t>»</w:t>
      </w:r>
      <w:r w:rsidR="00DD6E6A" w:rsidRPr="00DD6E6A">
        <w:rPr>
          <w:rFonts w:ascii="Times New Roman" w:hAnsi="Times New Roman" w:cs="Times New Roman"/>
          <w:sz w:val="28"/>
          <w:szCs w:val="28"/>
        </w:rPr>
        <w:t>, постановления мэра муниципального образования городской округ «</w:t>
      </w:r>
      <w:proofErr w:type="spellStart"/>
      <w:r w:rsidR="00DD6E6A" w:rsidRPr="00DD6E6A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DD6E6A" w:rsidRPr="00DD6E6A">
        <w:rPr>
          <w:rFonts w:ascii="Times New Roman" w:hAnsi="Times New Roman" w:cs="Times New Roman"/>
          <w:sz w:val="28"/>
          <w:szCs w:val="28"/>
        </w:rPr>
        <w:t xml:space="preserve">» Сахалинской области Российской Федерации от </w:t>
      </w:r>
      <w:r w:rsidR="00F9494C">
        <w:rPr>
          <w:rFonts w:ascii="Times New Roman" w:hAnsi="Times New Roman" w:cs="Times New Roman"/>
          <w:sz w:val="28"/>
          <w:szCs w:val="28"/>
        </w:rPr>
        <w:t>14</w:t>
      </w:r>
      <w:r w:rsidR="00DD6E6A" w:rsidRPr="00DD6E6A">
        <w:rPr>
          <w:rFonts w:ascii="Times New Roman" w:hAnsi="Times New Roman" w:cs="Times New Roman"/>
          <w:sz w:val="28"/>
          <w:szCs w:val="28"/>
        </w:rPr>
        <w:t>.0</w:t>
      </w:r>
      <w:r w:rsidR="00F9494C">
        <w:rPr>
          <w:rFonts w:ascii="Times New Roman" w:hAnsi="Times New Roman" w:cs="Times New Roman"/>
          <w:sz w:val="28"/>
          <w:szCs w:val="28"/>
        </w:rPr>
        <w:t>5</w:t>
      </w:r>
      <w:r w:rsidR="00DD6E6A" w:rsidRPr="00DD6E6A">
        <w:rPr>
          <w:rFonts w:ascii="Times New Roman" w:hAnsi="Times New Roman" w:cs="Times New Roman"/>
          <w:sz w:val="28"/>
          <w:szCs w:val="28"/>
        </w:rPr>
        <w:t xml:space="preserve">.2018 № </w:t>
      </w:r>
      <w:r w:rsidR="00F9494C">
        <w:rPr>
          <w:rFonts w:ascii="Times New Roman" w:hAnsi="Times New Roman" w:cs="Times New Roman"/>
          <w:sz w:val="28"/>
          <w:szCs w:val="28"/>
        </w:rPr>
        <w:t>35</w:t>
      </w:r>
      <w:r w:rsidR="00DD6E6A" w:rsidRPr="00DD6E6A">
        <w:rPr>
          <w:rFonts w:ascii="Times New Roman" w:hAnsi="Times New Roman" w:cs="Times New Roman"/>
          <w:sz w:val="28"/>
          <w:szCs w:val="28"/>
        </w:rPr>
        <w:t xml:space="preserve">-п </w:t>
      </w:r>
      <w:r w:rsidR="00051AFE">
        <w:rPr>
          <w:rFonts w:ascii="Times New Roman" w:hAnsi="Times New Roman" w:cs="Times New Roman"/>
          <w:sz w:val="28"/>
          <w:szCs w:val="28"/>
        </w:rPr>
        <w:t>«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О внесении и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з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 xml:space="preserve">менений </w:t>
      </w:r>
      <w:r w:rsidR="00F9494C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в Положение о системе оплаты труда работников муниц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и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пальных бюджетных общеобразовательных учреждений и муниципальных бюдже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т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>ных образовательных учреждений дополнительного образования муниципального образования городской округ «</w:t>
      </w:r>
      <w:proofErr w:type="spellStart"/>
      <w:r w:rsidR="00DD6E6A" w:rsidRPr="00DD6E6A">
        <w:rPr>
          <w:rFonts w:ascii="Times New Roman" w:hAnsi="Times New Roman" w:cs="Times New Roman"/>
          <w:bCs/>
          <w:sz w:val="28"/>
          <w:szCs w:val="28"/>
        </w:rPr>
        <w:t>Долинский</w:t>
      </w:r>
      <w:proofErr w:type="spellEnd"/>
      <w:r w:rsidR="00DD6E6A" w:rsidRPr="00DD6E6A">
        <w:rPr>
          <w:rFonts w:ascii="Times New Roman" w:hAnsi="Times New Roman" w:cs="Times New Roman"/>
          <w:bCs/>
          <w:sz w:val="28"/>
          <w:szCs w:val="28"/>
        </w:rPr>
        <w:t>», утвержденное постановлением мэра муниципального образования городской округ «</w:t>
      </w:r>
      <w:proofErr w:type="spellStart"/>
      <w:r w:rsidR="00DD6E6A" w:rsidRPr="00DD6E6A">
        <w:rPr>
          <w:rFonts w:ascii="Times New Roman" w:hAnsi="Times New Roman" w:cs="Times New Roman"/>
          <w:bCs/>
          <w:sz w:val="28"/>
          <w:szCs w:val="28"/>
        </w:rPr>
        <w:t>Долинский</w:t>
      </w:r>
      <w:proofErr w:type="spellEnd"/>
      <w:r w:rsidR="00DD6E6A" w:rsidRPr="00DD6E6A">
        <w:rPr>
          <w:rFonts w:ascii="Times New Roman" w:hAnsi="Times New Roman" w:cs="Times New Roman"/>
          <w:bCs/>
          <w:sz w:val="28"/>
          <w:szCs w:val="28"/>
        </w:rPr>
        <w:t>» от 07.08.2017 № 65-п»</w:t>
      </w:r>
      <w:r w:rsidR="00DD6E6A">
        <w:rPr>
          <w:rFonts w:ascii="Times New Roman" w:hAnsi="Times New Roman" w:cs="Times New Roman"/>
          <w:bCs/>
          <w:sz w:val="28"/>
          <w:szCs w:val="28"/>
        </w:rPr>
        <w:t>, и</w:t>
      </w:r>
      <w:r w:rsidR="00DD6E6A" w:rsidRPr="00DD6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560" w:rsidRPr="00DD6E6A">
        <w:rPr>
          <w:rFonts w:ascii="Times New Roman" w:hAnsi="Times New Roman" w:cs="Times New Roman"/>
          <w:sz w:val="28"/>
          <w:szCs w:val="28"/>
        </w:rPr>
        <w:t>является локальным нормативным актом</w:t>
      </w:r>
      <w:proofErr w:type="gramEnd"/>
      <w:r w:rsidR="00312560" w:rsidRPr="00DD6E6A">
        <w:rPr>
          <w:rFonts w:ascii="Times New Roman" w:hAnsi="Times New Roman" w:cs="Times New Roman"/>
          <w:sz w:val="28"/>
          <w:szCs w:val="28"/>
        </w:rPr>
        <w:t xml:space="preserve">, </w:t>
      </w:r>
      <w:r w:rsidR="00825598" w:rsidRPr="00DD6E6A">
        <w:rPr>
          <w:rFonts w:ascii="Times New Roman" w:hAnsi="Times New Roman" w:cs="Times New Roman"/>
          <w:sz w:val="28"/>
          <w:szCs w:val="28"/>
        </w:rPr>
        <w:t>устанавливающим систему оплаты труда работников</w:t>
      </w:r>
      <w:r w:rsidR="00825598" w:rsidRPr="006D1CD5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2» </w:t>
      </w:r>
      <w:proofErr w:type="spellStart"/>
      <w:r w:rsidR="00825598" w:rsidRPr="006D1C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5598" w:rsidRPr="006D1C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25598" w:rsidRPr="006D1CD5">
        <w:rPr>
          <w:rFonts w:ascii="Times New Roman" w:hAnsi="Times New Roman" w:cs="Times New Roman"/>
          <w:sz w:val="28"/>
          <w:szCs w:val="28"/>
        </w:rPr>
        <w:t>олинск</w:t>
      </w:r>
      <w:proofErr w:type="spellEnd"/>
      <w:r w:rsidR="00825598" w:rsidRPr="006D1CD5">
        <w:rPr>
          <w:rFonts w:ascii="Times New Roman" w:hAnsi="Times New Roman" w:cs="Times New Roman"/>
          <w:sz w:val="28"/>
          <w:szCs w:val="28"/>
        </w:rPr>
        <w:t xml:space="preserve"> Сахалинской области (далее – </w:t>
      </w:r>
      <w:r w:rsidR="000C14D5" w:rsidRPr="006D1CD5">
        <w:rPr>
          <w:rFonts w:ascii="Times New Roman" w:hAnsi="Times New Roman" w:cs="Times New Roman"/>
          <w:sz w:val="28"/>
          <w:szCs w:val="28"/>
        </w:rPr>
        <w:t>Учреждение</w:t>
      </w:r>
      <w:r w:rsidR="00825598" w:rsidRPr="006D1CD5">
        <w:rPr>
          <w:rFonts w:ascii="Times New Roman" w:hAnsi="Times New Roman" w:cs="Times New Roman"/>
          <w:sz w:val="28"/>
          <w:szCs w:val="28"/>
        </w:rPr>
        <w:t xml:space="preserve">) и </w:t>
      </w:r>
      <w:r w:rsidR="00E14DA5" w:rsidRPr="00E14DA5">
        <w:rPr>
          <w:rFonts w:ascii="Times New Roman" w:hAnsi="Times New Roman" w:cs="Times New Roman"/>
          <w:sz w:val="28"/>
          <w:szCs w:val="28"/>
        </w:rPr>
        <w:t>применя</w:t>
      </w:r>
      <w:r w:rsidR="00C363C4">
        <w:rPr>
          <w:rFonts w:ascii="Times New Roman" w:hAnsi="Times New Roman" w:cs="Times New Roman"/>
          <w:sz w:val="28"/>
          <w:szCs w:val="28"/>
        </w:rPr>
        <w:t>е</w:t>
      </w:r>
      <w:r w:rsidR="00E14DA5" w:rsidRPr="00E14DA5">
        <w:rPr>
          <w:rFonts w:ascii="Times New Roman" w:hAnsi="Times New Roman" w:cs="Times New Roman"/>
          <w:sz w:val="28"/>
          <w:szCs w:val="28"/>
        </w:rPr>
        <w:t>тся при определении условий оплаты труда</w:t>
      </w:r>
      <w:r w:rsidR="00A04B29">
        <w:rPr>
          <w:rFonts w:ascii="Times New Roman" w:hAnsi="Times New Roman" w:cs="Times New Roman"/>
          <w:sz w:val="28"/>
          <w:szCs w:val="28"/>
        </w:rPr>
        <w:t>,</w:t>
      </w:r>
      <w:r w:rsidR="00E14DA5" w:rsidRPr="00E14DA5">
        <w:rPr>
          <w:rFonts w:ascii="Times New Roman" w:hAnsi="Times New Roman" w:cs="Times New Roman"/>
          <w:sz w:val="28"/>
          <w:szCs w:val="28"/>
        </w:rPr>
        <w:t xml:space="preserve"> при разр</w:t>
      </w:r>
      <w:r w:rsidR="00E14DA5" w:rsidRPr="00E14DA5">
        <w:rPr>
          <w:rFonts w:ascii="Times New Roman" w:hAnsi="Times New Roman" w:cs="Times New Roman"/>
          <w:sz w:val="28"/>
          <w:szCs w:val="28"/>
        </w:rPr>
        <w:t>а</w:t>
      </w:r>
      <w:r w:rsidR="00E14DA5" w:rsidRPr="00E14DA5">
        <w:rPr>
          <w:rFonts w:ascii="Times New Roman" w:hAnsi="Times New Roman" w:cs="Times New Roman"/>
          <w:sz w:val="28"/>
          <w:szCs w:val="28"/>
        </w:rPr>
        <w:t>ботке коллективных договоров, соглашений, локальных но</w:t>
      </w:r>
      <w:r w:rsidR="00C504D8">
        <w:rPr>
          <w:rFonts w:ascii="Times New Roman" w:hAnsi="Times New Roman" w:cs="Times New Roman"/>
          <w:sz w:val="28"/>
          <w:szCs w:val="28"/>
        </w:rPr>
        <w:t>р</w:t>
      </w:r>
      <w:r w:rsidR="00E14DA5" w:rsidRPr="00E14DA5">
        <w:rPr>
          <w:rFonts w:ascii="Times New Roman" w:hAnsi="Times New Roman" w:cs="Times New Roman"/>
          <w:sz w:val="28"/>
          <w:szCs w:val="28"/>
        </w:rPr>
        <w:t>мативных актов</w:t>
      </w:r>
      <w:r w:rsidR="00C363C4">
        <w:rPr>
          <w:rFonts w:ascii="Times New Roman" w:hAnsi="Times New Roman" w:cs="Times New Roman"/>
          <w:sz w:val="28"/>
          <w:szCs w:val="28"/>
        </w:rPr>
        <w:t>.</w:t>
      </w:r>
    </w:p>
    <w:p w:rsidR="003C6FB6" w:rsidRDefault="003C6FB6" w:rsidP="00EB45CC">
      <w:pPr>
        <w:pStyle w:val="a9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A5">
        <w:rPr>
          <w:rFonts w:ascii="Times New Roman" w:hAnsi="Times New Roman" w:cs="Times New Roman"/>
          <w:b w:val="0"/>
          <w:sz w:val="28"/>
          <w:szCs w:val="28"/>
        </w:rPr>
        <w:lastRenderedPageBreak/>
        <w:t>1.2. Понятия и термины, применяемые в настоящем Положении, используются в значениях, определенных в трудовом законодательстве и иных нормативных прав</w:t>
      </w:r>
      <w:r w:rsidRPr="00E14DA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A5">
        <w:rPr>
          <w:rFonts w:ascii="Times New Roman" w:hAnsi="Times New Roman" w:cs="Times New Roman"/>
          <w:b w:val="0"/>
          <w:sz w:val="28"/>
          <w:szCs w:val="28"/>
        </w:rPr>
        <w:t>вых актах Российской Федерации, содержащих нормы трудового права</w:t>
      </w:r>
      <w:r w:rsidR="00825598" w:rsidRPr="00E14DA5">
        <w:rPr>
          <w:rFonts w:ascii="Times New Roman" w:hAnsi="Times New Roman" w:cs="Times New Roman"/>
          <w:b w:val="0"/>
          <w:sz w:val="28"/>
          <w:szCs w:val="28"/>
        </w:rPr>
        <w:t>.</w:t>
      </w:r>
      <w:r w:rsidRPr="00E1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7C12" w:rsidRDefault="00DB7C12" w:rsidP="00DB7C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</w:t>
      </w:r>
      <w:r w:rsidR="0069652E">
        <w:rPr>
          <w:rFonts w:ascii="Times New Roman" w:hAnsi="Times New Roman" w:cs="Times New Roman"/>
          <w:sz w:val="28"/>
          <w:szCs w:val="28"/>
        </w:rPr>
        <w:t>утверждается руководителем Учреждения с учетом мнения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B211DE">
        <w:rPr>
          <w:rFonts w:ascii="Times New Roman" w:hAnsi="Times New Roman" w:cs="Times New Roman"/>
          <w:sz w:val="28"/>
          <w:szCs w:val="28"/>
        </w:rPr>
        <w:t>МБОУ СОШ № 2 Г.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11DE">
        <w:rPr>
          <w:rFonts w:ascii="Times New Roman" w:hAnsi="Times New Roman" w:cs="Times New Roman"/>
          <w:sz w:val="28"/>
          <w:szCs w:val="28"/>
        </w:rPr>
        <w:t>ОЛИНСК</w:t>
      </w:r>
      <w:r w:rsidR="00110D5F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="0069652E">
        <w:rPr>
          <w:rFonts w:ascii="Times New Roman" w:hAnsi="Times New Roman" w:cs="Times New Roman"/>
          <w:sz w:val="28"/>
          <w:szCs w:val="28"/>
        </w:rPr>
        <w:t>.</w:t>
      </w:r>
    </w:p>
    <w:p w:rsidR="003C6FB6" w:rsidRDefault="003C6FB6" w:rsidP="00EB45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C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4F1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51492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1315D">
        <w:rPr>
          <w:rFonts w:ascii="Times New Roman" w:hAnsi="Times New Roman" w:cs="Times New Roman"/>
          <w:sz w:val="28"/>
          <w:szCs w:val="28"/>
        </w:rPr>
        <w:t>У</w:t>
      </w:r>
      <w:r w:rsidRPr="00B56C11">
        <w:rPr>
          <w:rFonts w:ascii="Times New Roman" w:hAnsi="Times New Roman" w:cs="Times New Roman"/>
          <w:sz w:val="28"/>
          <w:szCs w:val="28"/>
        </w:rPr>
        <w:t>чреждени</w:t>
      </w:r>
      <w:r w:rsidR="001035C9">
        <w:rPr>
          <w:rFonts w:ascii="Times New Roman" w:hAnsi="Times New Roman" w:cs="Times New Roman"/>
          <w:sz w:val="28"/>
          <w:szCs w:val="28"/>
        </w:rPr>
        <w:t>я</w:t>
      </w:r>
      <w:r w:rsidR="000C14D5">
        <w:rPr>
          <w:rFonts w:ascii="Times New Roman" w:hAnsi="Times New Roman" w:cs="Times New Roman"/>
          <w:sz w:val="28"/>
          <w:szCs w:val="28"/>
        </w:rPr>
        <w:t xml:space="preserve"> </w:t>
      </w:r>
      <w:r w:rsidRPr="0051492F">
        <w:rPr>
          <w:rFonts w:ascii="Times New Roman" w:hAnsi="Times New Roman" w:cs="Times New Roman"/>
          <w:sz w:val="28"/>
          <w:szCs w:val="28"/>
        </w:rPr>
        <w:t>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трудовых (дол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ностных) обязанностей включает:</w:t>
      </w:r>
    </w:p>
    <w:p w:rsidR="003C6FB6" w:rsidRPr="002440C6" w:rsidRDefault="003C6FB6" w:rsidP="00EB45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C6">
        <w:rPr>
          <w:rFonts w:ascii="Times New Roman" w:hAnsi="Times New Roman" w:cs="Times New Roman"/>
          <w:sz w:val="28"/>
          <w:szCs w:val="28"/>
        </w:rPr>
        <w:t>- оклады (должностные оклады), ставки заработной платы по соответству</w:t>
      </w:r>
      <w:r w:rsidRPr="002440C6">
        <w:rPr>
          <w:rFonts w:ascii="Times New Roman" w:hAnsi="Times New Roman" w:cs="Times New Roman"/>
          <w:sz w:val="28"/>
          <w:szCs w:val="28"/>
        </w:rPr>
        <w:t>ю</w:t>
      </w:r>
      <w:r w:rsidRPr="002440C6">
        <w:rPr>
          <w:rFonts w:ascii="Times New Roman" w:hAnsi="Times New Roman" w:cs="Times New Roman"/>
          <w:sz w:val="28"/>
          <w:szCs w:val="28"/>
        </w:rPr>
        <w:t>щим профессиональным квалификационным группам и квалификационным уровням профессиональных квалификационных групп;</w:t>
      </w:r>
    </w:p>
    <w:p w:rsidR="003C6FB6" w:rsidRPr="002440C6" w:rsidRDefault="003C6FB6" w:rsidP="00EB45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C6">
        <w:rPr>
          <w:rFonts w:ascii="Times New Roman" w:hAnsi="Times New Roman" w:cs="Times New Roman"/>
          <w:sz w:val="28"/>
          <w:szCs w:val="28"/>
        </w:rPr>
        <w:t>- повышающие коэффициенты;</w:t>
      </w:r>
    </w:p>
    <w:p w:rsidR="003C6FB6" w:rsidRPr="002440C6" w:rsidRDefault="003C6FB6" w:rsidP="00EB45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C6">
        <w:rPr>
          <w:rFonts w:ascii="Times New Roman" w:hAnsi="Times New Roman" w:cs="Times New Roman"/>
          <w:sz w:val="28"/>
          <w:szCs w:val="28"/>
        </w:rPr>
        <w:t>- выплаты, учитывающие особенности труда педагогических работников;</w:t>
      </w:r>
    </w:p>
    <w:p w:rsidR="003C6FB6" w:rsidRDefault="003C6FB6" w:rsidP="00EB45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C6">
        <w:rPr>
          <w:rFonts w:ascii="Times New Roman" w:hAnsi="Times New Roman" w:cs="Times New Roman"/>
          <w:sz w:val="28"/>
          <w:szCs w:val="28"/>
        </w:rPr>
        <w:t>- выплаты стимулирующего и компенсационного характера.</w:t>
      </w:r>
    </w:p>
    <w:p w:rsidR="003C6FB6" w:rsidRDefault="003C6FB6" w:rsidP="00EB45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C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6674">
        <w:rPr>
          <w:rFonts w:ascii="Times New Roman" w:hAnsi="Times New Roman" w:cs="Times New Roman"/>
          <w:sz w:val="28"/>
          <w:szCs w:val="28"/>
        </w:rPr>
        <w:t xml:space="preserve">Отнесение работников </w:t>
      </w:r>
      <w:r w:rsidR="00D1315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36674">
        <w:rPr>
          <w:rFonts w:ascii="Times New Roman" w:hAnsi="Times New Roman" w:cs="Times New Roman"/>
          <w:sz w:val="28"/>
          <w:szCs w:val="28"/>
        </w:rPr>
        <w:t>к профессиональным квалификацио</w:t>
      </w:r>
      <w:r w:rsidRPr="00636674">
        <w:rPr>
          <w:rFonts w:ascii="Times New Roman" w:hAnsi="Times New Roman" w:cs="Times New Roman"/>
          <w:sz w:val="28"/>
          <w:szCs w:val="28"/>
        </w:rPr>
        <w:t>н</w:t>
      </w:r>
      <w:r w:rsidRPr="00636674">
        <w:rPr>
          <w:rFonts w:ascii="Times New Roman" w:hAnsi="Times New Roman" w:cs="Times New Roman"/>
          <w:sz w:val="28"/>
          <w:szCs w:val="28"/>
        </w:rPr>
        <w:t>ным группам осуществляется в соответствии с требованиями Квалификационного справочника должностей руководителей, специалистов и служащих, Единого т</w:t>
      </w:r>
      <w:r w:rsidRPr="00636674">
        <w:rPr>
          <w:rFonts w:ascii="Times New Roman" w:hAnsi="Times New Roman" w:cs="Times New Roman"/>
          <w:sz w:val="28"/>
          <w:szCs w:val="28"/>
        </w:rPr>
        <w:t>а</w:t>
      </w:r>
      <w:r w:rsidRPr="00636674">
        <w:rPr>
          <w:rFonts w:ascii="Times New Roman" w:hAnsi="Times New Roman" w:cs="Times New Roman"/>
          <w:sz w:val="28"/>
          <w:szCs w:val="28"/>
        </w:rPr>
        <w:t xml:space="preserve">рифно-квалификационного справочника работ и профессий рабочих, а также </w:t>
      </w:r>
      <w:hyperlink r:id="rId9" w:history="1">
        <w:r w:rsidRPr="0051492F">
          <w:rPr>
            <w:rFonts w:ascii="Times New Roman" w:hAnsi="Times New Roman" w:cs="Times New Roman"/>
            <w:sz w:val="28"/>
            <w:szCs w:val="28"/>
          </w:rPr>
          <w:t>крит</w:t>
        </w:r>
        <w:r w:rsidRPr="0051492F">
          <w:rPr>
            <w:rFonts w:ascii="Times New Roman" w:hAnsi="Times New Roman" w:cs="Times New Roman"/>
            <w:sz w:val="28"/>
            <w:szCs w:val="28"/>
          </w:rPr>
          <w:t>е</w:t>
        </w:r>
        <w:r w:rsidRPr="0051492F">
          <w:rPr>
            <w:rFonts w:ascii="Times New Roman" w:hAnsi="Times New Roman" w:cs="Times New Roman"/>
            <w:sz w:val="28"/>
            <w:szCs w:val="28"/>
          </w:rPr>
          <w:t>риев</w:t>
        </w:r>
      </w:hyperlink>
      <w:r w:rsidRPr="0051492F">
        <w:rPr>
          <w:rFonts w:ascii="Times New Roman" w:hAnsi="Times New Roman" w:cs="Times New Roman"/>
          <w:sz w:val="28"/>
          <w:szCs w:val="28"/>
        </w:rPr>
        <w:t xml:space="preserve"> отнесения профессий рабочих и должностей служащих к профессиональным квалификационным группам, утвержденных фед</w:t>
      </w:r>
      <w:r w:rsidRPr="004575BF">
        <w:rPr>
          <w:rFonts w:ascii="Times New Roman" w:hAnsi="Times New Roman" w:cs="Times New Roman"/>
          <w:sz w:val="28"/>
          <w:szCs w:val="28"/>
        </w:rPr>
        <w:t>еральным органом исполнительной власти, осуществляющим функции по выработке государственной политики и но</w:t>
      </w:r>
      <w:r w:rsidRPr="004575BF">
        <w:rPr>
          <w:rFonts w:ascii="Times New Roman" w:hAnsi="Times New Roman" w:cs="Times New Roman"/>
          <w:sz w:val="28"/>
          <w:szCs w:val="28"/>
        </w:rPr>
        <w:t>р</w:t>
      </w:r>
      <w:r w:rsidRPr="004575BF">
        <w:rPr>
          <w:rFonts w:ascii="Times New Roman" w:hAnsi="Times New Roman" w:cs="Times New Roman"/>
          <w:sz w:val="28"/>
          <w:szCs w:val="28"/>
        </w:rPr>
        <w:t>мативно-правовому регулированию в сфере труда.</w:t>
      </w:r>
    </w:p>
    <w:p w:rsidR="00A444F7" w:rsidRPr="001E1B94" w:rsidRDefault="00A444F7" w:rsidP="00EB45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C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F2E">
        <w:rPr>
          <w:rFonts w:ascii="Times New Roman" w:hAnsi="Times New Roman" w:cs="Times New Roman"/>
          <w:sz w:val="28"/>
          <w:szCs w:val="28"/>
        </w:rPr>
        <w:t xml:space="preserve"> </w:t>
      </w:r>
      <w:r w:rsidRPr="001E1B94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на работу </w:t>
      </w:r>
      <w:r w:rsidR="00D1315D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>
        <w:rPr>
          <w:rFonts w:ascii="Times New Roman" w:hAnsi="Times New Roman" w:cs="Times New Roman"/>
          <w:sz w:val="28"/>
          <w:szCs w:val="28"/>
        </w:rPr>
        <w:t>на должности работников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разования, </w:t>
      </w:r>
      <w:r w:rsidRPr="001E1B94">
        <w:rPr>
          <w:rFonts w:ascii="Times New Roman" w:hAnsi="Times New Roman" w:cs="Times New Roman"/>
          <w:sz w:val="28"/>
          <w:szCs w:val="28"/>
        </w:rPr>
        <w:t>не имеющие специальной подготовки или стажа работы, установленных в раз</w:t>
      </w:r>
      <w:r>
        <w:rPr>
          <w:rFonts w:ascii="Times New Roman" w:hAnsi="Times New Roman" w:cs="Times New Roman"/>
          <w:sz w:val="28"/>
          <w:szCs w:val="28"/>
        </w:rPr>
        <w:t xml:space="preserve">деле </w:t>
      </w:r>
      <w:r w:rsidRPr="00D459F3">
        <w:rPr>
          <w:rFonts w:ascii="Times New Roman" w:hAnsi="Times New Roman" w:cs="Times New Roman"/>
          <w:sz w:val="28"/>
          <w:szCs w:val="28"/>
        </w:rPr>
        <w:t>«Требования к квалификации»,</w:t>
      </w:r>
      <w:r w:rsidRPr="001E1B94">
        <w:rPr>
          <w:rFonts w:ascii="Times New Roman" w:hAnsi="Times New Roman" w:cs="Times New Roman"/>
          <w:sz w:val="28"/>
          <w:szCs w:val="28"/>
        </w:rPr>
        <w:t xml:space="preserve"> но обладающие достаточным практич</w:t>
      </w:r>
      <w:r w:rsidRPr="001E1B94">
        <w:rPr>
          <w:rFonts w:ascii="Times New Roman" w:hAnsi="Times New Roman" w:cs="Times New Roman"/>
          <w:sz w:val="28"/>
          <w:szCs w:val="28"/>
        </w:rPr>
        <w:t>е</w:t>
      </w:r>
      <w:r w:rsidRPr="001E1B94">
        <w:rPr>
          <w:rFonts w:ascii="Times New Roman" w:hAnsi="Times New Roman" w:cs="Times New Roman"/>
          <w:sz w:val="28"/>
          <w:szCs w:val="28"/>
        </w:rPr>
        <w:t xml:space="preserve">ским опытом и компетентностью, выполняющие качественно и в полном объеме возложенные на них должностные обязанности, </w:t>
      </w:r>
      <w:r w:rsidRPr="007F65F8">
        <w:rPr>
          <w:rFonts w:ascii="Times New Roman" w:hAnsi="Times New Roman" w:cs="Times New Roman"/>
          <w:sz w:val="28"/>
          <w:szCs w:val="28"/>
        </w:rPr>
        <w:t xml:space="preserve">по рекомендации аттестационной комиссии </w:t>
      </w:r>
      <w:r w:rsidR="00BE59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(далее –</w:t>
      </w:r>
      <w:r w:rsidR="009961D5">
        <w:rPr>
          <w:rFonts w:ascii="Times New Roman" w:hAnsi="Times New Roman" w:cs="Times New Roman"/>
          <w:sz w:val="28"/>
          <w:szCs w:val="28"/>
        </w:rPr>
        <w:t xml:space="preserve"> </w:t>
      </w:r>
      <w:r w:rsidR="00F85B8A">
        <w:rPr>
          <w:rFonts w:ascii="Times New Roman" w:hAnsi="Times New Roman" w:cs="Times New Roman"/>
          <w:sz w:val="28"/>
          <w:szCs w:val="28"/>
        </w:rPr>
        <w:t>Аттестационная к</w:t>
      </w:r>
      <w:r>
        <w:rPr>
          <w:rFonts w:ascii="Times New Roman" w:hAnsi="Times New Roman" w:cs="Times New Roman"/>
          <w:sz w:val="28"/>
          <w:szCs w:val="28"/>
        </w:rPr>
        <w:t>омиссия</w:t>
      </w:r>
      <w:r w:rsidR="00F85B8A">
        <w:rPr>
          <w:rFonts w:ascii="Times New Roman" w:hAnsi="Times New Roman" w:cs="Times New Roman"/>
          <w:sz w:val="28"/>
          <w:szCs w:val="28"/>
        </w:rPr>
        <w:t xml:space="preserve"> </w:t>
      </w:r>
      <w:r w:rsidR="0000220A">
        <w:rPr>
          <w:rFonts w:ascii="Times New Roman" w:hAnsi="Times New Roman" w:cs="Times New Roman"/>
          <w:sz w:val="28"/>
          <w:szCs w:val="28"/>
        </w:rPr>
        <w:t>для проведения аттест</w:t>
      </w:r>
      <w:r w:rsidR="0000220A">
        <w:rPr>
          <w:rFonts w:ascii="Times New Roman" w:hAnsi="Times New Roman" w:cs="Times New Roman"/>
          <w:sz w:val="28"/>
          <w:szCs w:val="28"/>
        </w:rPr>
        <w:t>а</w:t>
      </w:r>
      <w:r w:rsidR="0000220A">
        <w:rPr>
          <w:rFonts w:ascii="Times New Roman" w:hAnsi="Times New Roman" w:cs="Times New Roman"/>
          <w:sz w:val="28"/>
          <w:szCs w:val="28"/>
        </w:rPr>
        <w:t xml:space="preserve">ции педагогических работников </w:t>
      </w:r>
      <w:r w:rsidR="0000220A" w:rsidRPr="00482557">
        <w:rPr>
          <w:rFonts w:ascii="Times New Roman" w:hAnsi="Times New Roman" w:cs="Times New Roman"/>
          <w:sz w:val="28"/>
          <w:szCs w:val="28"/>
        </w:rPr>
        <w:t>МБОУ СОШ № 2 Г.ДОЛИНСК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B94">
        <w:rPr>
          <w:rFonts w:ascii="Times New Roman" w:hAnsi="Times New Roman" w:cs="Times New Roman"/>
          <w:sz w:val="28"/>
          <w:szCs w:val="28"/>
        </w:rPr>
        <w:t>, в порядке искл</w:t>
      </w:r>
      <w:r w:rsidRPr="001E1B94">
        <w:rPr>
          <w:rFonts w:ascii="Times New Roman" w:hAnsi="Times New Roman" w:cs="Times New Roman"/>
          <w:sz w:val="28"/>
          <w:szCs w:val="28"/>
        </w:rPr>
        <w:t>ю</w:t>
      </w:r>
      <w:r w:rsidRPr="001E1B94">
        <w:rPr>
          <w:rFonts w:ascii="Times New Roman" w:hAnsi="Times New Roman" w:cs="Times New Roman"/>
          <w:sz w:val="28"/>
          <w:szCs w:val="28"/>
        </w:rPr>
        <w:t>чения, могут быть назначены на соответствующие должности так же, как и лица, имеющие специальную подготовку и стаж работы.</w:t>
      </w:r>
    </w:p>
    <w:p w:rsidR="00A444F7" w:rsidRDefault="00A444F7" w:rsidP="007279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F8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на работу </w:t>
      </w:r>
      <w:r w:rsidR="00D1315D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>
        <w:rPr>
          <w:rFonts w:ascii="Times New Roman" w:hAnsi="Times New Roman" w:cs="Times New Roman"/>
          <w:sz w:val="28"/>
          <w:szCs w:val="28"/>
        </w:rPr>
        <w:t>на общеотраслевые должности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ководителей, специалистов и других служащих, </w:t>
      </w:r>
      <w:r w:rsidRPr="007F65F8">
        <w:rPr>
          <w:rFonts w:ascii="Times New Roman" w:hAnsi="Times New Roman" w:cs="Times New Roman"/>
          <w:sz w:val="28"/>
          <w:szCs w:val="28"/>
        </w:rPr>
        <w:t>не имеющие специальной подг</w:t>
      </w:r>
      <w:r w:rsidRPr="007F65F8">
        <w:rPr>
          <w:rFonts w:ascii="Times New Roman" w:hAnsi="Times New Roman" w:cs="Times New Roman"/>
          <w:sz w:val="28"/>
          <w:szCs w:val="28"/>
        </w:rPr>
        <w:t>о</w:t>
      </w:r>
      <w:r w:rsidRPr="007F65F8">
        <w:rPr>
          <w:rFonts w:ascii="Times New Roman" w:hAnsi="Times New Roman" w:cs="Times New Roman"/>
          <w:sz w:val="28"/>
          <w:szCs w:val="28"/>
        </w:rPr>
        <w:t>товки или стажа работы, установленных требованиями к квалификации, но облад</w:t>
      </w:r>
      <w:r w:rsidRPr="007F65F8">
        <w:rPr>
          <w:rFonts w:ascii="Times New Roman" w:hAnsi="Times New Roman" w:cs="Times New Roman"/>
          <w:sz w:val="28"/>
          <w:szCs w:val="28"/>
        </w:rPr>
        <w:t>а</w:t>
      </w:r>
      <w:r w:rsidRPr="007F65F8">
        <w:rPr>
          <w:rFonts w:ascii="Times New Roman" w:hAnsi="Times New Roman" w:cs="Times New Roman"/>
          <w:sz w:val="28"/>
          <w:szCs w:val="28"/>
        </w:rPr>
        <w:t xml:space="preserve">ющие достаточным практическим опытом и выполняющие качественно и в полном </w:t>
      </w:r>
      <w:r w:rsidRPr="0072791D">
        <w:rPr>
          <w:rFonts w:ascii="Times New Roman" w:hAnsi="Times New Roman" w:cs="Times New Roman"/>
          <w:sz w:val="28"/>
          <w:szCs w:val="28"/>
        </w:rPr>
        <w:t>объеме возложенные на них должностные обязанности,</w:t>
      </w:r>
      <w:r w:rsidR="009961D5" w:rsidRPr="0072791D">
        <w:rPr>
          <w:rFonts w:ascii="Times New Roman" w:hAnsi="Times New Roman" w:cs="Times New Roman"/>
          <w:sz w:val="28"/>
          <w:szCs w:val="28"/>
        </w:rPr>
        <w:t xml:space="preserve"> </w:t>
      </w:r>
      <w:r w:rsidRPr="0072791D">
        <w:rPr>
          <w:rFonts w:ascii="Times New Roman" w:hAnsi="Times New Roman" w:cs="Times New Roman"/>
          <w:sz w:val="28"/>
          <w:szCs w:val="28"/>
        </w:rPr>
        <w:t xml:space="preserve">по рекомендации </w:t>
      </w:r>
      <w:r w:rsidR="0000220A" w:rsidRPr="0072791D">
        <w:rPr>
          <w:rFonts w:ascii="Times New Roman" w:hAnsi="Times New Roman" w:cs="Times New Roman"/>
          <w:sz w:val="28"/>
          <w:szCs w:val="28"/>
        </w:rPr>
        <w:t>к</w:t>
      </w:r>
      <w:r w:rsidRPr="0072791D">
        <w:rPr>
          <w:rFonts w:ascii="Times New Roman" w:hAnsi="Times New Roman" w:cs="Times New Roman"/>
          <w:sz w:val="28"/>
          <w:szCs w:val="28"/>
        </w:rPr>
        <w:t>омиссии</w:t>
      </w:r>
      <w:r w:rsidR="0000220A" w:rsidRPr="0072791D">
        <w:rPr>
          <w:rFonts w:ascii="Times New Roman" w:hAnsi="Times New Roman" w:cs="Times New Roman"/>
          <w:sz w:val="28"/>
          <w:szCs w:val="28"/>
        </w:rPr>
        <w:t xml:space="preserve"> </w:t>
      </w:r>
      <w:r w:rsidR="0072791D">
        <w:rPr>
          <w:rFonts w:ascii="Times New Roman" w:hAnsi="Times New Roman" w:cs="Times New Roman"/>
          <w:sz w:val="28"/>
          <w:szCs w:val="28"/>
        </w:rPr>
        <w:t>о назначении на соответствующие должности (далее – Комиссия)</w:t>
      </w:r>
      <w:r w:rsidRPr="00727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F8">
        <w:rPr>
          <w:rFonts w:ascii="Times New Roman" w:hAnsi="Times New Roman" w:cs="Times New Roman"/>
          <w:sz w:val="28"/>
          <w:szCs w:val="28"/>
        </w:rPr>
        <w:t>в порядке искл</w:t>
      </w:r>
      <w:r w:rsidRPr="007F65F8">
        <w:rPr>
          <w:rFonts w:ascii="Times New Roman" w:hAnsi="Times New Roman" w:cs="Times New Roman"/>
          <w:sz w:val="28"/>
          <w:szCs w:val="28"/>
        </w:rPr>
        <w:t>ю</w:t>
      </w:r>
      <w:r w:rsidRPr="007F65F8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5F8">
        <w:rPr>
          <w:rFonts w:ascii="Times New Roman" w:hAnsi="Times New Roman" w:cs="Times New Roman"/>
          <w:sz w:val="28"/>
          <w:szCs w:val="28"/>
        </w:rPr>
        <w:t xml:space="preserve"> могут быть назначены на соответствующие должности так же, как и лица, имеющие специальную подготовку и стаж работы.</w:t>
      </w:r>
    </w:p>
    <w:p w:rsidR="00D23A8B" w:rsidRPr="001E1B94" w:rsidRDefault="00D23A8B" w:rsidP="0021691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94">
        <w:rPr>
          <w:rFonts w:ascii="Times New Roman" w:hAnsi="Times New Roman" w:cs="Times New Roman"/>
          <w:sz w:val="28"/>
          <w:szCs w:val="28"/>
        </w:rPr>
        <w:lastRenderedPageBreak/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на работу </w:t>
      </w:r>
      <w:r w:rsidR="00D1315D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>
        <w:rPr>
          <w:rFonts w:ascii="Times New Roman" w:hAnsi="Times New Roman" w:cs="Times New Roman"/>
          <w:sz w:val="28"/>
          <w:szCs w:val="28"/>
        </w:rPr>
        <w:t>на должности работников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ры, искусства и кинематографии, </w:t>
      </w:r>
      <w:r w:rsidR="009961D5" w:rsidRPr="009961D5">
        <w:rPr>
          <w:rFonts w:ascii="Times New Roman" w:hAnsi="Times New Roman" w:cs="Times New Roman"/>
          <w:sz w:val="28"/>
          <w:szCs w:val="28"/>
        </w:rPr>
        <w:t xml:space="preserve">специалистов, осуществляющих работы в области охраны труда, </w:t>
      </w:r>
      <w:r w:rsidRPr="00C76D2D">
        <w:rPr>
          <w:rFonts w:ascii="Times New Roman" w:hAnsi="Times New Roman" w:cs="Times New Roman"/>
          <w:sz w:val="28"/>
          <w:szCs w:val="28"/>
        </w:rPr>
        <w:t>не имеющие специальной подготовки или стажа работы, установле</w:t>
      </w:r>
      <w:r w:rsidRPr="00C76D2D">
        <w:rPr>
          <w:rFonts w:ascii="Times New Roman" w:hAnsi="Times New Roman" w:cs="Times New Roman"/>
          <w:sz w:val="28"/>
          <w:szCs w:val="28"/>
        </w:rPr>
        <w:t>н</w:t>
      </w:r>
      <w:r w:rsidRPr="00C76D2D">
        <w:rPr>
          <w:rFonts w:ascii="Times New Roman" w:hAnsi="Times New Roman" w:cs="Times New Roman"/>
          <w:sz w:val="28"/>
          <w:szCs w:val="28"/>
        </w:rPr>
        <w:t>ных требованиями к квалификации, но обладающие достаточным практическим опытом и выполняющие качественно и в полном объеме возложенные на них дол</w:t>
      </w:r>
      <w:r w:rsidRPr="00C76D2D">
        <w:rPr>
          <w:rFonts w:ascii="Times New Roman" w:hAnsi="Times New Roman" w:cs="Times New Roman"/>
          <w:sz w:val="28"/>
          <w:szCs w:val="28"/>
        </w:rPr>
        <w:t>ж</w:t>
      </w:r>
      <w:r w:rsidRPr="00C76D2D">
        <w:rPr>
          <w:rFonts w:ascii="Times New Roman" w:hAnsi="Times New Roman" w:cs="Times New Roman"/>
          <w:sz w:val="28"/>
          <w:szCs w:val="28"/>
        </w:rPr>
        <w:t>ностные обязанности, по рекомендации Комиссии назначаются на соответствующие должности так же, как и лица, имеющие специальную подготовку и стаж работы</w:t>
      </w:r>
      <w:r w:rsidRPr="001E1B94">
        <w:rPr>
          <w:rFonts w:ascii="Times New Roman" w:hAnsi="Times New Roman" w:cs="Times New Roman"/>
          <w:sz w:val="28"/>
          <w:szCs w:val="28"/>
        </w:rPr>
        <w:t>.</w:t>
      </w:r>
    </w:p>
    <w:p w:rsidR="00D23A8B" w:rsidRDefault="00D23A8B" w:rsidP="0021691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7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791D">
        <w:rPr>
          <w:rFonts w:ascii="Times New Roman" w:hAnsi="Times New Roman" w:cs="Times New Roman"/>
          <w:sz w:val="28"/>
          <w:szCs w:val="28"/>
        </w:rPr>
        <w:t xml:space="preserve">о назначении на соответствующие должности </w:t>
      </w:r>
      <w:r w:rsidRPr="00247D70">
        <w:rPr>
          <w:rFonts w:ascii="Times New Roman" w:hAnsi="Times New Roman" w:cs="Times New Roman"/>
          <w:sz w:val="28"/>
          <w:szCs w:val="28"/>
        </w:rPr>
        <w:t xml:space="preserve">создается в </w:t>
      </w:r>
      <w:r w:rsidR="00D1315D" w:rsidRPr="00247D70">
        <w:rPr>
          <w:rFonts w:ascii="Times New Roman" w:hAnsi="Times New Roman" w:cs="Times New Roman"/>
          <w:sz w:val="28"/>
          <w:szCs w:val="28"/>
        </w:rPr>
        <w:t>У</w:t>
      </w:r>
      <w:r w:rsidRPr="00247D70">
        <w:rPr>
          <w:rFonts w:ascii="Times New Roman" w:hAnsi="Times New Roman" w:cs="Times New Roman"/>
          <w:sz w:val="28"/>
          <w:szCs w:val="28"/>
        </w:rPr>
        <w:t>чрежд</w:t>
      </w:r>
      <w:r w:rsidRPr="00247D70">
        <w:rPr>
          <w:rFonts w:ascii="Times New Roman" w:hAnsi="Times New Roman" w:cs="Times New Roman"/>
          <w:sz w:val="28"/>
          <w:szCs w:val="28"/>
        </w:rPr>
        <w:t>е</w:t>
      </w:r>
      <w:r w:rsidRPr="00247D70">
        <w:rPr>
          <w:rFonts w:ascii="Times New Roman" w:hAnsi="Times New Roman" w:cs="Times New Roman"/>
          <w:sz w:val="28"/>
          <w:szCs w:val="28"/>
        </w:rPr>
        <w:t>нии в целях коллегиального рассмот</w:t>
      </w:r>
      <w:r>
        <w:rPr>
          <w:rFonts w:ascii="Times New Roman" w:hAnsi="Times New Roman" w:cs="Times New Roman"/>
          <w:sz w:val="28"/>
          <w:szCs w:val="28"/>
        </w:rPr>
        <w:t>рения возможности приема на работу лиц,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лификация которых не соответствует квалификационным требованиям, и вынесения соответствующих рекомендаций для работодателя.</w:t>
      </w:r>
    </w:p>
    <w:p w:rsidR="00D23A8B" w:rsidRDefault="00D23A8B" w:rsidP="00A444F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C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5BF">
        <w:rPr>
          <w:rFonts w:ascii="Times New Roman" w:hAnsi="Times New Roman" w:cs="Times New Roman"/>
          <w:sz w:val="28"/>
          <w:szCs w:val="28"/>
        </w:rPr>
        <w:t xml:space="preserve">Наименования должностей (профессий) работников </w:t>
      </w:r>
      <w:r w:rsidR="00D1315D">
        <w:rPr>
          <w:rFonts w:ascii="Times New Roman" w:hAnsi="Times New Roman" w:cs="Times New Roman"/>
          <w:sz w:val="28"/>
          <w:szCs w:val="28"/>
        </w:rPr>
        <w:t>У</w:t>
      </w:r>
      <w:r w:rsidRPr="004575BF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5BF">
        <w:rPr>
          <w:rFonts w:ascii="Times New Roman" w:hAnsi="Times New Roman" w:cs="Times New Roman"/>
          <w:sz w:val="28"/>
          <w:szCs w:val="28"/>
        </w:rPr>
        <w:t xml:space="preserve"> и их кв</w:t>
      </w:r>
      <w:r w:rsidRPr="004575BF">
        <w:rPr>
          <w:rFonts w:ascii="Times New Roman" w:hAnsi="Times New Roman" w:cs="Times New Roman"/>
          <w:sz w:val="28"/>
          <w:szCs w:val="28"/>
        </w:rPr>
        <w:t>а</w:t>
      </w:r>
      <w:r w:rsidRPr="004575BF">
        <w:rPr>
          <w:rFonts w:ascii="Times New Roman" w:hAnsi="Times New Roman" w:cs="Times New Roman"/>
          <w:sz w:val="28"/>
          <w:szCs w:val="28"/>
        </w:rPr>
        <w:t xml:space="preserve">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</w:t>
      </w:r>
      <w:hyperlink r:id="rId10" w:history="1">
        <w:r w:rsidRPr="004575BF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4575BF">
        <w:rPr>
          <w:rFonts w:ascii="Times New Roman" w:hAnsi="Times New Roman" w:cs="Times New Roman"/>
          <w:sz w:val="28"/>
          <w:szCs w:val="28"/>
        </w:rPr>
        <w:t xml:space="preserve"> должностей р</w:t>
      </w:r>
      <w:r w:rsidRPr="004575BF">
        <w:rPr>
          <w:rFonts w:ascii="Times New Roman" w:hAnsi="Times New Roman" w:cs="Times New Roman"/>
          <w:sz w:val="28"/>
          <w:szCs w:val="28"/>
        </w:rPr>
        <w:t>у</w:t>
      </w:r>
      <w:r w:rsidRPr="004575BF">
        <w:rPr>
          <w:rFonts w:ascii="Times New Roman" w:hAnsi="Times New Roman" w:cs="Times New Roman"/>
          <w:sz w:val="28"/>
          <w:szCs w:val="28"/>
        </w:rPr>
        <w:t xml:space="preserve">ководителей, специалистов и служащих и Единым тарифно-квалификационным </w:t>
      </w:r>
      <w:hyperlink r:id="rId11" w:history="1">
        <w:r w:rsidRPr="004575BF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4575BF">
        <w:rPr>
          <w:rFonts w:ascii="Times New Roman" w:hAnsi="Times New Roman" w:cs="Times New Roman"/>
          <w:sz w:val="28"/>
          <w:szCs w:val="28"/>
        </w:rPr>
        <w:t xml:space="preserve"> работ и профессий рабочих.</w:t>
      </w:r>
    </w:p>
    <w:p w:rsidR="00046C99" w:rsidRPr="00046C99" w:rsidRDefault="003C6FB6" w:rsidP="003C6F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C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Условия оплаты труда</w:t>
      </w:r>
      <w:r w:rsidR="00046C99" w:rsidRPr="00046C99">
        <w:rPr>
          <w:sz w:val="26"/>
          <w:szCs w:val="26"/>
        </w:rPr>
        <w:t xml:space="preserve"> </w:t>
      </w:r>
      <w:r w:rsidR="00046C99" w:rsidRPr="00046C99">
        <w:rPr>
          <w:rFonts w:ascii="Times New Roman" w:hAnsi="Times New Roman" w:cs="Times New Roman"/>
          <w:sz w:val="28"/>
          <w:szCs w:val="28"/>
        </w:rPr>
        <w:t>работников Учреждени</w:t>
      </w:r>
      <w:r w:rsidR="00046C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6C99" w:rsidRPr="00046C99">
        <w:rPr>
          <w:rFonts w:ascii="Times New Roman" w:hAnsi="Times New Roman" w:cs="Times New Roman"/>
          <w:sz w:val="28"/>
          <w:szCs w:val="28"/>
        </w:rPr>
        <w:t>в том числе установленные им оклад (должностной оклад), ставка заработной платы, повышающие коэффиц</w:t>
      </w:r>
      <w:r w:rsidR="00046C99" w:rsidRPr="00046C99">
        <w:rPr>
          <w:rFonts w:ascii="Times New Roman" w:hAnsi="Times New Roman" w:cs="Times New Roman"/>
          <w:sz w:val="28"/>
          <w:szCs w:val="28"/>
        </w:rPr>
        <w:t>и</w:t>
      </w:r>
      <w:r w:rsidR="00046C99" w:rsidRPr="00046C99">
        <w:rPr>
          <w:rFonts w:ascii="Times New Roman" w:hAnsi="Times New Roman" w:cs="Times New Roman"/>
          <w:sz w:val="28"/>
          <w:szCs w:val="28"/>
        </w:rPr>
        <w:t>енты, размеры компенсационных и стимулирующих выплат, являются обязател</w:t>
      </w:r>
      <w:r w:rsidR="00046C99" w:rsidRPr="00046C99">
        <w:rPr>
          <w:rFonts w:ascii="Times New Roman" w:hAnsi="Times New Roman" w:cs="Times New Roman"/>
          <w:sz w:val="28"/>
          <w:szCs w:val="28"/>
        </w:rPr>
        <w:t>ь</w:t>
      </w:r>
      <w:r w:rsidR="00046C99" w:rsidRPr="00046C99">
        <w:rPr>
          <w:rFonts w:ascii="Times New Roman" w:hAnsi="Times New Roman" w:cs="Times New Roman"/>
          <w:sz w:val="28"/>
          <w:szCs w:val="28"/>
        </w:rPr>
        <w:t>ными для включения в трудовые договоры с работниками Учреждени</w:t>
      </w:r>
      <w:r w:rsidR="00046C99">
        <w:rPr>
          <w:rFonts w:ascii="Times New Roman" w:hAnsi="Times New Roman" w:cs="Times New Roman"/>
          <w:sz w:val="28"/>
          <w:szCs w:val="28"/>
        </w:rPr>
        <w:t>я</w:t>
      </w:r>
      <w:r w:rsidR="00046C99" w:rsidRPr="00046C99">
        <w:rPr>
          <w:rFonts w:ascii="Times New Roman" w:hAnsi="Times New Roman" w:cs="Times New Roman"/>
          <w:sz w:val="28"/>
          <w:szCs w:val="28"/>
        </w:rPr>
        <w:t>.</w:t>
      </w:r>
    </w:p>
    <w:p w:rsidR="00046C99" w:rsidRDefault="0091303B" w:rsidP="009130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C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Оплата труда работников Учреждения, </w:t>
      </w:r>
      <w:r w:rsidRPr="00870250">
        <w:rPr>
          <w:rFonts w:ascii="Times New Roman" w:hAnsi="Times New Roman" w:cs="Times New Roman"/>
          <w:sz w:val="28"/>
          <w:szCs w:val="28"/>
        </w:rPr>
        <w:t>работающих по совместительству, а также на условиях неполного рабочего времени, производится пропорционально о</w:t>
      </w:r>
      <w:r w:rsidRPr="00870250">
        <w:rPr>
          <w:rFonts w:ascii="Times New Roman" w:hAnsi="Times New Roman" w:cs="Times New Roman"/>
          <w:sz w:val="28"/>
          <w:szCs w:val="28"/>
        </w:rPr>
        <w:t>т</w:t>
      </w:r>
      <w:r w:rsidRPr="00870250">
        <w:rPr>
          <w:rFonts w:ascii="Times New Roman" w:hAnsi="Times New Roman" w:cs="Times New Roman"/>
          <w:sz w:val="28"/>
          <w:szCs w:val="28"/>
        </w:rPr>
        <w:t>работанному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3B" w:rsidRDefault="00046C99" w:rsidP="00046C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C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03B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 (профе</w:t>
      </w:r>
      <w:r w:rsidR="0091303B">
        <w:rPr>
          <w:rFonts w:ascii="Times New Roman" w:hAnsi="Times New Roman" w:cs="Times New Roman"/>
          <w:sz w:val="28"/>
          <w:szCs w:val="28"/>
        </w:rPr>
        <w:t>с</w:t>
      </w:r>
      <w:r w:rsidR="0091303B">
        <w:rPr>
          <w:rFonts w:ascii="Times New Roman" w:hAnsi="Times New Roman" w:cs="Times New Roman"/>
          <w:sz w:val="28"/>
          <w:szCs w:val="28"/>
        </w:rPr>
        <w:t>сии) и по должности (профессии), занимаемой в порядке совместительства, прои</w:t>
      </w:r>
      <w:r w:rsidR="0091303B">
        <w:rPr>
          <w:rFonts w:ascii="Times New Roman" w:hAnsi="Times New Roman" w:cs="Times New Roman"/>
          <w:sz w:val="28"/>
          <w:szCs w:val="28"/>
        </w:rPr>
        <w:t>з</w:t>
      </w:r>
      <w:r w:rsidR="0091303B">
        <w:rPr>
          <w:rFonts w:ascii="Times New Roman" w:hAnsi="Times New Roman" w:cs="Times New Roman"/>
          <w:sz w:val="28"/>
          <w:szCs w:val="28"/>
        </w:rPr>
        <w:t>водится раздельно по каждой из должностей (профессий).</w:t>
      </w:r>
    </w:p>
    <w:p w:rsidR="0000519B" w:rsidRDefault="0000519B" w:rsidP="00046C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82A" w:rsidRPr="008C582A" w:rsidRDefault="002D2EC4" w:rsidP="008C582A">
      <w:pPr>
        <w:pStyle w:val="ConsPlusNormal"/>
        <w:widowControl/>
        <w:tabs>
          <w:tab w:val="left" w:pos="1440"/>
        </w:tabs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D2EC4">
        <w:rPr>
          <w:rFonts w:ascii="Times New Roman" w:hAnsi="Times New Roman" w:cs="Times New Roman"/>
          <w:sz w:val="28"/>
          <w:szCs w:val="28"/>
        </w:rPr>
        <w:t xml:space="preserve">2. </w:t>
      </w:r>
      <w:r w:rsidR="008C582A" w:rsidRPr="008C582A">
        <w:rPr>
          <w:rFonts w:ascii="Times New Roman" w:hAnsi="Times New Roman" w:cs="Times New Roman"/>
          <w:bCs/>
          <w:sz w:val="28"/>
          <w:szCs w:val="28"/>
        </w:rPr>
        <w:t>УСТАНОВЛЕНИЕ ОКЛАДОВ (ДОЛЖНОСТНЫХ ОКЛАДОВ),</w:t>
      </w:r>
    </w:p>
    <w:p w:rsidR="008C582A" w:rsidRDefault="008C582A" w:rsidP="008C58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582A">
        <w:rPr>
          <w:rFonts w:ascii="Times New Roman" w:hAnsi="Times New Roman" w:cs="Times New Roman"/>
          <w:bCs/>
          <w:sz w:val="28"/>
          <w:szCs w:val="28"/>
        </w:rPr>
        <w:t>СТАВОК ЗАРАБОТНОЙ ПЛАТЫ, ПОВЫШАЮЩИХ КОЭФФИЦИЕНТОВ</w:t>
      </w:r>
    </w:p>
    <w:p w:rsidR="008C582A" w:rsidRDefault="00E802D2" w:rsidP="00362BC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18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82A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уст</w:t>
      </w:r>
      <w:r w:rsidR="008C582A">
        <w:rPr>
          <w:rFonts w:ascii="Times New Roman" w:hAnsi="Times New Roman" w:cs="Times New Roman"/>
          <w:sz w:val="28"/>
          <w:szCs w:val="28"/>
        </w:rPr>
        <w:t>а</w:t>
      </w:r>
      <w:r w:rsidR="008C582A">
        <w:rPr>
          <w:rFonts w:ascii="Times New Roman" w:hAnsi="Times New Roman" w:cs="Times New Roman"/>
          <w:sz w:val="28"/>
          <w:szCs w:val="28"/>
        </w:rPr>
        <w:t xml:space="preserve">навливаются работникам руководителем </w:t>
      </w:r>
      <w:r w:rsidR="002B2437">
        <w:rPr>
          <w:rFonts w:ascii="Times New Roman" w:hAnsi="Times New Roman" w:cs="Times New Roman"/>
          <w:sz w:val="28"/>
          <w:szCs w:val="28"/>
        </w:rPr>
        <w:t>У</w:t>
      </w:r>
      <w:r w:rsidR="008C582A">
        <w:rPr>
          <w:rFonts w:ascii="Times New Roman" w:hAnsi="Times New Roman" w:cs="Times New Roman"/>
          <w:sz w:val="28"/>
          <w:szCs w:val="28"/>
        </w:rPr>
        <w:t>чреждения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8C582A" w:rsidRPr="005D1807" w:rsidRDefault="008C582A" w:rsidP="00362BC0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807">
        <w:rPr>
          <w:rFonts w:ascii="Times New Roman" w:hAnsi="Times New Roman" w:cs="Times New Roman"/>
          <w:sz w:val="28"/>
          <w:szCs w:val="28"/>
        </w:rPr>
        <w:t>2.</w:t>
      </w:r>
      <w:r w:rsidR="005D1807" w:rsidRPr="005D1807">
        <w:rPr>
          <w:rFonts w:ascii="Times New Roman" w:hAnsi="Times New Roman" w:cs="Times New Roman"/>
          <w:sz w:val="28"/>
          <w:szCs w:val="28"/>
        </w:rPr>
        <w:t>2</w:t>
      </w:r>
      <w:r w:rsidRPr="005D1807">
        <w:rPr>
          <w:rFonts w:ascii="Times New Roman" w:hAnsi="Times New Roman" w:cs="Times New Roman"/>
          <w:sz w:val="28"/>
          <w:szCs w:val="28"/>
        </w:rPr>
        <w:t>. Должностные оклады работникам</w:t>
      </w:r>
      <w:r w:rsidR="005D1807" w:rsidRPr="005D1807">
        <w:rPr>
          <w:rFonts w:ascii="Times New Roman" w:hAnsi="Times New Roman" w:cs="Times New Roman"/>
          <w:sz w:val="28"/>
          <w:szCs w:val="28"/>
        </w:rPr>
        <w:t xml:space="preserve"> </w:t>
      </w:r>
      <w:r w:rsidR="002B2437" w:rsidRPr="005D1807">
        <w:rPr>
          <w:rFonts w:ascii="Times New Roman" w:hAnsi="Times New Roman" w:cs="Times New Roman"/>
          <w:sz w:val="28"/>
          <w:szCs w:val="28"/>
        </w:rPr>
        <w:t>У</w:t>
      </w:r>
      <w:r w:rsidRPr="005D1807">
        <w:rPr>
          <w:rFonts w:ascii="Times New Roman" w:hAnsi="Times New Roman" w:cs="Times New Roman"/>
          <w:sz w:val="28"/>
          <w:szCs w:val="28"/>
        </w:rPr>
        <w:t>чреждени</w:t>
      </w:r>
      <w:r w:rsidR="007B214D" w:rsidRPr="005D1807">
        <w:rPr>
          <w:rFonts w:ascii="Times New Roman" w:hAnsi="Times New Roman" w:cs="Times New Roman"/>
          <w:sz w:val="28"/>
          <w:szCs w:val="28"/>
        </w:rPr>
        <w:t>я</w:t>
      </w:r>
      <w:r w:rsidRPr="005D1807">
        <w:rPr>
          <w:rFonts w:ascii="Times New Roman" w:hAnsi="Times New Roman" w:cs="Times New Roman"/>
          <w:sz w:val="28"/>
          <w:szCs w:val="28"/>
        </w:rPr>
        <w:t xml:space="preserve">, за исключением, </w:t>
      </w:r>
      <w:r w:rsidR="00A10A38">
        <w:rPr>
          <w:rFonts w:ascii="Times New Roman" w:hAnsi="Times New Roman" w:cs="Times New Roman"/>
          <w:sz w:val="28"/>
          <w:szCs w:val="28"/>
        </w:rPr>
        <w:t>руковод</w:t>
      </w:r>
      <w:r w:rsidR="00A10A38">
        <w:rPr>
          <w:rFonts w:ascii="Times New Roman" w:hAnsi="Times New Roman" w:cs="Times New Roman"/>
          <w:sz w:val="28"/>
          <w:szCs w:val="28"/>
        </w:rPr>
        <w:t>и</w:t>
      </w:r>
      <w:r w:rsidR="00A10A38">
        <w:rPr>
          <w:rFonts w:ascii="Times New Roman" w:hAnsi="Times New Roman" w:cs="Times New Roman"/>
          <w:sz w:val="28"/>
          <w:szCs w:val="28"/>
        </w:rPr>
        <w:t xml:space="preserve">теля Учреждения, </w:t>
      </w:r>
      <w:r w:rsidR="005D1807" w:rsidRPr="005D1807">
        <w:rPr>
          <w:rFonts w:ascii="Times New Roman" w:hAnsi="Times New Roman" w:cs="Times New Roman"/>
          <w:sz w:val="28"/>
          <w:szCs w:val="28"/>
        </w:rPr>
        <w:t>его заместителей</w:t>
      </w:r>
      <w:r w:rsidRPr="005D1807">
        <w:rPr>
          <w:rFonts w:ascii="Times New Roman" w:hAnsi="Times New Roman" w:cs="Times New Roman"/>
          <w:sz w:val="28"/>
          <w:szCs w:val="28"/>
        </w:rPr>
        <w:t>, устанавливаются согласно приложениям к настоящему Положению:</w:t>
      </w:r>
    </w:p>
    <w:p w:rsidR="008C582A" w:rsidRDefault="008C582A" w:rsidP="00362BC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8B">
        <w:rPr>
          <w:rFonts w:ascii="Times New Roman" w:hAnsi="Times New Roman" w:cs="Times New Roman"/>
          <w:sz w:val="28"/>
          <w:szCs w:val="28"/>
        </w:rPr>
        <w:t xml:space="preserve">- </w:t>
      </w:r>
      <w:r w:rsidRPr="003B5260">
        <w:rPr>
          <w:rFonts w:ascii="Times New Roman" w:hAnsi="Times New Roman" w:cs="Times New Roman"/>
          <w:sz w:val="28"/>
          <w:szCs w:val="28"/>
        </w:rPr>
        <w:t>приложение</w:t>
      </w:r>
      <w:r w:rsidRPr="0062328B">
        <w:rPr>
          <w:rFonts w:ascii="Times New Roman" w:hAnsi="Times New Roman" w:cs="Times New Roman"/>
          <w:sz w:val="28"/>
          <w:szCs w:val="28"/>
        </w:rPr>
        <w:t xml:space="preserve"> </w:t>
      </w:r>
      <w:r w:rsidR="002D38FC">
        <w:rPr>
          <w:rFonts w:ascii="Times New Roman" w:hAnsi="Times New Roman" w:cs="Times New Roman"/>
          <w:sz w:val="28"/>
          <w:szCs w:val="28"/>
        </w:rPr>
        <w:t xml:space="preserve">№ </w:t>
      </w:r>
      <w:r w:rsidRPr="0062328B">
        <w:rPr>
          <w:rFonts w:ascii="Times New Roman" w:hAnsi="Times New Roman" w:cs="Times New Roman"/>
          <w:sz w:val="28"/>
          <w:szCs w:val="28"/>
        </w:rPr>
        <w:t>1 «</w:t>
      </w:r>
      <w:hyperlink r:id="rId12" w:history="1">
        <w:r w:rsidRPr="00EE4B89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6347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ставки заработной платы)</w:t>
      </w:r>
      <w:r w:rsidRPr="00EE4B89">
        <w:rPr>
          <w:rFonts w:ascii="Times New Roman" w:hAnsi="Times New Roman" w:cs="Times New Roman"/>
          <w:sz w:val="28"/>
          <w:szCs w:val="28"/>
        </w:rPr>
        <w:t xml:space="preserve"> работн</w:t>
      </w:r>
      <w:r w:rsidRPr="00EE4B89">
        <w:rPr>
          <w:rFonts w:ascii="Times New Roman" w:hAnsi="Times New Roman" w:cs="Times New Roman"/>
          <w:sz w:val="28"/>
          <w:szCs w:val="28"/>
        </w:rPr>
        <w:t>и</w:t>
      </w:r>
      <w:r w:rsidRPr="00EE4B89">
        <w:rPr>
          <w:rFonts w:ascii="Times New Roman" w:hAnsi="Times New Roman" w:cs="Times New Roman"/>
          <w:sz w:val="28"/>
          <w:szCs w:val="28"/>
        </w:rPr>
        <w:t>ков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582A" w:rsidRDefault="008C582A" w:rsidP="00362BC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0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5260">
        <w:rPr>
          <w:rFonts w:ascii="Times New Roman" w:hAnsi="Times New Roman" w:cs="Times New Roman"/>
          <w:sz w:val="28"/>
          <w:szCs w:val="28"/>
        </w:rPr>
        <w:t>приложение</w:t>
      </w:r>
      <w:r w:rsidRPr="00D2400C">
        <w:rPr>
          <w:rFonts w:ascii="Times New Roman" w:hAnsi="Times New Roman" w:cs="Times New Roman"/>
          <w:sz w:val="28"/>
          <w:szCs w:val="28"/>
        </w:rPr>
        <w:t xml:space="preserve"> </w:t>
      </w:r>
      <w:r w:rsidR="002D38FC">
        <w:rPr>
          <w:rFonts w:ascii="Times New Roman" w:hAnsi="Times New Roman" w:cs="Times New Roman"/>
          <w:sz w:val="28"/>
          <w:szCs w:val="28"/>
        </w:rPr>
        <w:t xml:space="preserve">№ </w:t>
      </w:r>
      <w:r w:rsidRPr="00D2400C">
        <w:rPr>
          <w:rFonts w:ascii="Times New Roman" w:hAnsi="Times New Roman" w:cs="Times New Roman"/>
          <w:sz w:val="28"/>
          <w:szCs w:val="28"/>
        </w:rPr>
        <w:t xml:space="preserve">2 «Должностные </w:t>
      </w:r>
      <w:hyperlink r:id="rId13" w:history="1">
        <w:r w:rsidRPr="00D2400C">
          <w:rPr>
            <w:rFonts w:ascii="Times New Roman" w:hAnsi="Times New Roman" w:cs="Times New Roman"/>
            <w:sz w:val="28"/>
            <w:szCs w:val="28"/>
          </w:rPr>
          <w:t>оклады</w:t>
        </w:r>
      </w:hyperlink>
      <w:r w:rsidRPr="00D2400C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</w:t>
      </w:r>
      <w:r w:rsidRPr="00D2400C">
        <w:rPr>
          <w:rFonts w:ascii="Times New Roman" w:hAnsi="Times New Roman" w:cs="Times New Roman"/>
          <w:sz w:val="28"/>
          <w:szCs w:val="28"/>
        </w:rPr>
        <w:t>у</w:t>
      </w:r>
      <w:r w:rsidRPr="00D2400C">
        <w:rPr>
          <w:rFonts w:ascii="Times New Roman" w:hAnsi="Times New Roman" w:cs="Times New Roman"/>
          <w:sz w:val="28"/>
          <w:szCs w:val="28"/>
        </w:rPr>
        <w:t>жащих общеотраслевых должностей»;</w:t>
      </w:r>
    </w:p>
    <w:p w:rsidR="00B42DDB" w:rsidRPr="00A81F02" w:rsidRDefault="00B42DDB" w:rsidP="00B42DD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DB">
        <w:rPr>
          <w:rFonts w:ascii="Times New Roman" w:hAnsi="Times New Roman" w:cs="Times New Roman"/>
          <w:sz w:val="28"/>
          <w:szCs w:val="28"/>
        </w:rPr>
        <w:t xml:space="preserve">- </w:t>
      </w:r>
      <w:r w:rsidRPr="003B5260">
        <w:rPr>
          <w:rFonts w:ascii="Times New Roman" w:hAnsi="Times New Roman" w:cs="Times New Roman"/>
          <w:sz w:val="28"/>
          <w:szCs w:val="28"/>
        </w:rPr>
        <w:t>приложение</w:t>
      </w:r>
      <w:r w:rsidRPr="00B42DDB">
        <w:rPr>
          <w:rFonts w:ascii="Times New Roman" w:hAnsi="Times New Roman" w:cs="Times New Roman"/>
          <w:sz w:val="28"/>
          <w:szCs w:val="28"/>
        </w:rPr>
        <w:t xml:space="preserve"> </w:t>
      </w:r>
      <w:r w:rsidR="002D38FC">
        <w:rPr>
          <w:rFonts w:ascii="Times New Roman" w:hAnsi="Times New Roman" w:cs="Times New Roman"/>
          <w:sz w:val="28"/>
          <w:szCs w:val="28"/>
        </w:rPr>
        <w:t xml:space="preserve">№ </w:t>
      </w:r>
      <w:r w:rsidRPr="00B42DDB">
        <w:rPr>
          <w:rFonts w:ascii="Times New Roman" w:hAnsi="Times New Roman" w:cs="Times New Roman"/>
          <w:sz w:val="28"/>
          <w:szCs w:val="28"/>
        </w:rPr>
        <w:t>3 «Должностные оклады работников культуры, искусства и кинематографии»</w:t>
      </w:r>
      <w:r w:rsidR="00865527">
        <w:rPr>
          <w:rFonts w:ascii="Times New Roman" w:hAnsi="Times New Roman" w:cs="Times New Roman"/>
          <w:sz w:val="28"/>
          <w:szCs w:val="28"/>
        </w:rPr>
        <w:t>;</w:t>
      </w:r>
    </w:p>
    <w:p w:rsidR="008C582A" w:rsidRDefault="008C582A" w:rsidP="006E625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67">
        <w:rPr>
          <w:rFonts w:ascii="Times New Roman" w:hAnsi="Times New Roman" w:cs="Times New Roman"/>
          <w:sz w:val="28"/>
          <w:szCs w:val="28"/>
        </w:rPr>
        <w:t xml:space="preserve">- </w:t>
      </w:r>
      <w:r w:rsidRPr="003B5260">
        <w:rPr>
          <w:rFonts w:ascii="Times New Roman" w:hAnsi="Times New Roman" w:cs="Times New Roman"/>
          <w:sz w:val="28"/>
          <w:szCs w:val="28"/>
        </w:rPr>
        <w:t>приложение</w:t>
      </w:r>
      <w:r w:rsidRPr="00FF2C67">
        <w:rPr>
          <w:rFonts w:ascii="Times New Roman" w:hAnsi="Times New Roman" w:cs="Times New Roman"/>
          <w:sz w:val="28"/>
          <w:szCs w:val="28"/>
        </w:rPr>
        <w:t xml:space="preserve"> </w:t>
      </w:r>
      <w:r w:rsidR="002D38FC">
        <w:rPr>
          <w:rFonts w:ascii="Times New Roman" w:hAnsi="Times New Roman" w:cs="Times New Roman"/>
          <w:sz w:val="28"/>
          <w:szCs w:val="28"/>
        </w:rPr>
        <w:t xml:space="preserve">№ </w:t>
      </w:r>
      <w:r w:rsidR="005D2041">
        <w:rPr>
          <w:rFonts w:ascii="Times New Roman" w:hAnsi="Times New Roman" w:cs="Times New Roman"/>
          <w:sz w:val="28"/>
          <w:szCs w:val="28"/>
        </w:rPr>
        <w:t>4</w:t>
      </w:r>
      <w:r w:rsidRPr="00FF2C67">
        <w:rPr>
          <w:rFonts w:ascii="Times New Roman" w:hAnsi="Times New Roman" w:cs="Times New Roman"/>
          <w:sz w:val="28"/>
          <w:szCs w:val="28"/>
        </w:rPr>
        <w:t xml:space="preserve"> «Должностные оклады </w:t>
      </w:r>
      <w:r w:rsidR="00803FB4" w:rsidRPr="00FF2C67">
        <w:rPr>
          <w:rFonts w:ascii="Times New Roman" w:hAnsi="Times New Roman" w:cs="Times New Roman"/>
          <w:sz w:val="28"/>
          <w:szCs w:val="28"/>
        </w:rPr>
        <w:t>специалистов, осуществляющих р</w:t>
      </w:r>
      <w:r w:rsidR="00803FB4" w:rsidRPr="00FF2C67">
        <w:rPr>
          <w:rFonts w:ascii="Times New Roman" w:hAnsi="Times New Roman" w:cs="Times New Roman"/>
          <w:sz w:val="28"/>
          <w:szCs w:val="28"/>
        </w:rPr>
        <w:t>а</w:t>
      </w:r>
      <w:r w:rsidR="00803FB4" w:rsidRPr="00FF2C67">
        <w:rPr>
          <w:rFonts w:ascii="Times New Roman" w:hAnsi="Times New Roman" w:cs="Times New Roman"/>
          <w:sz w:val="28"/>
          <w:szCs w:val="28"/>
        </w:rPr>
        <w:t>боты в области охраны труда»</w:t>
      </w:r>
      <w:r w:rsidR="00865527">
        <w:rPr>
          <w:rFonts w:ascii="Times New Roman" w:hAnsi="Times New Roman" w:cs="Times New Roman"/>
          <w:sz w:val="28"/>
          <w:szCs w:val="28"/>
        </w:rPr>
        <w:t>;</w:t>
      </w:r>
    </w:p>
    <w:p w:rsidR="00865527" w:rsidRDefault="00865527" w:rsidP="008655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527">
        <w:rPr>
          <w:rFonts w:ascii="Times New Roman" w:hAnsi="Times New Roman" w:cs="Times New Roman"/>
          <w:sz w:val="28"/>
          <w:szCs w:val="28"/>
        </w:rPr>
        <w:t xml:space="preserve">- </w:t>
      </w:r>
      <w:r w:rsidRPr="003B5260">
        <w:rPr>
          <w:rFonts w:ascii="Times New Roman" w:hAnsi="Times New Roman" w:cs="Times New Roman"/>
          <w:sz w:val="28"/>
          <w:szCs w:val="28"/>
        </w:rPr>
        <w:t>приложение</w:t>
      </w:r>
      <w:r w:rsidRPr="00865527">
        <w:rPr>
          <w:rFonts w:ascii="Times New Roman" w:hAnsi="Times New Roman" w:cs="Times New Roman"/>
          <w:sz w:val="28"/>
          <w:szCs w:val="28"/>
        </w:rPr>
        <w:t xml:space="preserve"> </w:t>
      </w:r>
      <w:r w:rsidR="002D38FC">
        <w:rPr>
          <w:rFonts w:ascii="Times New Roman" w:hAnsi="Times New Roman" w:cs="Times New Roman"/>
          <w:sz w:val="28"/>
          <w:szCs w:val="28"/>
        </w:rPr>
        <w:t xml:space="preserve">№ </w:t>
      </w:r>
      <w:r w:rsidR="00CB21C2">
        <w:rPr>
          <w:rFonts w:ascii="Times New Roman" w:hAnsi="Times New Roman" w:cs="Times New Roman"/>
          <w:sz w:val="28"/>
          <w:szCs w:val="28"/>
        </w:rPr>
        <w:t>10</w:t>
      </w:r>
      <w:r w:rsidRPr="00865527">
        <w:rPr>
          <w:rFonts w:ascii="Times New Roman" w:hAnsi="Times New Roman" w:cs="Times New Roman"/>
          <w:sz w:val="28"/>
          <w:szCs w:val="28"/>
        </w:rPr>
        <w:t xml:space="preserve"> «</w:t>
      </w:r>
      <w:hyperlink w:anchor="Par1205" w:history="1">
        <w:r w:rsidR="00C74C46">
          <w:rPr>
            <w:rFonts w:ascii="Times New Roman" w:hAnsi="Times New Roman" w:cs="Times New Roman"/>
            <w:sz w:val="28"/>
            <w:szCs w:val="28"/>
          </w:rPr>
          <w:t>О</w:t>
        </w:r>
        <w:r w:rsidRPr="00B776BD">
          <w:rPr>
            <w:rFonts w:ascii="Times New Roman" w:hAnsi="Times New Roman" w:cs="Times New Roman"/>
            <w:sz w:val="28"/>
            <w:szCs w:val="28"/>
          </w:rPr>
          <w:t>клады</w:t>
        </w:r>
      </w:hyperlink>
      <w:r w:rsidRPr="00865527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B776BD">
        <w:rPr>
          <w:rFonts w:ascii="Times New Roman" w:hAnsi="Times New Roman" w:cs="Times New Roman"/>
          <w:sz w:val="28"/>
          <w:szCs w:val="28"/>
        </w:rPr>
        <w:t>Учреждения»</w:t>
      </w:r>
      <w:r w:rsidRPr="00865527">
        <w:rPr>
          <w:rFonts w:ascii="Times New Roman" w:hAnsi="Times New Roman" w:cs="Times New Roman"/>
          <w:sz w:val="28"/>
          <w:szCs w:val="28"/>
        </w:rPr>
        <w:t>.</w:t>
      </w:r>
    </w:p>
    <w:p w:rsidR="008C582A" w:rsidRDefault="008C582A" w:rsidP="00362B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7FE">
        <w:rPr>
          <w:rFonts w:ascii="Times New Roman" w:hAnsi="Times New Roman" w:cs="Times New Roman"/>
          <w:sz w:val="28"/>
          <w:szCs w:val="28"/>
        </w:rPr>
        <w:t>2.</w:t>
      </w:r>
      <w:r w:rsidR="0000519B">
        <w:rPr>
          <w:rFonts w:ascii="Times New Roman" w:hAnsi="Times New Roman" w:cs="Times New Roman"/>
          <w:sz w:val="28"/>
          <w:szCs w:val="28"/>
        </w:rPr>
        <w:t>3</w:t>
      </w:r>
      <w:r w:rsidRPr="00BB77FE">
        <w:rPr>
          <w:rFonts w:ascii="Times New Roman" w:hAnsi="Times New Roman" w:cs="Times New Roman"/>
          <w:sz w:val="28"/>
          <w:szCs w:val="28"/>
        </w:rPr>
        <w:t>.</w:t>
      </w:r>
      <w:r w:rsidRPr="00602E36"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оклада), ставки заработной платы, устано</w:t>
      </w:r>
      <w:r w:rsidRPr="00602E36">
        <w:rPr>
          <w:rFonts w:ascii="Times New Roman" w:hAnsi="Times New Roman" w:cs="Times New Roman"/>
          <w:sz w:val="28"/>
          <w:szCs w:val="28"/>
        </w:rPr>
        <w:t>в</w:t>
      </w:r>
      <w:r w:rsidRPr="00602E36">
        <w:rPr>
          <w:rFonts w:ascii="Times New Roman" w:hAnsi="Times New Roman" w:cs="Times New Roman"/>
          <w:sz w:val="28"/>
          <w:szCs w:val="28"/>
        </w:rPr>
        <w:t>ленный работнику за исполнение трудовых (должностных) обязанностей опред</w:t>
      </w:r>
      <w:r w:rsidRPr="00602E36">
        <w:rPr>
          <w:rFonts w:ascii="Times New Roman" w:hAnsi="Times New Roman" w:cs="Times New Roman"/>
          <w:sz w:val="28"/>
          <w:szCs w:val="28"/>
        </w:rPr>
        <w:t>е</w:t>
      </w:r>
      <w:r w:rsidRPr="00602E36">
        <w:rPr>
          <w:rFonts w:ascii="Times New Roman" w:hAnsi="Times New Roman" w:cs="Times New Roman"/>
          <w:sz w:val="28"/>
          <w:szCs w:val="28"/>
        </w:rPr>
        <w:t>ленной сложности (квалификации) за календарный месяц</w:t>
      </w:r>
      <w:r w:rsidR="007019A0">
        <w:rPr>
          <w:rFonts w:ascii="Times New Roman" w:hAnsi="Times New Roman" w:cs="Times New Roman"/>
          <w:sz w:val="28"/>
          <w:szCs w:val="28"/>
        </w:rPr>
        <w:t>,</w:t>
      </w:r>
      <w:r w:rsidRPr="00602E36">
        <w:rPr>
          <w:rFonts w:ascii="Times New Roman" w:hAnsi="Times New Roman" w:cs="Times New Roman"/>
          <w:sz w:val="28"/>
          <w:szCs w:val="28"/>
        </w:rPr>
        <w:t xml:space="preserve"> либо за установленную норму труда (норму часов педагогической</w:t>
      </w:r>
      <w:r w:rsidR="007019A0">
        <w:rPr>
          <w:rFonts w:ascii="Times New Roman" w:hAnsi="Times New Roman" w:cs="Times New Roman"/>
          <w:sz w:val="28"/>
          <w:szCs w:val="28"/>
        </w:rPr>
        <w:t xml:space="preserve"> </w:t>
      </w:r>
      <w:r w:rsidRPr="00602E36">
        <w:rPr>
          <w:rFonts w:ascii="Times New Roman" w:hAnsi="Times New Roman" w:cs="Times New Roman"/>
          <w:sz w:val="28"/>
          <w:szCs w:val="28"/>
        </w:rPr>
        <w:t>работы в неделю</w:t>
      </w:r>
      <w:r w:rsidR="007019A0">
        <w:rPr>
          <w:rFonts w:ascii="Times New Roman" w:hAnsi="Times New Roman" w:cs="Times New Roman"/>
          <w:sz w:val="28"/>
          <w:szCs w:val="28"/>
        </w:rPr>
        <w:t xml:space="preserve"> </w:t>
      </w:r>
      <w:r w:rsidRPr="00602E36">
        <w:rPr>
          <w:rFonts w:ascii="Times New Roman" w:hAnsi="Times New Roman" w:cs="Times New Roman"/>
          <w:sz w:val="28"/>
          <w:szCs w:val="28"/>
        </w:rPr>
        <w:t>(в год) за ставку зар</w:t>
      </w:r>
      <w:r w:rsidRPr="00602E36">
        <w:rPr>
          <w:rFonts w:ascii="Times New Roman" w:hAnsi="Times New Roman" w:cs="Times New Roman"/>
          <w:sz w:val="28"/>
          <w:szCs w:val="28"/>
        </w:rPr>
        <w:t>а</w:t>
      </w:r>
      <w:r w:rsidRPr="00602E36">
        <w:rPr>
          <w:rFonts w:ascii="Times New Roman" w:hAnsi="Times New Roman" w:cs="Times New Roman"/>
          <w:sz w:val="28"/>
          <w:szCs w:val="28"/>
        </w:rPr>
        <w:t>ботной платы), предусматривается в трудовом договоре с работником (в дополн</w:t>
      </w:r>
      <w:r w:rsidRPr="00602E36">
        <w:rPr>
          <w:rFonts w:ascii="Times New Roman" w:hAnsi="Times New Roman" w:cs="Times New Roman"/>
          <w:sz w:val="28"/>
          <w:szCs w:val="28"/>
        </w:rPr>
        <w:t>и</w:t>
      </w:r>
      <w:r w:rsidRPr="00602E36">
        <w:rPr>
          <w:rFonts w:ascii="Times New Roman" w:hAnsi="Times New Roman" w:cs="Times New Roman"/>
          <w:sz w:val="28"/>
          <w:szCs w:val="28"/>
        </w:rPr>
        <w:t>тельном соглашении к трудовому договору).</w:t>
      </w:r>
    </w:p>
    <w:p w:rsidR="008C582A" w:rsidRDefault="008C582A" w:rsidP="00362B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5F">
        <w:rPr>
          <w:rFonts w:ascii="Times New Roman" w:hAnsi="Times New Roman" w:cs="Times New Roman"/>
          <w:sz w:val="28"/>
          <w:szCs w:val="28"/>
        </w:rPr>
        <w:t>2</w:t>
      </w:r>
      <w:r w:rsidRPr="008B1D64">
        <w:rPr>
          <w:rFonts w:ascii="Times New Roman" w:hAnsi="Times New Roman" w:cs="Times New Roman"/>
          <w:sz w:val="28"/>
          <w:szCs w:val="28"/>
        </w:rPr>
        <w:t>.</w:t>
      </w:r>
      <w:r w:rsidR="0000519B">
        <w:rPr>
          <w:rFonts w:ascii="Times New Roman" w:hAnsi="Times New Roman" w:cs="Times New Roman"/>
          <w:sz w:val="28"/>
          <w:szCs w:val="28"/>
        </w:rPr>
        <w:t>4</w:t>
      </w:r>
      <w:r w:rsidRPr="008B1D64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 w:rsidR="002B2437">
        <w:rPr>
          <w:rFonts w:ascii="Times New Roman" w:hAnsi="Times New Roman" w:cs="Times New Roman"/>
          <w:sz w:val="28"/>
          <w:szCs w:val="28"/>
        </w:rPr>
        <w:t>У</w:t>
      </w:r>
      <w:r w:rsidRPr="008B1D64">
        <w:rPr>
          <w:rFonts w:ascii="Times New Roman" w:hAnsi="Times New Roman" w:cs="Times New Roman"/>
          <w:sz w:val="28"/>
          <w:szCs w:val="28"/>
        </w:rPr>
        <w:t>чреждени</w:t>
      </w:r>
      <w:r w:rsidR="00C93877">
        <w:rPr>
          <w:rFonts w:ascii="Times New Roman" w:hAnsi="Times New Roman" w:cs="Times New Roman"/>
          <w:sz w:val="28"/>
          <w:szCs w:val="28"/>
        </w:rPr>
        <w:t>я</w:t>
      </w:r>
      <w:r w:rsidRPr="008B1D64">
        <w:rPr>
          <w:rFonts w:ascii="Times New Roman" w:hAnsi="Times New Roman" w:cs="Times New Roman"/>
          <w:sz w:val="28"/>
          <w:szCs w:val="28"/>
        </w:rPr>
        <w:t xml:space="preserve"> устанавливаются следующие повышающие</w:t>
      </w:r>
      <w:r>
        <w:rPr>
          <w:rFonts w:ascii="Times New Roman" w:hAnsi="Times New Roman" w:cs="Times New Roman"/>
          <w:sz w:val="28"/>
          <w:szCs w:val="28"/>
        </w:rPr>
        <w:t xml:space="preserve"> коэ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фициенты:</w:t>
      </w:r>
    </w:p>
    <w:p w:rsidR="00870250" w:rsidRPr="00870250" w:rsidRDefault="00870250" w:rsidP="000D0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250">
        <w:rPr>
          <w:rFonts w:ascii="Times New Roman" w:hAnsi="Times New Roman" w:cs="Times New Roman"/>
          <w:sz w:val="28"/>
          <w:szCs w:val="28"/>
        </w:rPr>
        <w:t>- коэффициент специфики работы;</w:t>
      </w:r>
    </w:p>
    <w:p w:rsidR="008C582A" w:rsidRPr="0047548C" w:rsidRDefault="008C582A" w:rsidP="000D01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8C">
        <w:rPr>
          <w:rFonts w:ascii="Times New Roman" w:hAnsi="Times New Roman" w:cs="Times New Roman"/>
          <w:sz w:val="28"/>
          <w:szCs w:val="28"/>
        </w:rPr>
        <w:t>- коэффициент квалификации;</w:t>
      </w:r>
    </w:p>
    <w:p w:rsidR="008C582A" w:rsidRDefault="008C582A" w:rsidP="00825F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8C">
        <w:rPr>
          <w:rFonts w:ascii="Times New Roman" w:hAnsi="Times New Roman" w:cs="Times New Roman"/>
          <w:sz w:val="28"/>
          <w:szCs w:val="28"/>
        </w:rPr>
        <w:t>- коэ</w:t>
      </w:r>
      <w:r w:rsidR="002B066C">
        <w:rPr>
          <w:rFonts w:ascii="Times New Roman" w:hAnsi="Times New Roman" w:cs="Times New Roman"/>
          <w:sz w:val="28"/>
          <w:szCs w:val="28"/>
        </w:rPr>
        <w:t xml:space="preserve">ффициент </w:t>
      </w:r>
      <w:r w:rsidRPr="0047548C">
        <w:rPr>
          <w:rFonts w:ascii="Times New Roman" w:hAnsi="Times New Roman" w:cs="Times New Roman"/>
          <w:sz w:val="28"/>
          <w:szCs w:val="28"/>
        </w:rPr>
        <w:t>должностного наименования;</w:t>
      </w:r>
    </w:p>
    <w:p w:rsidR="008C582A" w:rsidRPr="0047548C" w:rsidRDefault="008C582A" w:rsidP="00362B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8C">
        <w:rPr>
          <w:rFonts w:ascii="Times New Roman" w:hAnsi="Times New Roman" w:cs="Times New Roman"/>
          <w:sz w:val="28"/>
          <w:szCs w:val="28"/>
        </w:rPr>
        <w:t>- коэффициент образования;</w:t>
      </w:r>
    </w:p>
    <w:p w:rsidR="008C582A" w:rsidRDefault="008C582A" w:rsidP="00362B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8C">
        <w:rPr>
          <w:rFonts w:ascii="Times New Roman" w:hAnsi="Times New Roman" w:cs="Times New Roman"/>
          <w:sz w:val="28"/>
          <w:szCs w:val="28"/>
        </w:rPr>
        <w:t>- коэффициент педагогической работы</w:t>
      </w:r>
      <w:r w:rsidR="00CB7EAC">
        <w:rPr>
          <w:rFonts w:ascii="Times New Roman" w:hAnsi="Times New Roman" w:cs="Times New Roman"/>
          <w:sz w:val="28"/>
          <w:szCs w:val="28"/>
        </w:rPr>
        <w:t>;</w:t>
      </w:r>
    </w:p>
    <w:p w:rsidR="00CB7EAC" w:rsidRDefault="00CB7EAC" w:rsidP="00362B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48C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AC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82A" w:rsidRDefault="008C582A" w:rsidP="00362BC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выплат по повышающим коэффициентам</w:t>
      </w:r>
      <w:r w:rsidR="00C5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окладам (должностным окладам) </w:t>
      </w:r>
      <w:r w:rsidRPr="0040239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ределяю</w:t>
      </w:r>
      <w:r w:rsidRPr="0040239E">
        <w:rPr>
          <w:rFonts w:ascii="Times New Roman" w:hAnsi="Times New Roman" w:cs="Times New Roman"/>
          <w:sz w:val="28"/>
          <w:szCs w:val="28"/>
        </w:rPr>
        <w:t xml:space="preserve">тся путем умножения размера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40239E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64EE">
        <w:rPr>
          <w:rFonts w:ascii="Times New Roman" w:hAnsi="Times New Roman" w:cs="Times New Roman"/>
          <w:sz w:val="28"/>
          <w:szCs w:val="28"/>
        </w:rPr>
        <w:t xml:space="preserve"> </w:t>
      </w:r>
      <w:r w:rsidRPr="0040239E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исчисленного пропорционально отработанному времени,</w:t>
      </w:r>
      <w:r w:rsidRPr="0040239E">
        <w:rPr>
          <w:rFonts w:ascii="Times New Roman" w:hAnsi="Times New Roman" w:cs="Times New Roman"/>
          <w:sz w:val="28"/>
          <w:szCs w:val="28"/>
        </w:rPr>
        <w:t xml:space="preserve"> на повыша</w:t>
      </w:r>
      <w:r w:rsidRPr="0040239E">
        <w:rPr>
          <w:rFonts w:ascii="Times New Roman" w:hAnsi="Times New Roman" w:cs="Times New Roman"/>
          <w:sz w:val="28"/>
          <w:szCs w:val="28"/>
        </w:rPr>
        <w:t>ю</w:t>
      </w:r>
      <w:r w:rsidRPr="0040239E">
        <w:rPr>
          <w:rFonts w:ascii="Times New Roman" w:hAnsi="Times New Roman" w:cs="Times New Roman"/>
          <w:sz w:val="28"/>
          <w:szCs w:val="28"/>
        </w:rPr>
        <w:t>щий коэффициент.</w:t>
      </w:r>
    </w:p>
    <w:p w:rsidR="008C582A" w:rsidRDefault="008C582A" w:rsidP="00362BC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9E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ставке заработной платы определяется путем умножения ставки заработной платы с учетом объема фактич</w:t>
      </w:r>
      <w:r w:rsidRPr="0040239E">
        <w:rPr>
          <w:rFonts w:ascii="Times New Roman" w:hAnsi="Times New Roman" w:cs="Times New Roman"/>
          <w:sz w:val="28"/>
          <w:szCs w:val="28"/>
        </w:rPr>
        <w:t>е</w:t>
      </w:r>
      <w:r w:rsidRPr="0040239E">
        <w:rPr>
          <w:rFonts w:ascii="Times New Roman" w:hAnsi="Times New Roman" w:cs="Times New Roman"/>
          <w:sz w:val="28"/>
          <w:szCs w:val="28"/>
        </w:rPr>
        <w:t xml:space="preserve">ской педагогической </w:t>
      </w:r>
      <w:r w:rsidR="00AD56EC" w:rsidRPr="00AD56EC">
        <w:rPr>
          <w:rFonts w:ascii="Times New Roman" w:hAnsi="Times New Roman" w:cs="Times New Roman"/>
          <w:sz w:val="28"/>
          <w:szCs w:val="28"/>
        </w:rPr>
        <w:t>работы или учебной (преподавательской) работы</w:t>
      </w:r>
      <w:r w:rsidR="00AD56EC" w:rsidRPr="00BB41C8">
        <w:rPr>
          <w:sz w:val="26"/>
          <w:szCs w:val="26"/>
        </w:rPr>
        <w:t xml:space="preserve"> </w:t>
      </w:r>
      <w:r w:rsidRPr="0040239E">
        <w:rPr>
          <w:rFonts w:ascii="Times New Roman" w:hAnsi="Times New Roman" w:cs="Times New Roman"/>
          <w:sz w:val="28"/>
          <w:szCs w:val="28"/>
        </w:rPr>
        <w:t>на повыш</w:t>
      </w:r>
      <w:r w:rsidRPr="0040239E">
        <w:rPr>
          <w:rFonts w:ascii="Times New Roman" w:hAnsi="Times New Roman" w:cs="Times New Roman"/>
          <w:sz w:val="28"/>
          <w:szCs w:val="28"/>
        </w:rPr>
        <w:t>а</w:t>
      </w:r>
      <w:r w:rsidRPr="0040239E">
        <w:rPr>
          <w:rFonts w:ascii="Times New Roman" w:hAnsi="Times New Roman" w:cs="Times New Roman"/>
          <w:sz w:val="28"/>
          <w:szCs w:val="28"/>
        </w:rPr>
        <w:t>ющий коэффициент.</w:t>
      </w:r>
    </w:p>
    <w:p w:rsidR="00870250" w:rsidRPr="00870250" w:rsidRDefault="00870250" w:rsidP="006307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51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250">
        <w:rPr>
          <w:rFonts w:ascii="Times New Roman" w:hAnsi="Times New Roman" w:cs="Times New Roman"/>
          <w:sz w:val="28"/>
          <w:szCs w:val="28"/>
        </w:rPr>
        <w:t xml:space="preserve">Повышающий коэффициент </w:t>
      </w:r>
      <w:r w:rsidRPr="00A16609">
        <w:rPr>
          <w:rFonts w:ascii="Times New Roman" w:hAnsi="Times New Roman" w:cs="Times New Roman"/>
          <w:sz w:val="28"/>
          <w:szCs w:val="28"/>
        </w:rPr>
        <w:t>специфики работы</w:t>
      </w:r>
      <w:r w:rsidRPr="00870250">
        <w:rPr>
          <w:rFonts w:ascii="Times New Roman" w:hAnsi="Times New Roman" w:cs="Times New Roman"/>
          <w:sz w:val="28"/>
          <w:szCs w:val="28"/>
        </w:rPr>
        <w:t xml:space="preserve"> учитывает особенности функционирования Учреждения, работы отдельных работников Учреждения и уст</w:t>
      </w:r>
      <w:r w:rsidRPr="00870250">
        <w:rPr>
          <w:rFonts w:ascii="Times New Roman" w:hAnsi="Times New Roman" w:cs="Times New Roman"/>
          <w:sz w:val="28"/>
          <w:szCs w:val="28"/>
        </w:rPr>
        <w:t>а</w:t>
      </w:r>
      <w:r w:rsidRPr="00870250">
        <w:rPr>
          <w:rFonts w:ascii="Times New Roman" w:hAnsi="Times New Roman" w:cs="Times New Roman"/>
          <w:sz w:val="28"/>
          <w:szCs w:val="28"/>
        </w:rPr>
        <w:t xml:space="preserve">навливается в сумме значений по основаниям, предусмотренным приложением </w:t>
      </w:r>
      <w:r w:rsidR="00C14DC0">
        <w:rPr>
          <w:rFonts w:ascii="Times New Roman" w:hAnsi="Times New Roman" w:cs="Times New Roman"/>
          <w:sz w:val="28"/>
          <w:szCs w:val="28"/>
        </w:rPr>
        <w:t xml:space="preserve">№ </w:t>
      </w:r>
      <w:r w:rsidR="007275EF">
        <w:rPr>
          <w:rFonts w:ascii="Times New Roman" w:hAnsi="Times New Roman" w:cs="Times New Roman"/>
          <w:sz w:val="28"/>
          <w:szCs w:val="28"/>
        </w:rPr>
        <w:t>5</w:t>
      </w:r>
      <w:r w:rsidRPr="0087025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70250" w:rsidRPr="00870250" w:rsidRDefault="00870250" w:rsidP="006307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250">
        <w:rPr>
          <w:rFonts w:ascii="Times New Roman" w:hAnsi="Times New Roman" w:cs="Times New Roman"/>
          <w:sz w:val="28"/>
          <w:szCs w:val="28"/>
        </w:rPr>
        <w:t xml:space="preserve">В Учреждении с учетом мнения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870250">
        <w:rPr>
          <w:rFonts w:ascii="Times New Roman" w:hAnsi="Times New Roman" w:cs="Times New Roman"/>
          <w:sz w:val="28"/>
          <w:szCs w:val="28"/>
        </w:rPr>
        <w:t>утверждается конкретный перечень должностей (профессий) работников, которым устанавливается повышающий коэффициент специфики работы.</w:t>
      </w:r>
    </w:p>
    <w:p w:rsidR="008C582A" w:rsidRDefault="008C582A" w:rsidP="00B82E3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7B5">
        <w:rPr>
          <w:rFonts w:ascii="Times New Roman" w:hAnsi="Times New Roman" w:cs="Times New Roman"/>
          <w:sz w:val="28"/>
          <w:szCs w:val="28"/>
        </w:rPr>
        <w:t>2</w:t>
      </w:r>
      <w:r w:rsidRPr="00324945">
        <w:rPr>
          <w:rFonts w:ascii="Times New Roman" w:hAnsi="Times New Roman" w:cs="Times New Roman"/>
          <w:sz w:val="28"/>
          <w:szCs w:val="28"/>
        </w:rPr>
        <w:t>.</w:t>
      </w:r>
      <w:r w:rsidR="000051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239E">
        <w:rPr>
          <w:rFonts w:ascii="Times New Roman" w:hAnsi="Times New Roman" w:cs="Times New Roman"/>
          <w:sz w:val="28"/>
          <w:szCs w:val="28"/>
        </w:rPr>
        <w:t xml:space="preserve">Повышающий коэффициент квалификации к должностному окладу, ставке заработной платы работника устанавливается </w:t>
      </w:r>
      <w:r>
        <w:rPr>
          <w:rFonts w:ascii="Times New Roman" w:hAnsi="Times New Roman" w:cs="Times New Roman"/>
          <w:sz w:val="28"/>
          <w:szCs w:val="28"/>
        </w:rPr>
        <w:t>за квалификационную категорию в следующих размерах:</w:t>
      </w:r>
    </w:p>
    <w:tbl>
      <w:tblPr>
        <w:tblStyle w:val="a6"/>
        <w:tblW w:w="5000" w:type="pct"/>
        <w:jc w:val="center"/>
        <w:tblLook w:val="01E0" w:firstRow="1" w:lastRow="1" w:firstColumn="1" w:lastColumn="1" w:noHBand="0" w:noVBand="0"/>
      </w:tblPr>
      <w:tblGrid>
        <w:gridCol w:w="5206"/>
        <w:gridCol w:w="5215"/>
      </w:tblGrid>
      <w:tr w:rsidR="008C582A" w:rsidRPr="00C4069F" w:rsidTr="008E6013">
        <w:trPr>
          <w:trHeight w:val="214"/>
          <w:jc w:val="center"/>
        </w:trPr>
        <w:tc>
          <w:tcPr>
            <w:tcW w:w="2498" w:type="pct"/>
            <w:vAlign w:val="center"/>
          </w:tcPr>
          <w:p w:rsidR="008C582A" w:rsidRPr="002235A6" w:rsidRDefault="008C582A" w:rsidP="008702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35A6">
              <w:rPr>
                <w:b/>
                <w:sz w:val="22"/>
                <w:szCs w:val="22"/>
              </w:rPr>
              <w:lastRenderedPageBreak/>
              <w:t>Квалификационная категория</w:t>
            </w:r>
          </w:p>
        </w:tc>
        <w:tc>
          <w:tcPr>
            <w:tcW w:w="2502" w:type="pct"/>
            <w:vAlign w:val="center"/>
          </w:tcPr>
          <w:p w:rsidR="008C582A" w:rsidRPr="002235A6" w:rsidRDefault="008C582A" w:rsidP="008E60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35A6">
              <w:rPr>
                <w:b/>
                <w:sz w:val="22"/>
                <w:szCs w:val="22"/>
              </w:rPr>
              <w:t>Размер повышающего коэффициента</w:t>
            </w:r>
          </w:p>
        </w:tc>
      </w:tr>
      <w:tr w:rsidR="008C582A" w:rsidTr="008E6013">
        <w:trPr>
          <w:trHeight w:val="517"/>
          <w:jc w:val="center"/>
        </w:trPr>
        <w:tc>
          <w:tcPr>
            <w:tcW w:w="2498" w:type="pct"/>
            <w:vAlign w:val="center"/>
          </w:tcPr>
          <w:p w:rsidR="008C582A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502" w:type="pct"/>
            <w:vAlign w:val="center"/>
          </w:tcPr>
          <w:p w:rsidR="008C582A" w:rsidRPr="008B1D64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D64">
              <w:rPr>
                <w:sz w:val="28"/>
                <w:szCs w:val="28"/>
              </w:rPr>
              <w:t>0,40</w:t>
            </w:r>
          </w:p>
        </w:tc>
      </w:tr>
      <w:tr w:rsidR="008C582A" w:rsidTr="008E6013">
        <w:trPr>
          <w:trHeight w:val="517"/>
          <w:jc w:val="center"/>
        </w:trPr>
        <w:tc>
          <w:tcPr>
            <w:tcW w:w="2498" w:type="pct"/>
            <w:vAlign w:val="center"/>
          </w:tcPr>
          <w:p w:rsidR="008C582A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502" w:type="pct"/>
            <w:vAlign w:val="center"/>
          </w:tcPr>
          <w:p w:rsidR="008C582A" w:rsidRPr="008B1D64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D64">
              <w:rPr>
                <w:sz w:val="28"/>
                <w:szCs w:val="28"/>
              </w:rPr>
              <w:t>0,30</w:t>
            </w:r>
          </w:p>
        </w:tc>
      </w:tr>
      <w:tr w:rsidR="008C582A" w:rsidTr="008E6013">
        <w:trPr>
          <w:trHeight w:val="517"/>
          <w:jc w:val="center"/>
        </w:trPr>
        <w:tc>
          <w:tcPr>
            <w:tcW w:w="2498" w:type="pct"/>
            <w:vAlign w:val="center"/>
          </w:tcPr>
          <w:p w:rsidR="008C582A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2502" w:type="pct"/>
            <w:vAlign w:val="center"/>
          </w:tcPr>
          <w:p w:rsidR="008C582A" w:rsidRPr="008B1D64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D64">
              <w:rPr>
                <w:sz w:val="28"/>
                <w:szCs w:val="28"/>
              </w:rPr>
              <w:t>0,</w:t>
            </w:r>
            <w:r w:rsidRPr="008B1D64">
              <w:rPr>
                <w:sz w:val="28"/>
                <w:szCs w:val="28"/>
                <w:lang w:val="en-US"/>
              </w:rPr>
              <w:t>1</w:t>
            </w:r>
            <w:r w:rsidRPr="008B1D64">
              <w:rPr>
                <w:sz w:val="28"/>
                <w:szCs w:val="28"/>
              </w:rPr>
              <w:t>0</w:t>
            </w:r>
          </w:p>
        </w:tc>
      </w:tr>
    </w:tbl>
    <w:p w:rsidR="008C582A" w:rsidRPr="00614DAD" w:rsidRDefault="008C582A" w:rsidP="003458B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AD">
        <w:rPr>
          <w:rFonts w:ascii="Times New Roman" w:hAnsi="Times New Roman" w:cs="Times New Roman"/>
          <w:sz w:val="28"/>
          <w:szCs w:val="28"/>
        </w:rPr>
        <w:t>Повышающий коэффициент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DAD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>работникам,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мающим</w:t>
      </w:r>
      <w:r w:rsidR="00423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614DAD">
        <w:rPr>
          <w:rFonts w:ascii="Times New Roman" w:hAnsi="Times New Roman" w:cs="Times New Roman"/>
          <w:sz w:val="28"/>
          <w:szCs w:val="28"/>
        </w:rPr>
        <w:t xml:space="preserve">, по которой им присвоена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t>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законодательством порядке</w:t>
      </w:r>
      <w:r w:rsidRPr="00614DAD">
        <w:rPr>
          <w:rFonts w:ascii="Times New Roman" w:hAnsi="Times New Roman" w:cs="Times New Roman"/>
          <w:sz w:val="28"/>
          <w:szCs w:val="28"/>
        </w:rPr>
        <w:t>, со дня издания приказа о присвоении кв</w:t>
      </w:r>
      <w:r w:rsidRPr="00614DAD">
        <w:rPr>
          <w:rFonts w:ascii="Times New Roman" w:hAnsi="Times New Roman" w:cs="Times New Roman"/>
          <w:sz w:val="28"/>
          <w:szCs w:val="28"/>
        </w:rPr>
        <w:t>а</w:t>
      </w:r>
      <w:r w:rsidRPr="00614DAD">
        <w:rPr>
          <w:rFonts w:ascii="Times New Roman" w:hAnsi="Times New Roman" w:cs="Times New Roman"/>
          <w:sz w:val="28"/>
          <w:szCs w:val="28"/>
        </w:rPr>
        <w:t>лификационной категории.</w:t>
      </w:r>
    </w:p>
    <w:p w:rsidR="008C582A" w:rsidRDefault="008C582A" w:rsidP="003458B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</w:t>
      </w:r>
      <w:r w:rsidRPr="00115DFE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>
        <w:rPr>
          <w:rFonts w:ascii="Times New Roman" w:hAnsi="Times New Roman" w:cs="Times New Roman"/>
          <w:sz w:val="28"/>
          <w:szCs w:val="28"/>
        </w:rPr>
        <w:t>квалификации не устанавливается работникам,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нимающим должности, в</w:t>
      </w:r>
      <w:r w:rsidRPr="00115DFE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5DF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15DFE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внутридолжностное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категорирование.</w:t>
      </w:r>
    </w:p>
    <w:p w:rsidR="008C582A" w:rsidRPr="0006325F" w:rsidRDefault="008C582A" w:rsidP="00B82E3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51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Повышающий коэффициент должностного наименования к должностному окладу устанавливается работникам</w:t>
      </w:r>
      <w:r w:rsidRPr="00A67119">
        <w:rPr>
          <w:rFonts w:ascii="Times New Roman" w:hAnsi="Times New Roman" w:cs="Times New Roman"/>
          <w:sz w:val="28"/>
          <w:szCs w:val="28"/>
        </w:rPr>
        <w:t>, относящимся к профессио</w:t>
      </w:r>
      <w:r>
        <w:rPr>
          <w:rFonts w:ascii="Times New Roman" w:hAnsi="Times New Roman" w:cs="Times New Roman"/>
          <w:sz w:val="28"/>
          <w:szCs w:val="28"/>
        </w:rPr>
        <w:t>нальным</w:t>
      </w:r>
      <w:r w:rsidRPr="00A67119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Pr="00A67119">
        <w:rPr>
          <w:rFonts w:ascii="Times New Roman" w:hAnsi="Times New Roman" w:cs="Times New Roman"/>
          <w:sz w:val="28"/>
          <w:szCs w:val="28"/>
        </w:rPr>
        <w:t>а</w:t>
      </w:r>
      <w:r w:rsidRPr="00A67119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онным</w:t>
      </w:r>
      <w:r w:rsidRPr="00A6711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119">
        <w:rPr>
          <w:rFonts w:ascii="Times New Roman" w:hAnsi="Times New Roman" w:cs="Times New Roman"/>
          <w:sz w:val="28"/>
          <w:szCs w:val="28"/>
        </w:rPr>
        <w:t xml:space="preserve"> должностей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культуры, искусства и кинематографии (приложение № </w:t>
      </w:r>
      <w:r w:rsidR="001900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Положению), при наличии в должностном наимен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4754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слов «</w:t>
      </w:r>
      <w:r w:rsidR="004237B5" w:rsidRPr="004237B5">
        <w:rPr>
          <w:rFonts w:ascii="Times New Roman" w:hAnsi="Times New Roman" w:cs="Times New Roman"/>
          <w:sz w:val="28"/>
          <w:szCs w:val="28"/>
        </w:rPr>
        <w:t>второй</w:t>
      </w:r>
      <w:r w:rsidR="004237B5" w:rsidRPr="00BB41C8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категории» в следующ</w:t>
      </w:r>
      <w:r w:rsidR="00BD33B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BD33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8"/>
        <w:gridCol w:w="5344"/>
      </w:tblGrid>
      <w:tr w:rsidR="00870250" w:rsidRPr="00B67FD4" w:rsidTr="00870250">
        <w:trPr>
          <w:trHeight w:val="549"/>
          <w:tblCellSpacing w:w="5" w:type="nil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50" w:rsidRPr="00B67FD4" w:rsidRDefault="00870250" w:rsidP="0087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FD4">
              <w:rPr>
                <w:rFonts w:ascii="Times New Roman" w:hAnsi="Times New Roman" w:cs="Times New Roman"/>
                <w:b/>
                <w:sz w:val="24"/>
              </w:rPr>
              <w:t>Наименование профессионально-квалификационной группы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50" w:rsidRPr="00B67FD4" w:rsidRDefault="00870250" w:rsidP="00860D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FD4">
              <w:rPr>
                <w:rFonts w:ascii="Times New Roman" w:hAnsi="Times New Roman" w:cs="Times New Roman"/>
                <w:b/>
                <w:sz w:val="24"/>
              </w:rPr>
              <w:t>Размер повышающего коэффициента</w:t>
            </w:r>
          </w:p>
        </w:tc>
      </w:tr>
      <w:tr w:rsidR="00870250" w:rsidRPr="00870250" w:rsidTr="00870250">
        <w:trPr>
          <w:trHeight w:val="572"/>
          <w:tblCellSpacing w:w="5" w:type="nil"/>
        </w:trPr>
        <w:tc>
          <w:tcPr>
            <w:tcW w:w="10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7" w:rsidRDefault="00870250" w:rsidP="0087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5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190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"Должности работников </w:t>
            </w:r>
          </w:p>
          <w:p w:rsidR="00870250" w:rsidRPr="00870250" w:rsidRDefault="00870250" w:rsidP="0087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A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культуры, искусства и кинематографии ведущего звена"</w:t>
            </w:r>
          </w:p>
        </w:tc>
      </w:tr>
      <w:tr w:rsidR="00870250" w:rsidRPr="00870250" w:rsidTr="00870250">
        <w:trPr>
          <w:trHeight w:val="264"/>
          <w:tblCellSpacing w:w="5" w:type="nil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50" w:rsidRPr="00870250" w:rsidRDefault="00870250" w:rsidP="00190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2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900AF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87025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50" w:rsidRPr="00870250" w:rsidRDefault="00870250" w:rsidP="00860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50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</w:tbl>
    <w:p w:rsidR="008C582A" w:rsidRPr="002C60E6" w:rsidRDefault="008C582A" w:rsidP="00B82E3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93E47">
        <w:rPr>
          <w:rFonts w:ascii="Times New Roman" w:hAnsi="Times New Roman" w:cs="Times New Roman"/>
          <w:sz w:val="28"/>
          <w:szCs w:val="28"/>
        </w:rPr>
        <w:t>2.</w:t>
      </w:r>
      <w:r w:rsidR="0000519B">
        <w:rPr>
          <w:rFonts w:ascii="Times New Roman" w:hAnsi="Times New Roman" w:cs="Times New Roman"/>
          <w:sz w:val="28"/>
          <w:szCs w:val="28"/>
        </w:rPr>
        <w:t>8</w:t>
      </w:r>
      <w:r w:rsidRPr="00C93E47">
        <w:rPr>
          <w:rFonts w:ascii="Times New Roman" w:hAnsi="Times New Roman" w:cs="Times New Roman"/>
          <w:sz w:val="28"/>
          <w:szCs w:val="28"/>
        </w:rPr>
        <w:t>. Повышающий</w:t>
      </w:r>
      <w:r w:rsidRPr="00525BD3">
        <w:rPr>
          <w:rFonts w:ascii="Times New Roman" w:hAnsi="Times New Roman" w:cs="Times New Roman"/>
          <w:sz w:val="28"/>
          <w:szCs w:val="28"/>
        </w:rPr>
        <w:t xml:space="preserve"> коэффициент образования устанавливается за наличие сре</w:t>
      </w:r>
      <w:r w:rsidRPr="00525BD3">
        <w:rPr>
          <w:rFonts w:ascii="Times New Roman" w:hAnsi="Times New Roman" w:cs="Times New Roman"/>
          <w:sz w:val="28"/>
          <w:szCs w:val="28"/>
        </w:rPr>
        <w:t>д</w:t>
      </w:r>
      <w:r w:rsidRPr="00525BD3">
        <w:rPr>
          <w:rFonts w:ascii="Times New Roman" w:hAnsi="Times New Roman" w:cs="Times New Roman"/>
          <w:sz w:val="28"/>
          <w:szCs w:val="28"/>
        </w:rPr>
        <w:t>него или высшего профессионального образования по должно</w:t>
      </w:r>
      <w:r>
        <w:rPr>
          <w:rFonts w:ascii="Times New Roman" w:hAnsi="Times New Roman" w:cs="Times New Roman"/>
          <w:sz w:val="28"/>
          <w:szCs w:val="28"/>
        </w:rPr>
        <w:t>стям</w:t>
      </w:r>
      <w:r w:rsidRPr="00525BD3">
        <w:rPr>
          <w:rFonts w:ascii="Times New Roman" w:hAnsi="Times New Roman" w:cs="Times New Roman"/>
          <w:sz w:val="28"/>
          <w:szCs w:val="28"/>
        </w:rPr>
        <w:t>, квалификацио</w:t>
      </w:r>
      <w:r w:rsidRPr="00525BD3">
        <w:rPr>
          <w:rFonts w:ascii="Times New Roman" w:hAnsi="Times New Roman" w:cs="Times New Roman"/>
          <w:sz w:val="28"/>
          <w:szCs w:val="28"/>
        </w:rPr>
        <w:t>н</w:t>
      </w:r>
      <w:r w:rsidRPr="00525BD3">
        <w:rPr>
          <w:rFonts w:ascii="Times New Roman" w:hAnsi="Times New Roman" w:cs="Times New Roman"/>
          <w:sz w:val="28"/>
          <w:szCs w:val="28"/>
        </w:rPr>
        <w:t>ные характеристики которых содержат требова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25BD3">
        <w:rPr>
          <w:rFonts w:ascii="Times New Roman" w:hAnsi="Times New Roman" w:cs="Times New Roman"/>
          <w:sz w:val="28"/>
          <w:szCs w:val="28"/>
        </w:rPr>
        <w:t xml:space="preserve"> о наличии среднего или высшего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ния, в следующих размерах:</w:t>
      </w:r>
    </w:p>
    <w:tbl>
      <w:tblPr>
        <w:tblStyle w:val="a6"/>
        <w:tblW w:w="5000" w:type="pct"/>
        <w:jc w:val="center"/>
        <w:tblLook w:val="01E0" w:firstRow="1" w:lastRow="1" w:firstColumn="1" w:lastColumn="1" w:noHBand="0" w:noVBand="0"/>
      </w:tblPr>
      <w:tblGrid>
        <w:gridCol w:w="6111"/>
        <w:gridCol w:w="4310"/>
      </w:tblGrid>
      <w:tr w:rsidR="008C582A" w:rsidRPr="006A67EF" w:rsidTr="008E6013">
        <w:trPr>
          <w:trHeight w:val="245"/>
          <w:jc w:val="center"/>
        </w:trPr>
        <w:tc>
          <w:tcPr>
            <w:tcW w:w="2932" w:type="pct"/>
            <w:vAlign w:val="center"/>
          </w:tcPr>
          <w:p w:rsidR="008C582A" w:rsidRPr="00966ABD" w:rsidRDefault="008C582A" w:rsidP="008E60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6ABD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2068" w:type="pct"/>
            <w:vAlign w:val="center"/>
          </w:tcPr>
          <w:p w:rsidR="008C582A" w:rsidRPr="00966ABD" w:rsidRDefault="008C582A" w:rsidP="008E60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6ABD">
              <w:rPr>
                <w:b/>
                <w:sz w:val="22"/>
                <w:szCs w:val="22"/>
              </w:rPr>
              <w:t>Размер повышающего коэффициента</w:t>
            </w:r>
          </w:p>
        </w:tc>
      </w:tr>
      <w:tr w:rsidR="008C582A" w:rsidTr="008E6013">
        <w:trPr>
          <w:trHeight w:val="573"/>
          <w:jc w:val="center"/>
        </w:trPr>
        <w:tc>
          <w:tcPr>
            <w:tcW w:w="2932" w:type="pct"/>
            <w:vAlign w:val="center"/>
          </w:tcPr>
          <w:p w:rsidR="008C582A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068" w:type="pct"/>
            <w:vAlign w:val="center"/>
          </w:tcPr>
          <w:p w:rsidR="008C582A" w:rsidRPr="008B1D64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D64">
              <w:rPr>
                <w:sz w:val="28"/>
                <w:szCs w:val="28"/>
              </w:rPr>
              <w:t>0,10</w:t>
            </w:r>
          </w:p>
        </w:tc>
      </w:tr>
      <w:tr w:rsidR="008C582A" w:rsidTr="008E6013">
        <w:trPr>
          <w:trHeight w:val="361"/>
          <w:jc w:val="center"/>
        </w:trPr>
        <w:tc>
          <w:tcPr>
            <w:tcW w:w="2932" w:type="pct"/>
            <w:vAlign w:val="center"/>
          </w:tcPr>
          <w:p w:rsidR="008C582A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068" w:type="pct"/>
            <w:vAlign w:val="center"/>
          </w:tcPr>
          <w:p w:rsidR="008C582A" w:rsidRPr="008B1D64" w:rsidRDefault="008C582A" w:rsidP="008E6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D64">
              <w:rPr>
                <w:sz w:val="28"/>
                <w:szCs w:val="28"/>
              </w:rPr>
              <w:t>0,20</w:t>
            </w:r>
          </w:p>
        </w:tc>
      </w:tr>
    </w:tbl>
    <w:p w:rsidR="00860DC7" w:rsidRDefault="008C582A" w:rsidP="0063075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945">
        <w:rPr>
          <w:rFonts w:ascii="Times New Roman" w:hAnsi="Times New Roman" w:cs="Times New Roman"/>
          <w:sz w:val="28"/>
          <w:szCs w:val="28"/>
        </w:rPr>
        <w:t>2.</w:t>
      </w:r>
      <w:r w:rsidR="0000519B">
        <w:rPr>
          <w:rFonts w:ascii="Times New Roman" w:hAnsi="Times New Roman" w:cs="Times New Roman"/>
          <w:sz w:val="28"/>
          <w:szCs w:val="28"/>
        </w:rPr>
        <w:t>9</w:t>
      </w:r>
      <w:r w:rsidRPr="007C4E52">
        <w:rPr>
          <w:rFonts w:ascii="Times New Roman" w:hAnsi="Times New Roman" w:cs="Times New Roman"/>
          <w:sz w:val="28"/>
          <w:szCs w:val="28"/>
        </w:rPr>
        <w:t>. Повышающий коэффициент педагогической работы устанавливается пед</w:t>
      </w:r>
      <w:r w:rsidRPr="007C4E52">
        <w:rPr>
          <w:rFonts w:ascii="Times New Roman" w:hAnsi="Times New Roman" w:cs="Times New Roman"/>
          <w:sz w:val="28"/>
          <w:szCs w:val="28"/>
        </w:rPr>
        <w:t>а</w:t>
      </w:r>
      <w:r w:rsidRPr="007C4E52">
        <w:rPr>
          <w:rFonts w:ascii="Times New Roman" w:hAnsi="Times New Roman" w:cs="Times New Roman"/>
          <w:sz w:val="28"/>
          <w:szCs w:val="28"/>
        </w:rPr>
        <w:t>гогическим работникам</w:t>
      </w:r>
      <w:r w:rsidR="00E802D2">
        <w:rPr>
          <w:rFonts w:ascii="Times New Roman" w:hAnsi="Times New Roman" w:cs="Times New Roman"/>
          <w:sz w:val="28"/>
          <w:szCs w:val="28"/>
        </w:rPr>
        <w:t>,</w:t>
      </w:r>
      <w:r w:rsidR="00E27ABB">
        <w:rPr>
          <w:rFonts w:ascii="Times New Roman" w:hAnsi="Times New Roman" w:cs="Times New Roman"/>
          <w:sz w:val="28"/>
          <w:szCs w:val="28"/>
        </w:rPr>
        <w:t xml:space="preserve"> </w:t>
      </w:r>
      <w:r w:rsidRPr="00A67119">
        <w:rPr>
          <w:rFonts w:ascii="Times New Roman" w:hAnsi="Times New Roman" w:cs="Times New Roman"/>
          <w:sz w:val="28"/>
          <w:szCs w:val="28"/>
        </w:rPr>
        <w:t>относящимся к профессиональной квалификационной группе должностей</w:t>
      </w:r>
      <w:r w:rsidR="00E27ABB">
        <w:rPr>
          <w:rFonts w:ascii="Times New Roman" w:hAnsi="Times New Roman" w:cs="Times New Roman"/>
          <w:sz w:val="28"/>
          <w:szCs w:val="28"/>
        </w:rPr>
        <w:t xml:space="preserve"> </w:t>
      </w:r>
      <w:r w:rsidRPr="00A67119">
        <w:rPr>
          <w:rFonts w:ascii="Times New Roman" w:hAnsi="Times New Roman" w:cs="Times New Roman"/>
          <w:sz w:val="28"/>
          <w:szCs w:val="28"/>
        </w:rPr>
        <w:t>педагогических работников,</w:t>
      </w:r>
      <w:r w:rsidRPr="007C4E52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B82E37">
        <w:rPr>
          <w:rFonts w:ascii="Times New Roman" w:hAnsi="Times New Roman" w:cs="Times New Roman"/>
          <w:sz w:val="28"/>
          <w:szCs w:val="28"/>
        </w:rPr>
        <w:t>в зависимости от типа учреждения,</w:t>
      </w:r>
      <w:r w:rsidR="00B82E37" w:rsidRPr="00BB41C8">
        <w:rPr>
          <w:sz w:val="26"/>
          <w:szCs w:val="26"/>
        </w:rPr>
        <w:t xml:space="preserve"> </w:t>
      </w:r>
      <w:r w:rsidRPr="007C4E52">
        <w:rPr>
          <w:rFonts w:ascii="Times New Roman" w:hAnsi="Times New Roman" w:cs="Times New Roman"/>
          <w:sz w:val="28"/>
          <w:szCs w:val="28"/>
        </w:rPr>
        <w:t xml:space="preserve">в </w:t>
      </w:r>
      <w:r w:rsidR="00E27AB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C4E52">
        <w:rPr>
          <w:rFonts w:ascii="Times New Roman" w:hAnsi="Times New Roman" w:cs="Times New Roman"/>
          <w:sz w:val="28"/>
          <w:szCs w:val="28"/>
        </w:rPr>
        <w:t>размер</w:t>
      </w:r>
      <w:r w:rsidR="00E27ABB">
        <w:rPr>
          <w:rFonts w:ascii="Times New Roman" w:hAnsi="Times New Roman" w:cs="Times New Roman"/>
          <w:sz w:val="28"/>
          <w:szCs w:val="28"/>
        </w:rPr>
        <w:t>ах</w:t>
      </w:r>
      <w:r w:rsidR="00860D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594"/>
      </w:tblGrid>
      <w:tr w:rsidR="00E27ABB" w:rsidRPr="00E27ABB" w:rsidTr="00CC2F13">
        <w:trPr>
          <w:trHeight w:val="63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ABB" w:rsidRPr="00E27ABB" w:rsidRDefault="00E27ABB" w:rsidP="00E2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F13" w:rsidRDefault="00E27ABB" w:rsidP="00E2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</w:p>
          <w:p w:rsidR="00E27ABB" w:rsidRPr="00E27ABB" w:rsidRDefault="00E27ABB" w:rsidP="00E2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коэффициента</w:t>
            </w:r>
          </w:p>
        </w:tc>
      </w:tr>
      <w:tr w:rsidR="00E27ABB" w:rsidRPr="00E27ABB" w:rsidTr="00CC2F13">
        <w:trPr>
          <w:trHeight w:val="96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ABB" w:rsidRPr="00E27ABB" w:rsidRDefault="00E27ABB" w:rsidP="00E2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ABB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общеобразовательные учреждения (начального общего; основного общего; среднего (полного) общего образования)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ABB" w:rsidRPr="00E27ABB" w:rsidRDefault="00E27ABB" w:rsidP="001B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B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</w:tbl>
    <w:p w:rsidR="00E27ABB" w:rsidRDefault="00E27ABB" w:rsidP="00E27A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BB">
        <w:rPr>
          <w:rFonts w:ascii="Times New Roman" w:hAnsi="Times New Roman" w:cs="Times New Roman"/>
          <w:sz w:val="28"/>
          <w:szCs w:val="28"/>
        </w:rPr>
        <w:t xml:space="preserve">Педагогическим работникам дошкольных групп и групп кратковременного </w:t>
      </w:r>
      <w:r w:rsidRPr="00E27ABB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при </w:t>
      </w:r>
      <w:r w:rsidR="00D01201">
        <w:rPr>
          <w:rFonts w:ascii="Times New Roman" w:hAnsi="Times New Roman" w:cs="Times New Roman"/>
          <w:sz w:val="28"/>
          <w:szCs w:val="28"/>
        </w:rPr>
        <w:t>Учреждении</w:t>
      </w:r>
      <w:r w:rsidRPr="00E27ABB">
        <w:rPr>
          <w:rFonts w:ascii="Times New Roman" w:hAnsi="Times New Roman" w:cs="Times New Roman"/>
          <w:sz w:val="28"/>
          <w:szCs w:val="28"/>
        </w:rPr>
        <w:t>, относящ</w:t>
      </w:r>
      <w:r w:rsidR="006A4643">
        <w:rPr>
          <w:rFonts w:ascii="Times New Roman" w:hAnsi="Times New Roman" w:cs="Times New Roman"/>
          <w:sz w:val="28"/>
          <w:szCs w:val="28"/>
        </w:rPr>
        <w:t>и</w:t>
      </w:r>
      <w:r w:rsidRPr="00E27ABB">
        <w:rPr>
          <w:rFonts w:ascii="Times New Roman" w:hAnsi="Times New Roman" w:cs="Times New Roman"/>
          <w:sz w:val="28"/>
          <w:szCs w:val="28"/>
        </w:rPr>
        <w:t>мся к профессиональной квалификационной группе должностей педагогических работников, коэффициент педагогической раб</w:t>
      </w:r>
      <w:r w:rsidRPr="00E27ABB">
        <w:rPr>
          <w:rFonts w:ascii="Times New Roman" w:hAnsi="Times New Roman" w:cs="Times New Roman"/>
          <w:sz w:val="28"/>
          <w:szCs w:val="28"/>
        </w:rPr>
        <w:t>о</w:t>
      </w:r>
      <w:r w:rsidRPr="00E27ABB">
        <w:rPr>
          <w:rFonts w:ascii="Times New Roman" w:hAnsi="Times New Roman" w:cs="Times New Roman"/>
          <w:sz w:val="28"/>
          <w:szCs w:val="28"/>
        </w:rPr>
        <w:t>ты устанавливается в размере 0,35.</w:t>
      </w:r>
    </w:p>
    <w:p w:rsidR="00443854" w:rsidRPr="00443854" w:rsidRDefault="00443854" w:rsidP="0044385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854">
        <w:rPr>
          <w:rFonts w:ascii="Times New Roman" w:hAnsi="Times New Roman" w:cs="Times New Roman"/>
          <w:sz w:val="28"/>
          <w:szCs w:val="28"/>
        </w:rPr>
        <w:t>2.10. Повышающий коэффициент профессиональной квалификационной гру</w:t>
      </w:r>
      <w:r w:rsidRPr="00443854">
        <w:rPr>
          <w:rFonts w:ascii="Times New Roman" w:hAnsi="Times New Roman" w:cs="Times New Roman"/>
          <w:sz w:val="28"/>
          <w:szCs w:val="28"/>
        </w:rPr>
        <w:t>п</w:t>
      </w:r>
      <w:r w:rsidRPr="00443854">
        <w:rPr>
          <w:rFonts w:ascii="Times New Roman" w:hAnsi="Times New Roman" w:cs="Times New Roman"/>
          <w:sz w:val="28"/>
          <w:szCs w:val="28"/>
        </w:rPr>
        <w:t xml:space="preserve">пы устанавливается к окладу </w:t>
      </w:r>
      <w:r w:rsidR="008479D7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443854">
        <w:rPr>
          <w:rFonts w:ascii="Times New Roman" w:hAnsi="Times New Roman" w:cs="Times New Roman"/>
          <w:sz w:val="28"/>
          <w:szCs w:val="28"/>
        </w:rPr>
        <w:t>работникам в зависимости от профессиональной квалификационной группы, к которой относится соответству</w:t>
      </w:r>
      <w:r w:rsidRPr="00443854">
        <w:rPr>
          <w:rFonts w:ascii="Times New Roman" w:hAnsi="Times New Roman" w:cs="Times New Roman"/>
          <w:sz w:val="28"/>
          <w:szCs w:val="28"/>
        </w:rPr>
        <w:t>ю</w:t>
      </w:r>
      <w:r w:rsidRPr="00443854">
        <w:rPr>
          <w:rFonts w:ascii="Times New Roman" w:hAnsi="Times New Roman" w:cs="Times New Roman"/>
          <w:sz w:val="28"/>
          <w:szCs w:val="28"/>
        </w:rPr>
        <w:t>щая профессия, в следующих размерах:</w:t>
      </w:r>
    </w:p>
    <w:tbl>
      <w:tblPr>
        <w:tblW w:w="10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5"/>
        <w:gridCol w:w="2832"/>
      </w:tblGrid>
      <w:tr w:rsidR="00443854" w:rsidRPr="00443854" w:rsidTr="00443854">
        <w:trPr>
          <w:trHeight w:val="62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54" w:rsidRPr="00443854" w:rsidRDefault="00443854" w:rsidP="009D5FF2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 квалификационная группа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54" w:rsidRPr="00443854" w:rsidRDefault="00443854" w:rsidP="009D5FF2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повыша</w:t>
            </w:r>
            <w:r w:rsidRPr="00443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443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щего коэффициента</w:t>
            </w:r>
          </w:p>
        </w:tc>
      </w:tr>
      <w:tr w:rsidR="008479D7" w:rsidRPr="00443854" w:rsidTr="00D60673">
        <w:trPr>
          <w:trHeight w:val="32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Учебно-вспомогательный персонал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первого уровня»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8479D7" w:rsidRPr="00443854" w:rsidTr="00D60673">
        <w:trPr>
          <w:trHeight w:val="32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Учебно-вспомогательный персонал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второго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</w:tr>
      <w:tr w:rsidR="008479D7" w:rsidRPr="00443854" w:rsidTr="00D60673">
        <w:trPr>
          <w:trHeight w:val="32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«Общеотраслевые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служащих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первого уровня»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D7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</w:tr>
      <w:tr w:rsidR="008479D7" w:rsidRPr="00443854" w:rsidTr="00D60673">
        <w:trPr>
          <w:trHeight w:val="32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«Общеотраслевые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служащих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второго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D7" w:rsidRDefault="008479D7" w:rsidP="00D60673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</w:tr>
      <w:tr w:rsidR="008479D7" w:rsidRPr="00443854" w:rsidTr="00D60673">
        <w:trPr>
          <w:trHeight w:val="32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«Общеотраслевые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служащих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третьего</w:t>
            </w: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D7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0,65</w:t>
            </w:r>
          </w:p>
        </w:tc>
      </w:tr>
      <w:tr w:rsidR="008479D7" w:rsidRPr="00443854" w:rsidTr="00443854">
        <w:trPr>
          <w:trHeight w:val="32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D7" w:rsidRPr="00443854" w:rsidRDefault="008479D7" w:rsidP="009D5FF2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>«Общеотраслевые профессии рабочих первого уровня»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8479D7" w:rsidRPr="00443854" w:rsidTr="00443854">
        <w:trPr>
          <w:trHeight w:val="30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D7" w:rsidRPr="00443854" w:rsidRDefault="008479D7" w:rsidP="009D5FF2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>«Общеотраслевые профессии рабочих второго уровня»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D7" w:rsidRPr="00443854" w:rsidRDefault="008479D7" w:rsidP="008479D7">
            <w:pPr>
              <w:pStyle w:val="ConsPlusNonformat"/>
              <w:widowControl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854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</w:tbl>
    <w:p w:rsidR="008C582A" w:rsidRDefault="008C582A" w:rsidP="00362BC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5C">
        <w:rPr>
          <w:rFonts w:ascii="Times New Roman" w:hAnsi="Times New Roman" w:cs="Times New Roman"/>
          <w:sz w:val="28"/>
          <w:szCs w:val="28"/>
        </w:rPr>
        <w:t>2.1</w:t>
      </w:r>
      <w:r w:rsidR="00443854">
        <w:rPr>
          <w:rFonts w:ascii="Times New Roman" w:hAnsi="Times New Roman" w:cs="Times New Roman"/>
          <w:sz w:val="28"/>
          <w:szCs w:val="28"/>
        </w:rPr>
        <w:t>1</w:t>
      </w:r>
      <w:r w:rsidRPr="004A0B5C">
        <w:rPr>
          <w:rFonts w:ascii="Times New Roman" w:hAnsi="Times New Roman" w:cs="Times New Roman"/>
          <w:sz w:val="28"/>
          <w:szCs w:val="28"/>
        </w:rPr>
        <w:t>. Применение повышающих коэффициентов к окладу (должностному окл</w:t>
      </w:r>
      <w:r w:rsidRPr="004A0B5C">
        <w:rPr>
          <w:rFonts w:ascii="Times New Roman" w:hAnsi="Times New Roman" w:cs="Times New Roman"/>
          <w:sz w:val="28"/>
          <w:szCs w:val="28"/>
        </w:rPr>
        <w:t>а</w:t>
      </w:r>
      <w:r w:rsidRPr="004A0B5C">
        <w:rPr>
          <w:rFonts w:ascii="Times New Roman" w:hAnsi="Times New Roman" w:cs="Times New Roman"/>
          <w:sz w:val="28"/>
          <w:szCs w:val="28"/>
        </w:rPr>
        <w:t>ду), ставке заработной платы, предусмотренных пунктами 2.</w:t>
      </w:r>
      <w:r w:rsidR="004339DD">
        <w:rPr>
          <w:rFonts w:ascii="Times New Roman" w:hAnsi="Times New Roman" w:cs="Times New Roman"/>
          <w:sz w:val="28"/>
          <w:szCs w:val="28"/>
        </w:rPr>
        <w:t>5</w:t>
      </w:r>
      <w:r w:rsidRPr="004A0B5C">
        <w:rPr>
          <w:rFonts w:ascii="Times New Roman" w:hAnsi="Times New Roman" w:cs="Times New Roman"/>
          <w:sz w:val="28"/>
          <w:szCs w:val="28"/>
        </w:rPr>
        <w:t xml:space="preserve"> - 2.</w:t>
      </w:r>
      <w:r w:rsidR="00443854">
        <w:rPr>
          <w:rFonts w:ascii="Times New Roman" w:hAnsi="Times New Roman" w:cs="Times New Roman"/>
          <w:sz w:val="28"/>
          <w:szCs w:val="28"/>
        </w:rPr>
        <w:t>10</w:t>
      </w:r>
      <w:r w:rsidRPr="004A0B5C">
        <w:rPr>
          <w:rFonts w:ascii="Times New Roman" w:hAnsi="Times New Roman" w:cs="Times New Roman"/>
          <w:sz w:val="28"/>
          <w:szCs w:val="28"/>
        </w:rPr>
        <w:t xml:space="preserve"> настоящего ра</w:t>
      </w:r>
      <w:r w:rsidRPr="004A0B5C">
        <w:rPr>
          <w:rFonts w:ascii="Times New Roman" w:hAnsi="Times New Roman" w:cs="Times New Roman"/>
          <w:sz w:val="28"/>
          <w:szCs w:val="28"/>
        </w:rPr>
        <w:t>з</w:t>
      </w:r>
      <w:r w:rsidRPr="004A0B5C">
        <w:rPr>
          <w:rFonts w:ascii="Times New Roman" w:hAnsi="Times New Roman" w:cs="Times New Roman"/>
          <w:sz w:val="28"/>
          <w:szCs w:val="28"/>
        </w:rPr>
        <w:t>дела Положения, не образует новый оклад (должностной оклад), ставку заработной платы.</w:t>
      </w:r>
    </w:p>
    <w:p w:rsidR="00803FB4" w:rsidRPr="00A01746" w:rsidRDefault="00E802D2" w:rsidP="00A0224E">
      <w:pPr>
        <w:pStyle w:val="ConsPlusNormal"/>
        <w:widowControl/>
        <w:tabs>
          <w:tab w:val="left" w:pos="1440"/>
        </w:tabs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1746">
        <w:rPr>
          <w:rFonts w:ascii="Times New Roman" w:hAnsi="Times New Roman" w:cs="Times New Roman"/>
          <w:sz w:val="28"/>
          <w:szCs w:val="28"/>
        </w:rPr>
        <w:t xml:space="preserve">3. </w:t>
      </w:r>
      <w:r w:rsidR="00A0224E" w:rsidRPr="00A01746">
        <w:rPr>
          <w:rFonts w:ascii="Times New Roman" w:hAnsi="Times New Roman" w:cs="Times New Roman"/>
          <w:bCs/>
          <w:sz w:val="28"/>
          <w:szCs w:val="28"/>
        </w:rPr>
        <w:t xml:space="preserve">ОСОБЕННОСТИ УСЛОВИЙ ОПЛАТЫ ТРУДА </w:t>
      </w:r>
    </w:p>
    <w:p w:rsidR="00E802D2" w:rsidRDefault="00A0224E" w:rsidP="00A0224E">
      <w:pPr>
        <w:pStyle w:val="ConsPlusNormal"/>
        <w:widowControl/>
        <w:tabs>
          <w:tab w:val="left" w:pos="1440"/>
        </w:tabs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</w:p>
    <w:p w:rsidR="00A0224E" w:rsidRPr="00A0224E" w:rsidRDefault="00A0224E" w:rsidP="00A022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24E">
        <w:rPr>
          <w:rFonts w:ascii="Times New Roman" w:hAnsi="Times New Roman" w:cs="Times New Roman"/>
          <w:sz w:val="28"/>
          <w:szCs w:val="28"/>
        </w:rPr>
        <w:t>3.1. Должностные оклады, ставки заработной платы педагогических работников являются фиксированным размером оплаты труда за исполнение должностных об</w:t>
      </w:r>
      <w:r w:rsidRPr="00A0224E">
        <w:rPr>
          <w:rFonts w:ascii="Times New Roman" w:hAnsi="Times New Roman" w:cs="Times New Roman"/>
          <w:sz w:val="28"/>
          <w:szCs w:val="28"/>
        </w:rPr>
        <w:t>я</w:t>
      </w:r>
      <w:r w:rsidRPr="00A0224E">
        <w:rPr>
          <w:rFonts w:ascii="Times New Roman" w:hAnsi="Times New Roman" w:cs="Times New Roman"/>
          <w:sz w:val="28"/>
          <w:szCs w:val="28"/>
        </w:rPr>
        <w:t xml:space="preserve">занностей за календарный месяц </w:t>
      </w:r>
      <w:r w:rsidR="005E144E">
        <w:rPr>
          <w:rFonts w:ascii="Times New Roman" w:hAnsi="Times New Roman" w:cs="Times New Roman"/>
          <w:sz w:val="28"/>
          <w:szCs w:val="28"/>
        </w:rPr>
        <w:t xml:space="preserve">(за норму часов педагогической </w:t>
      </w:r>
      <w:r w:rsidRPr="00A0224E">
        <w:rPr>
          <w:rFonts w:ascii="Times New Roman" w:hAnsi="Times New Roman" w:cs="Times New Roman"/>
          <w:sz w:val="28"/>
          <w:szCs w:val="28"/>
        </w:rPr>
        <w:t>работы в неделю (в год)) и не включают в себя выплаты, связанные с дополнительными трудозатратами по обеспечению образовательного процесса.</w:t>
      </w:r>
    </w:p>
    <w:p w:rsidR="00A0224E" w:rsidRDefault="00A0224E" w:rsidP="00A022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24E">
        <w:rPr>
          <w:rFonts w:ascii="Times New Roman" w:hAnsi="Times New Roman" w:cs="Times New Roman"/>
          <w:sz w:val="28"/>
          <w:szCs w:val="28"/>
        </w:rPr>
        <w:t>Выплаты по дополнительным трудозатратам по обеспечению образовательного процесса (далее - дополнительные выплаты) включают в себя выплаты, связанные с:</w:t>
      </w:r>
    </w:p>
    <w:p w:rsidR="00BF653C" w:rsidRPr="00A0224E" w:rsidRDefault="00BF653C" w:rsidP="00A022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B4">
        <w:rPr>
          <w:rFonts w:ascii="Times New Roman" w:hAnsi="Times New Roman" w:cs="Times New Roman"/>
          <w:sz w:val="28"/>
          <w:szCs w:val="28"/>
        </w:rPr>
        <w:t>- классным руководством;</w:t>
      </w:r>
    </w:p>
    <w:p w:rsidR="00A0224E" w:rsidRPr="00A0224E" w:rsidRDefault="00A0224E" w:rsidP="00A022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24E">
        <w:rPr>
          <w:rFonts w:ascii="Times New Roman" w:hAnsi="Times New Roman" w:cs="Times New Roman"/>
          <w:sz w:val="28"/>
          <w:szCs w:val="28"/>
        </w:rPr>
        <w:t>- проверкой тетрадей, письменных работ;</w:t>
      </w:r>
    </w:p>
    <w:p w:rsidR="005E144E" w:rsidRDefault="00A0224E" w:rsidP="005E14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4E">
        <w:rPr>
          <w:rFonts w:ascii="Times New Roman" w:hAnsi="Times New Roman" w:cs="Times New Roman"/>
          <w:sz w:val="28"/>
          <w:szCs w:val="28"/>
        </w:rPr>
        <w:t xml:space="preserve">- заведованием </w:t>
      </w:r>
      <w:r w:rsidR="005E144E">
        <w:rPr>
          <w:rFonts w:ascii="Times New Roman" w:hAnsi="Times New Roman" w:cs="Times New Roman"/>
          <w:sz w:val="28"/>
          <w:szCs w:val="28"/>
        </w:rPr>
        <w:t xml:space="preserve">отделениями, филиалами, </w:t>
      </w:r>
      <w:r w:rsidR="005E144E" w:rsidRPr="005E144E">
        <w:rPr>
          <w:rFonts w:ascii="Times New Roman" w:hAnsi="Times New Roman" w:cs="Times New Roman"/>
          <w:sz w:val="28"/>
          <w:szCs w:val="28"/>
        </w:rPr>
        <w:t>учебно-консультационными пункт</w:t>
      </w:r>
      <w:r w:rsidR="005E144E" w:rsidRPr="005E144E">
        <w:rPr>
          <w:rFonts w:ascii="Times New Roman" w:hAnsi="Times New Roman" w:cs="Times New Roman"/>
          <w:sz w:val="28"/>
          <w:szCs w:val="28"/>
        </w:rPr>
        <w:t>а</w:t>
      </w:r>
      <w:r w:rsidR="005E144E" w:rsidRPr="005E144E">
        <w:rPr>
          <w:rFonts w:ascii="Times New Roman" w:hAnsi="Times New Roman" w:cs="Times New Roman"/>
          <w:sz w:val="28"/>
          <w:szCs w:val="28"/>
        </w:rPr>
        <w:t xml:space="preserve">ми, </w:t>
      </w:r>
      <w:r w:rsidRPr="00A0224E">
        <w:rPr>
          <w:rFonts w:ascii="Times New Roman" w:hAnsi="Times New Roman" w:cs="Times New Roman"/>
          <w:sz w:val="28"/>
          <w:szCs w:val="28"/>
        </w:rPr>
        <w:t>кабинетами, отделами, учебными мастерскими, лабораториями</w:t>
      </w:r>
      <w:r w:rsidR="005E144E">
        <w:rPr>
          <w:rFonts w:ascii="Times New Roman" w:hAnsi="Times New Roman" w:cs="Times New Roman"/>
          <w:sz w:val="28"/>
          <w:szCs w:val="28"/>
        </w:rPr>
        <w:t xml:space="preserve">, </w:t>
      </w:r>
      <w:r w:rsidR="005E144E" w:rsidRPr="005E144E">
        <w:rPr>
          <w:rFonts w:ascii="Times New Roman" w:hAnsi="Times New Roman" w:cs="Times New Roman"/>
          <w:sz w:val="28"/>
          <w:szCs w:val="28"/>
        </w:rPr>
        <w:t>учебно-опытными участками;</w:t>
      </w:r>
    </w:p>
    <w:p w:rsidR="005E144E" w:rsidRPr="005E144E" w:rsidRDefault="005E144E" w:rsidP="005E14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4E">
        <w:rPr>
          <w:rFonts w:ascii="Times New Roman" w:hAnsi="Times New Roman" w:cs="Times New Roman"/>
          <w:sz w:val="28"/>
          <w:szCs w:val="28"/>
        </w:rPr>
        <w:t>- руководством предметными, цикловыми и методическими комиссиями;</w:t>
      </w:r>
    </w:p>
    <w:p w:rsidR="00A0224E" w:rsidRPr="00A0224E" w:rsidRDefault="00A0224E" w:rsidP="00A022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24E">
        <w:rPr>
          <w:rFonts w:ascii="Times New Roman" w:hAnsi="Times New Roman" w:cs="Times New Roman"/>
          <w:sz w:val="28"/>
          <w:szCs w:val="28"/>
        </w:rPr>
        <w:t>- другими видами дополнительной работы.</w:t>
      </w:r>
    </w:p>
    <w:p w:rsidR="00A0224E" w:rsidRPr="00A0224E" w:rsidRDefault="00A0224E" w:rsidP="00A022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0DE">
        <w:rPr>
          <w:rFonts w:ascii="Times New Roman" w:hAnsi="Times New Roman" w:cs="Times New Roman"/>
          <w:sz w:val="28"/>
          <w:szCs w:val="28"/>
        </w:rPr>
        <w:t>Размеры дополнительных выплат устанавливаются в соответствии с прилож</w:t>
      </w:r>
      <w:r w:rsidRPr="00E840DE">
        <w:rPr>
          <w:rFonts w:ascii="Times New Roman" w:hAnsi="Times New Roman" w:cs="Times New Roman"/>
          <w:sz w:val="28"/>
          <w:szCs w:val="28"/>
        </w:rPr>
        <w:t>е</w:t>
      </w:r>
      <w:r w:rsidRPr="00836624">
        <w:rPr>
          <w:rFonts w:ascii="Times New Roman" w:hAnsi="Times New Roman" w:cs="Times New Roman"/>
          <w:sz w:val="28"/>
          <w:szCs w:val="28"/>
        </w:rPr>
        <w:t xml:space="preserve">нием </w:t>
      </w:r>
      <w:r w:rsidR="00693A37">
        <w:rPr>
          <w:rFonts w:ascii="Times New Roman" w:hAnsi="Times New Roman" w:cs="Times New Roman"/>
          <w:sz w:val="28"/>
          <w:szCs w:val="28"/>
        </w:rPr>
        <w:t xml:space="preserve">№ </w:t>
      </w:r>
      <w:r w:rsidR="00C67252" w:rsidRPr="00836624">
        <w:rPr>
          <w:rFonts w:ascii="Times New Roman" w:hAnsi="Times New Roman" w:cs="Times New Roman"/>
          <w:sz w:val="28"/>
          <w:szCs w:val="28"/>
        </w:rPr>
        <w:t>6</w:t>
      </w:r>
      <w:r w:rsidRPr="00A0224E">
        <w:rPr>
          <w:rFonts w:ascii="Times New Roman" w:hAnsi="Times New Roman" w:cs="Times New Roman"/>
          <w:sz w:val="28"/>
          <w:szCs w:val="28"/>
        </w:rPr>
        <w:t xml:space="preserve"> «Размеры выплат по дополнительным трудозатратам по обеспечению о</w:t>
      </w:r>
      <w:r w:rsidRPr="00A0224E">
        <w:rPr>
          <w:rFonts w:ascii="Times New Roman" w:hAnsi="Times New Roman" w:cs="Times New Roman"/>
          <w:sz w:val="28"/>
          <w:szCs w:val="28"/>
        </w:rPr>
        <w:t>б</w:t>
      </w:r>
      <w:r w:rsidRPr="00A0224E">
        <w:rPr>
          <w:rFonts w:ascii="Times New Roman" w:hAnsi="Times New Roman" w:cs="Times New Roman"/>
          <w:sz w:val="28"/>
          <w:szCs w:val="28"/>
        </w:rPr>
        <w:t>разовательного процесса».</w:t>
      </w:r>
    </w:p>
    <w:p w:rsidR="005E144E" w:rsidRDefault="005E144E" w:rsidP="005E14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4E">
        <w:rPr>
          <w:rFonts w:ascii="Times New Roman" w:hAnsi="Times New Roman" w:cs="Times New Roman"/>
          <w:sz w:val="28"/>
          <w:szCs w:val="28"/>
        </w:rPr>
        <w:t xml:space="preserve">При установлении дополнительных выплат учитываются уровень реализуемой </w:t>
      </w:r>
      <w:r w:rsidRPr="005E144E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 (начального общего, основного общего или сре</w:t>
      </w:r>
      <w:r w:rsidRPr="005E144E">
        <w:rPr>
          <w:rFonts w:ascii="Times New Roman" w:hAnsi="Times New Roman" w:cs="Times New Roman"/>
          <w:sz w:val="28"/>
          <w:szCs w:val="28"/>
        </w:rPr>
        <w:t>д</w:t>
      </w:r>
      <w:r w:rsidRPr="005E144E">
        <w:rPr>
          <w:rFonts w:ascii="Times New Roman" w:hAnsi="Times New Roman" w:cs="Times New Roman"/>
          <w:sz w:val="28"/>
          <w:szCs w:val="28"/>
        </w:rPr>
        <w:t>него (полного) общего образования), преподаваемого предмета, наполняемости класса и других аналогичных показателей.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3.2. Почасовая оплата труда педагогических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DA0">
        <w:rPr>
          <w:rFonts w:ascii="Times New Roman" w:hAnsi="Times New Roman" w:cs="Times New Roman"/>
          <w:sz w:val="28"/>
          <w:szCs w:val="28"/>
        </w:rPr>
        <w:t xml:space="preserve"> примен</w:t>
      </w:r>
      <w:r w:rsidRPr="006D5DA0">
        <w:rPr>
          <w:rFonts w:ascii="Times New Roman" w:hAnsi="Times New Roman" w:cs="Times New Roman"/>
          <w:sz w:val="28"/>
          <w:szCs w:val="28"/>
        </w:rPr>
        <w:t>я</w:t>
      </w:r>
      <w:r w:rsidRPr="006D5DA0">
        <w:rPr>
          <w:rFonts w:ascii="Times New Roman" w:hAnsi="Times New Roman" w:cs="Times New Roman"/>
          <w:sz w:val="28"/>
          <w:szCs w:val="28"/>
        </w:rPr>
        <w:t>ется при оплате: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- часов, выполненных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- часов педагогической работы, выполненных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- часов педагогической работы специалистов предприятий, учреждений и орг</w:t>
      </w:r>
      <w:r w:rsidRPr="006D5DA0">
        <w:rPr>
          <w:rFonts w:ascii="Times New Roman" w:hAnsi="Times New Roman" w:cs="Times New Roman"/>
          <w:sz w:val="28"/>
          <w:szCs w:val="28"/>
        </w:rPr>
        <w:t>а</w:t>
      </w:r>
      <w:r w:rsidRPr="006D5DA0">
        <w:rPr>
          <w:rFonts w:ascii="Times New Roman" w:hAnsi="Times New Roman" w:cs="Times New Roman"/>
          <w:sz w:val="28"/>
          <w:szCs w:val="28"/>
        </w:rPr>
        <w:t>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5DA0">
        <w:rPr>
          <w:rFonts w:ascii="Times New Roman" w:hAnsi="Times New Roman" w:cs="Times New Roman"/>
          <w:sz w:val="28"/>
          <w:szCs w:val="28"/>
        </w:rPr>
        <w:t>;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- часов преподавательской работы в объеме не более 300 часов в год.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Исчисление заработной платы на основе почасовой оплаты труда производится исходя из часовой ставки заработной платы с применением повышающих коэфф</w:t>
      </w:r>
      <w:r w:rsidRPr="006D5DA0">
        <w:rPr>
          <w:rFonts w:ascii="Times New Roman" w:hAnsi="Times New Roman" w:cs="Times New Roman"/>
          <w:sz w:val="28"/>
          <w:szCs w:val="28"/>
        </w:rPr>
        <w:t>и</w:t>
      </w:r>
      <w:r w:rsidRPr="006D5DA0">
        <w:rPr>
          <w:rFonts w:ascii="Times New Roman" w:hAnsi="Times New Roman" w:cs="Times New Roman"/>
          <w:sz w:val="28"/>
          <w:szCs w:val="28"/>
        </w:rPr>
        <w:t>циентов, выплат компенсационного и стимулирующего характера, предусмотре</w:t>
      </w:r>
      <w:r w:rsidRPr="006D5DA0">
        <w:rPr>
          <w:rFonts w:ascii="Times New Roman" w:hAnsi="Times New Roman" w:cs="Times New Roman"/>
          <w:sz w:val="28"/>
          <w:szCs w:val="28"/>
        </w:rPr>
        <w:t>н</w:t>
      </w:r>
      <w:r w:rsidRPr="006D5DA0">
        <w:rPr>
          <w:rFonts w:ascii="Times New Roman" w:hAnsi="Times New Roman" w:cs="Times New Roman"/>
          <w:sz w:val="28"/>
          <w:szCs w:val="28"/>
        </w:rPr>
        <w:t>ных настоящим Положением.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Размер оплаты за один час указанной педагогической работы определяется п</w:t>
      </w:r>
      <w:r w:rsidRPr="006D5DA0">
        <w:rPr>
          <w:rFonts w:ascii="Times New Roman" w:hAnsi="Times New Roman" w:cs="Times New Roman"/>
          <w:sz w:val="28"/>
          <w:szCs w:val="28"/>
        </w:rPr>
        <w:t>у</w:t>
      </w:r>
      <w:r w:rsidRPr="006D5DA0">
        <w:rPr>
          <w:rFonts w:ascii="Times New Roman" w:hAnsi="Times New Roman" w:cs="Times New Roman"/>
          <w:sz w:val="28"/>
          <w:szCs w:val="28"/>
        </w:rPr>
        <w:t>тем деления месячной ставки заработной платы на среднемесячное количество р</w:t>
      </w:r>
      <w:r w:rsidRPr="006D5DA0">
        <w:rPr>
          <w:rFonts w:ascii="Times New Roman" w:hAnsi="Times New Roman" w:cs="Times New Roman"/>
          <w:sz w:val="28"/>
          <w:szCs w:val="28"/>
        </w:rPr>
        <w:t>а</w:t>
      </w:r>
      <w:r w:rsidRPr="006D5DA0">
        <w:rPr>
          <w:rFonts w:ascii="Times New Roman" w:hAnsi="Times New Roman" w:cs="Times New Roman"/>
          <w:sz w:val="28"/>
          <w:szCs w:val="28"/>
        </w:rPr>
        <w:t>бочих часов.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</w:t>
      </w:r>
      <w:r w:rsidRPr="006D5DA0">
        <w:rPr>
          <w:rFonts w:ascii="Times New Roman" w:hAnsi="Times New Roman" w:cs="Times New Roman"/>
          <w:sz w:val="28"/>
          <w:szCs w:val="28"/>
        </w:rPr>
        <w:t>в</w:t>
      </w:r>
      <w:r w:rsidRPr="006D5DA0">
        <w:rPr>
          <w:rFonts w:ascii="Times New Roman" w:hAnsi="Times New Roman" w:cs="Times New Roman"/>
          <w:sz w:val="28"/>
          <w:szCs w:val="28"/>
        </w:rPr>
        <w:t>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6D5DA0" w:rsidRPr="006D5DA0" w:rsidRDefault="006D5DA0" w:rsidP="006D5D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A0">
        <w:rPr>
          <w:rFonts w:ascii="Times New Roman" w:hAnsi="Times New Roman" w:cs="Times New Roman"/>
          <w:sz w:val="28"/>
          <w:szCs w:val="28"/>
        </w:rPr>
        <w:t>Оплата труда за замещение отсутствующего преподавателя, если оно осущест</w:t>
      </w:r>
      <w:r w:rsidRPr="006D5DA0">
        <w:rPr>
          <w:rFonts w:ascii="Times New Roman" w:hAnsi="Times New Roman" w:cs="Times New Roman"/>
          <w:sz w:val="28"/>
          <w:szCs w:val="28"/>
        </w:rPr>
        <w:t>в</w:t>
      </w:r>
      <w:r w:rsidRPr="006D5DA0">
        <w:rPr>
          <w:rFonts w:ascii="Times New Roman" w:hAnsi="Times New Roman" w:cs="Times New Roman"/>
          <w:sz w:val="28"/>
          <w:szCs w:val="28"/>
        </w:rPr>
        <w:t>лялось свыше двух месяцев, производится со дня начала замещения за все часы фа</w:t>
      </w:r>
      <w:r w:rsidRPr="006D5DA0">
        <w:rPr>
          <w:rFonts w:ascii="Times New Roman" w:hAnsi="Times New Roman" w:cs="Times New Roman"/>
          <w:sz w:val="28"/>
          <w:szCs w:val="28"/>
        </w:rPr>
        <w:t>к</w:t>
      </w:r>
      <w:r w:rsidRPr="006D5DA0">
        <w:rPr>
          <w:rFonts w:ascii="Times New Roman" w:hAnsi="Times New Roman" w:cs="Times New Roman"/>
          <w:sz w:val="28"/>
          <w:szCs w:val="28"/>
        </w:rPr>
        <w:t>тической преподавательской работы на общих основаниях с соответствующим ув</w:t>
      </w:r>
      <w:r w:rsidRPr="006D5DA0">
        <w:rPr>
          <w:rFonts w:ascii="Times New Roman" w:hAnsi="Times New Roman" w:cs="Times New Roman"/>
          <w:sz w:val="28"/>
          <w:szCs w:val="28"/>
        </w:rPr>
        <w:t>е</w:t>
      </w:r>
      <w:r w:rsidRPr="006D5DA0">
        <w:rPr>
          <w:rFonts w:ascii="Times New Roman" w:hAnsi="Times New Roman" w:cs="Times New Roman"/>
          <w:sz w:val="28"/>
          <w:szCs w:val="28"/>
        </w:rPr>
        <w:t>личением его недельной (месячной) учебной нагрузки путем внесения изменений в тарификацию.</w:t>
      </w:r>
    </w:p>
    <w:p w:rsidR="00A0224E" w:rsidRDefault="00A0224E" w:rsidP="006D5DA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A7E">
        <w:rPr>
          <w:rFonts w:ascii="Times New Roman" w:hAnsi="Times New Roman" w:cs="Times New Roman"/>
          <w:sz w:val="28"/>
          <w:szCs w:val="28"/>
        </w:rPr>
        <w:t>3.3. Руководител</w:t>
      </w:r>
      <w:r w:rsidR="002E05CC" w:rsidRPr="00A57A7E">
        <w:rPr>
          <w:rFonts w:ascii="Times New Roman" w:hAnsi="Times New Roman" w:cs="Times New Roman"/>
          <w:sz w:val="28"/>
          <w:szCs w:val="28"/>
        </w:rPr>
        <w:t>ь</w:t>
      </w:r>
      <w:r w:rsidR="006D5DA0">
        <w:rPr>
          <w:rFonts w:ascii="Times New Roman" w:hAnsi="Times New Roman" w:cs="Times New Roman"/>
          <w:sz w:val="28"/>
          <w:szCs w:val="28"/>
        </w:rPr>
        <w:t xml:space="preserve"> </w:t>
      </w:r>
      <w:r w:rsidR="002B2437" w:rsidRPr="00A57A7E">
        <w:rPr>
          <w:rFonts w:ascii="Times New Roman" w:hAnsi="Times New Roman" w:cs="Times New Roman"/>
          <w:sz w:val="28"/>
          <w:szCs w:val="28"/>
        </w:rPr>
        <w:t>У</w:t>
      </w:r>
      <w:r w:rsidRPr="00A57A7E">
        <w:rPr>
          <w:rFonts w:ascii="Times New Roman" w:hAnsi="Times New Roman" w:cs="Times New Roman"/>
          <w:sz w:val="28"/>
          <w:szCs w:val="28"/>
        </w:rPr>
        <w:t>чреждени</w:t>
      </w:r>
      <w:r w:rsidR="002E05CC" w:rsidRPr="00A57A7E">
        <w:rPr>
          <w:rFonts w:ascii="Times New Roman" w:hAnsi="Times New Roman" w:cs="Times New Roman"/>
          <w:sz w:val="28"/>
          <w:szCs w:val="28"/>
        </w:rPr>
        <w:t>я</w:t>
      </w:r>
      <w:r w:rsidRPr="00A57A7E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446B5B">
        <w:rPr>
          <w:rFonts w:ascii="Times New Roman" w:hAnsi="Times New Roman" w:cs="Times New Roman"/>
          <w:sz w:val="28"/>
          <w:szCs w:val="28"/>
        </w:rPr>
        <w:t>,</w:t>
      </w:r>
      <w:r w:rsidRPr="00A57A7E">
        <w:rPr>
          <w:rFonts w:ascii="Times New Roman" w:hAnsi="Times New Roman" w:cs="Times New Roman"/>
          <w:sz w:val="28"/>
          <w:szCs w:val="28"/>
        </w:rPr>
        <w:t xml:space="preserve"> имеющихся средств</w:t>
      </w:r>
      <w:r w:rsidR="00446B5B">
        <w:rPr>
          <w:rFonts w:ascii="Times New Roman" w:hAnsi="Times New Roman" w:cs="Times New Roman"/>
          <w:sz w:val="28"/>
          <w:szCs w:val="28"/>
        </w:rPr>
        <w:t>,</w:t>
      </w:r>
      <w:r w:rsidRPr="00A57A7E">
        <w:rPr>
          <w:rFonts w:ascii="Times New Roman" w:hAnsi="Times New Roman" w:cs="Times New Roman"/>
          <w:sz w:val="28"/>
          <w:szCs w:val="28"/>
        </w:rPr>
        <w:t xml:space="preserve"> мо</w:t>
      </w:r>
      <w:r w:rsidR="00A7306E" w:rsidRPr="00A57A7E">
        <w:rPr>
          <w:rFonts w:ascii="Times New Roman" w:hAnsi="Times New Roman" w:cs="Times New Roman"/>
          <w:sz w:val="28"/>
          <w:szCs w:val="28"/>
        </w:rPr>
        <w:t>же</w:t>
      </w:r>
      <w:r w:rsidRPr="00A57A7E">
        <w:rPr>
          <w:rFonts w:ascii="Times New Roman" w:hAnsi="Times New Roman" w:cs="Times New Roman"/>
          <w:sz w:val="28"/>
          <w:szCs w:val="28"/>
        </w:rPr>
        <w:t>т привл</w:t>
      </w:r>
      <w:r w:rsidRPr="00A57A7E">
        <w:rPr>
          <w:rFonts w:ascii="Times New Roman" w:hAnsi="Times New Roman" w:cs="Times New Roman"/>
          <w:sz w:val="28"/>
          <w:szCs w:val="28"/>
        </w:rPr>
        <w:t>е</w:t>
      </w:r>
      <w:r w:rsidRPr="00A57A7E">
        <w:rPr>
          <w:rFonts w:ascii="Times New Roman" w:hAnsi="Times New Roman" w:cs="Times New Roman"/>
          <w:sz w:val="28"/>
          <w:szCs w:val="28"/>
        </w:rPr>
        <w:t>кать для проведения учебных занятий с обучающимися высококвалифицированных специалистов с оплатой на основе ставок почасовой оплаты труда, которые опред</w:t>
      </w:r>
      <w:r w:rsidRPr="00A57A7E">
        <w:rPr>
          <w:rFonts w:ascii="Times New Roman" w:hAnsi="Times New Roman" w:cs="Times New Roman"/>
          <w:sz w:val="28"/>
          <w:szCs w:val="28"/>
        </w:rPr>
        <w:t>е</w:t>
      </w:r>
      <w:r w:rsidRPr="00A57A7E">
        <w:rPr>
          <w:rFonts w:ascii="Times New Roman" w:hAnsi="Times New Roman" w:cs="Times New Roman"/>
          <w:sz w:val="28"/>
          <w:szCs w:val="28"/>
        </w:rPr>
        <w:t xml:space="preserve">ляются исходя из месячной ставки заработной платы преподавателя (приложение </w:t>
      </w:r>
      <w:r w:rsidR="00C14DC0">
        <w:rPr>
          <w:rFonts w:ascii="Times New Roman" w:hAnsi="Times New Roman" w:cs="Times New Roman"/>
          <w:sz w:val="28"/>
          <w:szCs w:val="28"/>
        </w:rPr>
        <w:t xml:space="preserve">№ </w:t>
      </w:r>
      <w:r w:rsidRPr="00A57A7E">
        <w:rPr>
          <w:rFonts w:ascii="Times New Roman" w:hAnsi="Times New Roman" w:cs="Times New Roman"/>
          <w:sz w:val="28"/>
          <w:szCs w:val="28"/>
        </w:rPr>
        <w:t>1 к настоящему Положению) и следующих коэффициентов:</w:t>
      </w:r>
    </w:p>
    <w:tbl>
      <w:tblPr>
        <w:tblStyle w:val="a6"/>
        <w:tblW w:w="5000" w:type="pct"/>
        <w:jc w:val="center"/>
        <w:tblLook w:val="00A0" w:firstRow="1" w:lastRow="0" w:firstColumn="1" w:lastColumn="0" w:noHBand="0" w:noVBand="0"/>
      </w:tblPr>
      <w:tblGrid>
        <w:gridCol w:w="7009"/>
        <w:gridCol w:w="3412"/>
      </w:tblGrid>
      <w:tr w:rsidR="00A0224E" w:rsidRPr="00B26BCE" w:rsidTr="00AD2C8C">
        <w:trPr>
          <w:trHeight w:val="223"/>
          <w:jc w:val="center"/>
        </w:trPr>
        <w:tc>
          <w:tcPr>
            <w:tcW w:w="3363" w:type="pct"/>
          </w:tcPr>
          <w:p w:rsidR="00A0224E" w:rsidRPr="00B03224" w:rsidRDefault="00A0224E" w:rsidP="00AD2C8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B03224">
              <w:rPr>
                <w:b/>
              </w:rPr>
              <w:t>Наименование должности, ученого звания, ученой степени</w:t>
            </w:r>
          </w:p>
        </w:tc>
        <w:tc>
          <w:tcPr>
            <w:tcW w:w="1637" w:type="pct"/>
          </w:tcPr>
          <w:p w:rsidR="00A0224E" w:rsidRPr="00B03224" w:rsidRDefault="00A0224E" w:rsidP="00AD2C8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B03224">
              <w:rPr>
                <w:b/>
              </w:rPr>
              <w:t>Размер коэффициента</w:t>
            </w:r>
          </w:p>
        </w:tc>
      </w:tr>
      <w:tr w:rsidR="00A0224E" w:rsidRPr="00BE116C" w:rsidTr="00BE116C">
        <w:trPr>
          <w:trHeight w:val="20"/>
          <w:jc w:val="center"/>
        </w:trPr>
        <w:tc>
          <w:tcPr>
            <w:tcW w:w="3363" w:type="pct"/>
            <w:vAlign w:val="center"/>
          </w:tcPr>
          <w:p w:rsidR="00A0224E" w:rsidRPr="00BE116C" w:rsidRDefault="00A0224E" w:rsidP="00AD2C8C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BE116C">
              <w:rPr>
                <w:sz w:val="24"/>
                <w:szCs w:val="24"/>
              </w:rPr>
              <w:lastRenderedPageBreak/>
              <w:t>Профессор, доктор наук</w:t>
            </w:r>
          </w:p>
        </w:tc>
        <w:tc>
          <w:tcPr>
            <w:tcW w:w="1637" w:type="pct"/>
            <w:vAlign w:val="center"/>
          </w:tcPr>
          <w:p w:rsidR="00A0224E" w:rsidRPr="00BE116C" w:rsidRDefault="00A0224E" w:rsidP="00AD2C8C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BE116C">
              <w:rPr>
                <w:sz w:val="24"/>
                <w:szCs w:val="24"/>
              </w:rPr>
              <w:t>0,0625</w:t>
            </w:r>
          </w:p>
        </w:tc>
      </w:tr>
      <w:tr w:rsidR="00A0224E" w:rsidRPr="00BE116C" w:rsidTr="00BE116C">
        <w:trPr>
          <w:trHeight w:val="20"/>
          <w:jc w:val="center"/>
        </w:trPr>
        <w:tc>
          <w:tcPr>
            <w:tcW w:w="3363" w:type="pct"/>
            <w:vAlign w:val="center"/>
          </w:tcPr>
          <w:p w:rsidR="00A0224E" w:rsidRPr="00BE116C" w:rsidRDefault="00A0224E" w:rsidP="00AD2C8C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BE116C">
              <w:rPr>
                <w:sz w:val="24"/>
                <w:szCs w:val="24"/>
              </w:rPr>
              <w:t>Доцент, кандидат наук</w:t>
            </w:r>
          </w:p>
        </w:tc>
        <w:tc>
          <w:tcPr>
            <w:tcW w:w="1637" w:type="pct"/>
            <w:vAlign w:val="center"/>
          </w:tcPr>
          <w:p w:rsidR="00A0224E" w:rsidRPr="00BE116C" w:rsidRDefault="00A0224E" w:rsidP="00AD2C8C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BE116C">
              <w:rPr>
                <w:sz w:val="24"/>
                <w:szCs w:val="24"/>
              </w:rPr>
              <w:t>0,0575</w:t>
            </w:r>
          </w:p>
        </w:tc>
      </w:tr>
      <w:tr w:rsidR="00A0224E" w:rsidRPr="00BE116C" w:rsidTr="00BE116C">
        <w:trPr>
          <w:trHeight w:val="20"/>
          <w:jc w:val="center"/>
        </w:trPr>
        <w:tc>
          <w:tcPr>
            <w:tcW w:w="3363" w:type="pct"/>
            <w:vAlign w:val="center"/>
          </w:tcPr>
          <w:p w:rsidR="00A0224E" w:rsidRPr="00BE116C" w:rsidRDefault="00A0224E" w:rsidP="00AD2C8C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BE116C">
              <w:rPr>
                <w:sz w:val="24"/>
                <w:szCs w:val="24"/>
              </w:rPr>
              <w:t>Лица, не имеющие ученой степени</w:t>
            </w:r>
          </w:p>
        </w:tc>
        <w:tc>
          <w:tcPr>
            <w:tcW w:w="1637" w:type="pct"/>
            <w:vAlign w:val="center"/>
          </w:tcPr>
          <w:p w:rsidR="00A0224E" w:rsidRPr="00BE116C" w:rsidRDefault="00A0224E" w:rsidP="00AD2C8C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BE116C">
              <w:rPr>
                <w:sz w:val="24"/>
                <w:szCs w:val="24"/>
              </w:rPr>
              <w:t>0,0347</w:t>
            </w:r>
          </w:p>
        </w:tc>
      </w:tr>
    </w:tbl>
    <w:p w:rsidR="00D83C8B" w:rsidRDefault="00D83C8B" w:rsidP="00960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5015C" w:rsidRDefault="00E5015C" w:rsidP="00960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D2C8C" w:rsidRDefault="00AD2C8C" w:rsidP="00960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53C54">
        <w:rPr>
          <w:rFonts w:ascii="Times New Roman" w:hAnsi="Times New Roman" w:cs="Times New Roman"/>
          <w:bCs/>
          <w:sz w:val="28"/>
          <w:szCs w:val="28"/>
        </w:rPr>
        <w:t>4. ВЫПЛАТЫ КОМПЕНСАЦИОННОГО ХАРАКТЕРА</w:t>
      </w:r>
    </w:p>
    <w:p w:rsidR="00AD2C8C" w:rsidRPr="00AD2C8C" w:rsidRDefault="00AD2C8C" w:rsidP="00960F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 xml:space="preserve">4.1. Работникам </w:t>
      </w:r>
      <w:r w:rsidR="00B3409F">
        <w:rPr>
          <w:rFonts w:ascii="Times New Roman" w:hAnsi="Times New Roman" w:cs="Times New Roman"/>
          <w:sz w:val="28"/>
          <w:szCs w:val="28"/>
        </w:rPr>
        <w:t>У</w:t>
      </w:r>
      <w:r w:rsidRPr="00AD2C8C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C8C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</w:t>
      </w:r>
      <w:r w:rsidRPr="00AD2C8C">
        <w:rPr>
          <w:rFonts w:ascii="Times New Roman" w:hAnsi="Times New Roman" w:cs="Times New Roman"/>
          <w:sz w:val="28"/>
          <w:szCs w:val="28"/>
        </w:rPr>
        <w:t>а</w:t>
      </w:r>
      <w:r w:rsidRPr="00AD2C8C">
        <w:rPr>
          <w:rFonts w:ascii="Times New Roman" w:hAnsi="Times New Roman" w:cs="Times New Roman"/>
          <w:sz w:val="28"/>
          <w:szCs w:val="28"/>
        </w:rPr>
        <w:t>ционного характера:</w:t>
      </w:r>
    </w:p>
    <w:p w:rsidR="001B602A" w:rsidRPr="001B602A" w:rsidRDefault="00AD2C8C" w:rsidP="001B60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18D">
        <w:rPr>
          <w:rFonts w:ascii="Times New Roman" w:hAnsi="Times New Roman" w:cs="Times New Roman"/>
          <w:sz w:val="28"/>
          <w:szCs w:val="28"/>
        </w:rPr>
        <w:t>4.1.1. выплаты работникам, занятым на работах с вредными и (или) опасными условиями труда, - доплата к окладу (должностному окладу)</w:t>
      </w:r>
      <w:r w:rsidR="001B602A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F2518D">
        <w:rPr>
          <w:rFonts w:ascii="Times New Roman" w:hAnsi="Times New Roman" w:cs="Times New Roman"/>
          <w:sz w:val="28"/>
          <w:szCs w:val="28"/>
        </w:rPr>
        <w:t xml:space="preserve">, </w:t>
      </w:r>
      <w:r w:rsidR="001B602A" w:rsidRPr="001B602A">
        <w:rPr>
          <w:rFonts w:ascii="Times New Roman" w:hAnsi="Times New Roman" w:cs="Times New Roman"/>
          <w:sz w:val="28"/>
          <w:szCs w:val="28"/>
        </w:rPr>
        <w:t>занятым на работах с вредными и (или) опасными условиями труда;</w:t>
      </w:r>
    </w:p>
    <w:p w:rsidR="00AD2C8C" w:rsidRPr="00AD2C8C" w:rsidRDefault="00AD2C8C" w:rsidP="001B60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4.1.2. выплаты за работу в условиях, отклоняющихся от нормальных:</w:t>
      </w:r>
    </w:p>
    <w:p w:rsidR="00AD2C8C" w:rsidRPr="00AD2C8C" w:rsidRDefault="00AD2C8C" w:rsidP="00AD2C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- доплата за совмещение профессий (должностей);</w:t>
      </w:r>
    </w:p>
    <w:p w:rsidR="00AD2C8C" w:rsidRPr="00AD2C8C" w:rsidRDefault="00AD2C8C" w:rsidP="00AD2C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- доплата за расширение зон обслуживания или увеличение объема выполня</w:t>
      </w:r>
      <w:r w:rsidRPr="00AD2C8C">
        <w:rPr>
          <w:rFonts w:ascii="Times New Roman" w:hAnsi="Times New Roman" w:cs="Times New Roman"/>
          <w:sz w:val="28"/>
          <w:szCs w:val="28"/>
        </w:rPr>
        <w:t>е</w:t>
      </w:r>
      <w:r w:rsidRPr="00AD2C8C">
        <w:rPr>
          <w:rFonts w:ascii="Times New Roman" w:hAnsi="Times New Roman" w:cs="Times New Roman"/>
          <w:sz w:val="28"/>
          <w:szCs w:val="28"/>
        </w:rPr>
        <w:t>мых работ;</w:t>
      </w:r>
    </w:p>
    <w:p w:rsidR="00AD2C8C" w:rsidRPr="00AD2C8C" w:rsidRDefault="00AD2C8C" w:rsidP="00AD2C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- 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AD2C8C" w:rsidRPr="00AD2C8C" w:rsidRDefault="00AD2C8C" w:rsidP="00AD2C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- повышенная оплата за работу в выходные и нерабочие праздничные дни;</w:t>
      </w:r>
    </w:p>
    <w:p w:rsidR="00AD2C8C" w:rsidRPr="00AD2C8C" w:rsidRDefault="00AD2C8C" w:rsidP="00AD2C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- повышенная оплата за работу в ночное время;</w:t>
      </w:r>
    </w:p>
    <w:p w:rsidR="00AD2C8C" w:rsidRPr="00AD2C8C" w:rsidRDefault="00AD2C8C" w:rsidP="00AD2C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- повышенная оплата за сверхурочную работу;</w:t>
      </w:r>
    </w:p>
    <w:p w:rsidR="00D30DC6" w:rsidRPr="00AD2C8C" w:rsidRDefault="00AD2C8C" w:rsidP="00D30D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D2C8C">
        <w:rPr>
          <w:rFonts w:ascii="Times New Roman" w:hAnsi="Times New Roman" w:cs="Times New Roman"/>
          <w:sz w:val="28"/>
          <w:szCs w:val="28"/>
        </w:rPr>
        <w:t>4.1.3. выплаты за работу в местностях с особыми климатическими условиями - районный коэффициент, процентная надбавка.</w:t>
      </w:r>
      <w:r w:rsidR="0038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8C" w:rsidRDefault="00AD2C8C" w:rsidP="00AD2C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 xml:space="preserve">4.2. Доплата к окладу (должностному окладу) работникам, </w:t>
      </w:r>
      <w:r w:rsidR="0001766C" w:rsidRPr="00F2518D">
        <w:rPr>
          <w:rFonts w:ascii="Times New Roman" w:hAnsi="Times New Roman" w:cs="Times New Roman"/>
          <w:sz w:val="28"/>
          <w:szCs w:val="28"/>
        </w:rPr>
        <w:t>занятым на работах с вредными и (или) опасными условиями труда</w:t>
      </w:r>
      <w:r w:rsidRPr="00AD2C8C"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со </w:t>
      </w:r>
      <w:hyperlink r:id="rId14" w:history="1">
        <w:r w:rsidRPr="0036135F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36135F">
        <w:rPr>
          <w:rFonts w:ascii="Times New Roman" w:hAnsi="Times New Roman" w:cs="Times New Roman"/>
          <w:sz w:val="28"/>
          <w:szCs w:val="28"/>
        </w:rPr>
        <w:t xml:space="preserve"> </w:t>
      </w:r>
      <w:r w:rsidR="0036135F">
        <w:rPr>
          <w:rFonts w:ascii="Times New Roman" w:hAnsi="Times New Roman" w:cs="Times New Roman"/>
          <w:sz w:val="28"/>
          <w:szCs w:val="28"/>
        </w:rPr>
        <w:t>ТК</w:t>
      </w:r>
      <w:r w:rsidRPr="003613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D2C8C">
        <w:rPr>
          <w:rFonts w:ascii="Times New Roman" w:hAnsi="Times New Roman" w:cs="Times New Roman"/>
          <w:sz w:val="28"/>
          <w:szCs w:val="28"/>
        </w:rPr>
        <w:t>.</w:t>
      </w:r>
    </w:p>
    <w:p w:rsidR="0088497C" w:rsidRPr="0088497C" w:rsidRDefault="0088497C" w:rsidP="008849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7C">
        <w:rPr>
          <w:rFonts w:ascii="Times New Roman" w:hAnsi="Times New Roman" w:cs="Times New Roman"/>
          <w:sz w:val="28"/>
          <w:szCs w:val="28"/>
        </w:rPr>
        <w:t>Размер доплаты к окладу (должностному окладу) рассчитывается исходя из установленного оклада (должностного оклада), исчисленного пропорционально о</w:t>
      </w:r>
      <w:r w:rsidRPr="0088497C">
        <w:rPr>
          <w:rFonts w:ascii="Times New Roman" w:hAnsi="Times New Roman" w:cs="Times New Roman"/>
          <w:sz w:val="28"/>
          <w:szCs w:val="28"/>
        </w:rPr>
        <w:t>т</w:t>
      </w:r>
      <w:r w:rsidRPr="0088497C">
        <w:rPr>
          <w:rFonts w:ascii="Times New Roman" w:hAnsi="Times New Roman" w:cs="Times New Roman"/>
          <w:sz w:val="28"/>
          <w:szCs w:val="28"/>
        </w:rPr>
        <w:t>работанному времени.</w:t>
      </w:r>
    </w:p>
    <w:p w:rsidR="0088497C" w:rsidRDefault="0088497C" w:rsidP="008849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7C">
        <w:rPr>
          <w:rFonts w:ascii="Times New Roman" w:hAnsi="Times New Roman" w:cs="Times New Roman"/>
          <w:sz w:val="28"/>
          <w:szCs w:val="28"/>
        </w:rPr>
        <w:t>Установленные работнику размеры и (или) условия повышенной оплаты труда на работах с вредными и (или) опасными условиями труда не могут быть снижены и (или) ухудшены без проведения специальной оценки условий труда.</w:t>
      </w:r>
    </w:p>
    <w:p w:rsidR="006E78E6" w:rsidRPr="00D043E0" w:rsidRDefault="006E78E6" w:rsidP="006E7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E6">
        <w:rPr>
          <w:rFonts w:ascii="Times New Roman" w:hAnsi="Times New Roman" w:cs="Times New Roman"/>
          <w:sz w:val="28"/>
          <w:szCs w:val="28"/>
        </w:rPr>
        <w:t>Конкретные</w:t>
      </w:r>
      <w:r w:rsidRPr="0065715C">
        <w:rPr>
          <w:rFonts w:ascii="Times New Roman" w:hAnsi="Times New Roman" w:cs="Times New Roman"/>
          <w:sz w:val="28"/>
          <w:szCs w:val="28"/>
        </w:rPr>
        <w:t xml:space="preserve"> размеры </w:t>
      </w:r>
      <w:r>
        <w:rPr>
          <w:rFonts w:ascii="Times New Roman" w:hAnsi="Times New Roman" w:cs="Times New Roman"/>
          <w:sz w:val="28"/>
          <w:szCs w:val="28"/>
        </w:rPr>
        <w:t>доплаты</w:t>
      </w:r>
      <w:r w:rsidRPr="0065715C">
        <w:rPr>
          <w:rFonts w:ascii="Times New Roman" w:hAnsi="Times New Roman" w:cs="Times New Roman"/>
          <w:sz w:val="28"/>
          <w:szCs w:val="28"/>
        </w:rPr>
        <w:t xml:space="preserve"> </w:t>
      </w:r>
      <w:r w:rsidRPr="00AD2C8C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Pr="00F2518D">
        <w:rPr>
          <w:rFonts w:ascii="Times New Roman" w:hAnsi="Times New Roman" w:cs="Times New Roman"/>
          <w:sz w:val="28"/>
          <w:szCs w:val="28"/>
        </w:rPr>
        <w:t>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15C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987EFD" w:rsidRPr="00A23EA3">
        <w:rPr>
          <w:rFonts w:ascii="Times New Roman" w:hAnsi="Times New Roman" w:cs="Times New Roman"/>
          <w:sz w:val="28"/>
          <w:szCs w:val="28"/>
        </w:rPr>
        <w:t>Перечнем</w:t>
      </w:r>
      <w:r w:rsidR="00987EFD">
        <w:rPr>
          <w:rFonts w:ascii="Times New Roman" w:hAnsi="Times New Roman" w:cs="Times New Roman"/>
          <w:sz w:val="28"/>
          <w:szCs w:val="28"/>
        </w:rPr>
        <w:t xml:space="preserve"> «Наименований должностей (профессий) с вредными и (или) опасными условиями труда, которым предоставляются гарантии и компенсации за работу в указанных условиях, порядок и условия установления» </w:t>
      </w:r>
      <w:r w:rsidRPr="00084FE2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</w:t>
      </w:r>
      <w:r w:rsidR="00084F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84FE2">
        <w:rPr>
          <w:rFonts w:ascii="Times New Roman" w:hAnsi="Times New Roman" w:cs="Times New Roman"/>
          <w:sz w:val="28"/>
          <w:szCs w:val="28"/>
        </w:rPr>
        <w:t>.</w:t>
      </w:r>
    </w:p>
    <w:p w:rsidR="00AD2C8C" w:rsidRPr="00AD2C8C" w:rsidRDefault="00AD2C8C" w:rsidP="00135C4F">
      <w:pPr>
        <w:shd w:val="clear" w:color="auto" w:fill="FFFFFF"/>
        <w:spacing w:after="0"/>
        <w:ind w:left="2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4.3. Размеры доплат при совмещении профессий (должностей), расширении зон обслуживания или увеличении объема выполняемых работ, при исполнении об</w:t>
      </w:r>
      <w:r w:rsidRPr="00AD2C8C">
        <w:rPr>
          <w:rFonts w:ascii="Times New Roman" w:hAnsi="Times New Roman" w:cs="Times New Roman"/>
          <w:sz w:val="28"/>
          <w:szCs w:val="28"/>
        </w:rPr>
        <w:t>я</w:t>
      </w:r>
      <w:r w:rsidRPr="00AD2C8C">
        <w:rPr>
          <w:rFonts w:ascii="Times New Roman" w:hAnsi="Times New Roman" w:cs="Times New Roman"/>
          <w:sz w:val="28"/>
          <w:szCs w:val="28"/>
        </w:rPr>
        <w:t>занностей временно отсутствующего работника без освобождения от работы, опр</w:t>
      </w:r>
      <w:r w:rsidRPr="00AD2C8C">
        <w:rPr>
          <w:rFonts w:ascii="Times New Roman" w:hAnsi="Times New Roman" w:cs="Times New Roman"/>
          <w:sz w:val="28"/>
          <w:szCs w:val="28"/>
        </w:rPr>
        <w:t>е</w:t>
      </w:r>
      <w:r w:rsidRPr="00AD2C8C">
        <w:rPr>
          <w:rFonts w:ascii="Times New Roman" w:hAnsi="Times New Roman" w:cs="Times New Roman"/>
          <w:sz w:val="28"/>
          <w:szCs w:val="28"/>
        </w:rPr>
        <w:lastRenderedPageBreak/>
        <w:t>деленной трудовым договором, и сроки, на которые доплата устанавливается, опр</w:t>
      </w:r>
      <w:r w:rsidRPr="00AD2C8C">
        <w:rPr>
          <w:rFonts w:ascii="Times New Roman" w:hAnsi="Times New Roman" w:cs="Times New Roman"/>
          <w:sz w:val="28"/>
          <w:szCs w:val="28"/>
        </w:rPr>
        <w:t>е</w:t>
      </w:r>
      <w:r w:rsidRPr="00AD2C8C">
        <w:rPr>
          <w:rFonts w:ascii="Times New Roman" w:hAnsi="Times New Roman" w:cs="Times New Roman"/>
          <w:sz w:val="28"/>
          <w:szCs w:val="28"/>
        </w:rPr>
        <w:t xml:space="preserve">деляются по соглашению сторон трудового договора с учетом содержания и (или) объема дополнительной работы в соответствии со </w:t>
      </w:r>
      <w:hyperlink r:id="rId15" w:history="1">
        <w:r w:rsidRPr="00AD2C8C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AD2C8C">
        <w:rPr>
          <w:rFonts w:ascii="Times New Roman" w:hAnsi="Times New Roman" w:cs="Times New Roman"/>
          <w:sz w:val="28"/>
          <w:szCs w:val="28"/>
        </w:rPr>
        <w:t xml:space="preserve"> </w:t>
      </w:r>
      <w:r w:rsidR="0088497C">
        <w:rPr>
          <w:rFonts w:ascii="Times New Roman" w:hAnsi="Times New Roman" w:cs="Times New Roman"/>
          <w:sz w:val="28"/>
          <w:szCs w:val="28"/>
        </w:rPr>
        <w:t>ТК</w:t>
      </w:r>
      <w:r w:rsidRPr="00AD2C8C">
        <w:rPr>
          <w:rFonts w:ascii="Times New Roman" w:hAnsi="Times New Roman" w:cs="Times New Roman"/>
          <w:sz w:val="28"/>
          <w:szCs w:val="28"/>
        </w:rPr>
        <w:t xml:space="preserve"> Р</w:t>
      </w:r>
      <w:r w:rsidR="00F2567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2C8C">
        <w:rPr>
          <w:rFonts w:ascii="Times New Roman" w:hAnsi="Times New Roman" w:cs="Times New Roman"/>
          <w:sz w:val="28"/>
          <w:szCs w:val="28"/>
        </w:rPr>
        <w:t>Ф</w:t>
      </w:r>
      <w:r w:rsidR="00F25673">
        <w:rPr>
          <w:rFonts w:ascii="Times New Roman" w:hAnsi="Times New Roman" w:cs="Times New Roman"/>
          <w:sz w:val="28"/>
          <w:szCs w:val="28"/>
        </w:rPr>
        <w:t>ед</w:t>
      </w:r>
      <w:r w:rsidR="00F25673">
        <w:rPr>
          <w:rFonts w:ascii="Times New Roman" w:hAnsi="Times New Roman" w:cs="Times New Roman"/>
          <w:sz w:val="28"/>
          <w:szCs w:val="28"/>
        </w:rPr>
        <w:t>е</w:t>
      </w:r>
      <w:r w:rsidR="0088497C">
        <w:rPr>
          <w:rFonts w:ascii="Times New Roman" w:hAnsi="Times New Roman" w:cs="Times New Roman"/>
          <w:sz w:val="28"/>
          <w:szCs w:val="28"/>
        </w:rPr>
        <w:t>рации.</w:t>
      </w:r>
    </w:p>
    <w:p w:rsidR="00AD2C8C" w:rsidRPr="00AD2C8C" w:rsidRDefault="00AD2C8C" w:rsidP="000F24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4.4. Повышенная оплата за работу в ночное время производится работникам за каждый час работы в ночное время (с 22 часов до 6 часов утра)</w:t>
      </w:r>
      <w:r w:rsidR="00ED5FC9">
        <w:rPr>
          <w:rFonts w:ascii="Times New Roman" w:hAnsi="Times New Roman" w:cs="Times New Roman"/>
          <w:sz w:val="28"/>
          <w:szCs w:val="28"/>
        </w:rPr>
        <w:t>.</w:t>
      </w:r>
    </w:p>
    <w:p w:rsidR="00AD2C8C" w:rsidRPr="00AD2C8C" w:rsidRDefault="00AD2C8C" w:rsidP="000F24B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Размер повышенной оплаты составляет 35</w:t>
      </w:r>
      <w:r w:rsidR="00AC32A6">
        <w:rPr>
          <w:rFonts w:ascii="Times New Roman" w:hAnsi="Times New Roman" w:cs="Times New Roman"/>
          <w:sz w:val="28"/>
          <w:szCs w:val="28"/>
        </w:rPr>
        <w:t>%</w:t>
      </w:r>
      <w:r w:rsidRPr="00AD2C8C">
        <w:rPr>
          <w:rFonts w:ascii="Times New Roman" w:hAnsi="Times New Roman" w:cs="Times New Roman"/>
          <w:sz w:val="28"/>
          <w:szCs w:val="28"/>
        </w:rPr>
        <w:t xml:space="preserve"> оклада (должностного оклада), ставки заработной платы, рассчитанных за час работы.</w:t>
      </w:r>
    </w:p>
    <w:p w:rsidR="00AD2C8C" w:rsidRDefault="00AD2C8C" w:rsidP="000F24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 xml:space="preserve">4.5. Повышенная оплата за работу в выходные и нерабочие праздничные дни производится работникам, </w:t>
      </w:r>
      <w:proofErr w:type="spellStart"/>
      <w:r w:rsidRPr="00AD2C8C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AD2C8C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</w:t>
      </w:r>
      <w:r w:rsidR="00C6318A">
        <w:rPr>
          <w:rFonts w:ascii="Times New Roman" w:hAnsi="Times New Roman" w:cs="Times New Roman"/>
          <w:sz w:val="28"/>
          <w:szCs w:val="28"/>
        </w:rPr>
        <w:t>,</w:t>
      </w:r>
      <w:r w:rsidRPr="00AD2C8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AD2C8C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="001E091A">
        <w:t xml:space="preserve"> </w:t>
      </w:r>
      <w:r w:rsidR="001E091A">
        <w:rPr>
          <w:rFonts w:ascii="Times New Roman" w:hAnsi="Times New Roman" w:cs="Times New Roman"/>
          <w:sz w:val="28"/>
          <w:szCs w:val="28"/>
        </w:rPr>
        <w:t xml:space="preserve">ТК </w:t>
      </w:r>
      <w:r w:rsidR="00A144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5049">
        <w:rPr>
          <w:rFonts w:ascii="Times New Roman" w:hAnsi="Times New Roman" w:cs="Times New Roman"/>
          <w:sz w:val="28"/>
          <w:szCs w:val="28"/>
        </w:rPr>
        <w:t>, в ра</w:t>
      </w:r>
      <w:r w:rsidR="00CF5049">
        <w:rPr>
          <w:rFonts w:ascii="Times New Roman" w:hAnsi="Times New Roman" w:cs="Times New Roman"/>
          <w:sz w:val="28"/>
          <w:szCs w:val="28"/>
        </w:rPr>
        <w:t>з</w:t>
      </w:r>
      <w:r w:rsidR="00CF5049">
        <w:rPr>
          <w:rFonts w:ascii="Times New Roman" w:hAnsi="Times New Roman" w:cs="Times New Roman"/>
          <w:sz w:val="28"/>
          <w:szCs w:val="28"/>
        </w:rPr>
        <w:t>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</w:t>
      </w:r>
      <w:r w:rsidR="00CF5049">
        <w:rPr>
          <w:rFonts w:ascii="Times New Roman" w:hAnsi="Times New Roman" w:cs="Times New Roman"/>
          <w:sz w:val="28"/>
          <w:szCs w:val="28"/>
        </w:rPr>
        <w:t>д</w:t>
      </w:r>
      <w:r w:rsidR="00CF5049">
        <w:rPr>
          <w:rFonts w:ascii="Times New Roman" w:hAnsi="Times New Roman" w:cs="Times New Roman"/>
          <w:sz w:val="28"/>
          <w:szCs w:val="28"/>
        </w:rPr>
        <w:t>н</w:t>
      </w:r>
      <w:r w:rsidR="0020069D">
        <w:rPr>
          <w:rFonts w:ascii="Times New Roman" w:hAnsi="Times New Roman" w:cs="Times New Roman"/>
          <w:sz w:val="28"/>
          <w:szCs w:val="28"/>
        </w:rPr>
        <w:t>ой</w:t>
      </w:r>
      <w:r w:rsidR="00CF5049">
        <w:rPr>
          <w:rFonts w:ascii="Times New Roman" w:hAnsi="Times New Roman" w:cs="Times New Roman"/>
          <w:sz w:val="28"/>
          <w:szCs w:val="28"/>
        </w:rPr>
        <w:t xml:space="preserve"> или нерабочий праздничный день производилась в пределах месячной нормы рабочего времени, и в размере двойной дневной или часовой ставки (части оклада </w:t>
      </w:r>
      <w:r w:rsidR="009C3E74">
        <w:rPr>
          <w:rFonts w:ascii="Times New Roman" w:hAnsi="Times New Roman" w:cs="Times New Roman"/>
          <w:sz w:val="28"/>
          <w:szCs w:val="28"/>
        </w:rPr>
        <w:t>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20069D" w:rsidRDefault="0020069D" w:rsidP="000F24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ходной или нерабочий праздничный день оплачивается в одинарном размере, а день отдыха оплате не подлежит.</w:t>
      </w:r>
    </w:p>
    <w:p w:rsidR="00AD2C8C" w:rsidRPr="00AD2C8C" w:rsidRDefault="00AD2C8C" w:rsidP="000F24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8C">
        <w:rPr>
          <w:rFonts w:ascii="Times New Roman" w:hAnsi="Times New Roman" w:cs="Times New Roman"/>
          <w:sz w:val="28"/>
          <w:szCs w:val="28"/>
        </w:rPr>
        <w:t>4.6. Сверхурочная работа оплачивается за первые два часа работы в полуторном размере, за последующие часы - в двойном размере</w:t>
      </w:r>
      <w:r w:rsidR="00C1475E">
        <w:rPr>
          <w:rFonts w:ascii="Times New Roman" w:hAnsi="Times New Roman" w:cs="Times New Roman"/>
          <w:sz w:val="28"/>
          <w:szCs w:val="28"/>
        </w:rPr>
        <w:t>.</w:t>
      </w:r>
      <w:r w:rsidR="00713137">
        <w:rPr>
          <w:rFonts w:ascii="Times New Roman" w:hAnsi="Times New Roman" w:cs="Times New Roman"/>
          <w:sz w:val="28"/>
          <w:szCs w:val="28"/>
        </w:rPr>
        <w:t xml:space="preserve"> </w:t>
      </w:r>
      <w:r w:rsidR="00C1475E" w:rsidRPr="00C1475E">
        <w:rPr>
          <w:rFonts w:ascii="Times New Roman" w:hAnsi="Times New Roman" w:cs="Times New Roman"/>
          <w:sz w:val="28"/>
          <w:szCs w:val="28"/>
        </w:rPr>
        <w:t xml:space="preserve">Конкретные размеры оплаты за сверхурочную работу могут определяться коллективным договором, </w:t>
      </w:r>
      <w:r w:rsidR="00C1475E" w:rsidRPr="007C3B1A"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="00C1475E" w:rsidRPr="00C1475E">
        <w:rPr>
          <w:rFonts w:ascii="Times New Roman" w:hAnsi="Times New Roman" w:cs="Times New Roman"/>
          <w:sz w:val="28"/>
          <w:szCs w:val="28"/>
        </w:rPr>
        <w:t xml:space="preserve"> или трудовым договором.</w:t>
      </w:r>
    </w:p>
    <w:p w:rsidR="009B3B5E" w:rsidRDefault="00AD2C8C" w:rsidP="000D7B7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4.7. Выплаты компенсационного характера, предусмотренные пунктами 4.2, 4.4, 4.5, 4.6 настоящего Положения, исчисляются исходя из установленного должнос</w:t>
      </w:r>
      <w:r w:rsidRPr="00F8041A">
        <w:rPr>
          <w:rFonts w:ascii="Times New Roman" w:hAnsi="Times New Roman" w:cs="Times New Roman"/>
          <w:sz w:val="28"/>
          <w:szCs w:val="28"/>
        </w:rPr>
        <w:t>т</w:t>
      </w:r>
      <w:r w:rsidRPr="00F8041A">
        <w:rPr>
          <w:rFonts w:ascii="Times New Roman" w:hAnsi="Times New Roman" w:cs="Times New Roman"/>
          <w:sz w:val="28"/>
          <w:szCs w:val="28"/>
        </w:rPr>
        <w:t>ного оклада</w:t>
      </w:r>
      <w:r w:rsidR="009B3B5E">
        <w:rPr>
          <w:rFonts w:ascii="Times New Roman" w:hAnsi="Times New Roman" w:cs="Times New Roman"/>
          <w:sz w:val="28"/>
          <w:szCs w:val="28"/>
        </w:rPr>
        <w:t xml:space="preserve"> (оклада</w:t>
      </w:r>
      <w:r w:rsidR="009B3B5E" w:rsidRPr="009B3B5E">
        <w:rPr>
          <w:rFonts w:ascii="Times New Roman" w:hAnsi="Times New Roman" w:cs="Times New Roman"/>
          <w:sz w:val="28"/>
          <w:szCs w:val="28"/>
        </w:rPr>
        <w:t>)</w:t>
      </w:r>
      <w:r w:rsidRPr="009B3B5E">
        <w:rPr>
          <w:rFonts w:ascii="Times New Roman" w:hAnsi="Times New Roman" w:cs="Times New Roman"/>
          <w:sz w:val="28"/>
          <w:szCs w:val="28"/>
        </w:rPr>
        <w:t xml:space="preserve">, </w:t>
      </w:r>
      <w:r w:rsidR="009B3B5E" w:rsidRPr="009B3B5E">
        <w:rPr>
          <w:rFonts w:ascii="Times New Roman" w:hAnsi="Times New Roman" w:cs="Times New Roman"/>
          <w:sz w:val="28"/>
          <w:szCs w:val="28"/>
        </w:rPr>
        <w:t>ставки заработной платы, а работникам, которым в соотве</w:t>
      </w:r>
      <w:r w:rsidR="009B3B5E" w:rsidRPr="009B3B5E">
        <w:rPr>
          <w:rFonts w:ascii="Times New Roman" w:hAnsi="Times New Roman" w:cs="Times New Roman"/>
          <w:sz w:val="28"/>
          <w:szCs w:val="28"/>
        </w:rPr>
        <w:t>т</w:t>
      </w:r>
      <w:r w:rsidR="009B3B5E" w:rsidRPr="009B3B5E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9B3B5E" w:rsidRPr="005E11FD">
        <w:rPr>
          <w:rFonts w:ascii="Times New Roman" w:hAnsi="Times New Roman" w:cs="Times New Roman"/>
          <w:sz w:val="28"/>
          <w:szCs w:val="28"/>
        </w:rPr>
        <w:t>пунктом</w:t>
      </w:r>
      <w:r w:rsidR="009B3B5E">
        <w:rPr>
          <w:rFonts w:ascii="Times New Roman" w:hAnsi="Times New Roman" w:cs="Times New Roman"/>
          <w:sz w:val="28"/>
          <w:szCs w:val="28"/>
        </w:rPr>
        <w:t xml:space="preserve"> 2.</w:t>
      </w:r>
      <w:r w:rsidR="003537CE">
        <w:rPr>
          <w:rFonts w:ascii="Times New Roman" w:hAnsi="Times New Roman" w:cs="Times New Roman"/>
          <w:sz w:val="28"/>
          <w:szCs w:val="28"/>
        </w:rPr>
        <w:t>5</w:t>
      </w:r>
      <w:r w:rsidR="009B3B5E">
        <w:rPr>
          <w:rFonts w:ascii="Times New Roman" w:hAnsi="Times New Roman" w:cs="Times New Roman"/>
          <w:sz w:val="28"/>
          <w:szCs w:val="28"/>
        </w:rPr>
        <w:t xml:space="preserve"> </w:t>
      </w:r>
      <w:r w:rsidR="009B3B5E" w:rsidRPr="009B3B5E">
        <w:rPr>
          <w:rFonts w:ascii="Times New Roman" w:hAnsi="Times New Roman" w:cs="Times New Roman"/>
          <w:sz w:val="28"/>
          <w:szCs w:val="28"/>
        </w:rPr>
        <w:t>настоящего Положения установлен коэффициент специфики работы, - исходя из суммы установленного оклада (должностного оклада), ставки заработной платы и выплаты по указанному повышающему коэффициенту спец</w:t>
      </w:r>
      <w:r w:rsidR="009B3B5E" w:rsidRPr="009B3B5E">
        <w:rPr>
          <w:rFonts w:ascii="Times New Roman" w:hAnsi="Times New Roman" w:cs="Times New Roman"/>
          <w:sz w:val="28"/>
          <w:szCs w:val="28"/>
        </w:rPr>
        <w:t>и</w:t>
      </w:r>
      <w:r w:rsidR="009B3B5E" w:rsidRPr="009B3B5E">
        <w:rPr>
          <w:rFonts w:ascii="Times New Roman" w:hAnsi="Times New Roman" w:cs="Times New Roman"/>
          <w:sz w:val="28"/>
          <w:szCs w:val="28"/>
        </w:rPr>
        <w:t>фики работы.</w:t>
      </w:r>
    </w:p>
    <w:p w:rsidR="00D30DC6" w:rsidRDefault="000D7B79" w:rsidP="001879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B79">
        <w:rPr>
          <w:rFonts w:ascii="Times New Roman" w:hAnsi="Times New Roman" w:cs="Times New Roman"/>
          <w:sz w:val="28"/>
          <w:szCs w:val="28"/>
        </w:rPr>
        <w:t>4.8. К зарабо</w:t>
      </w:r>
      <w:r>
        <w:rPr>
          <w:rFonts w:ascii="Times New Roman" w:hAnsi="Times New Roman" w:cs="Times New Roman"/>
          <w:sz w:val="28"/>
          <w:szCs w:val="28"/>
        </w:rPr>
        <w:t>тной плате работников Учреждения</w:t>
      </w:r>
      <w:r w:rsidRPr="000D7B79">
        <w:rPr>
          <w:rFonts w:ascii="Times New Roman" w:hAnsi="Times New Roman" w:cs="Times New Roman"/>
          <w:sz w:val="28"/>
          <w:szCs w:val="28"/>
        </w:rPr>
        <w:t xml:space="preserve"> применяются районный коэ</w:t>
      </w:r>
      <w:r w:rsidRPr="000D7B79">
        <w:rPr>
          <w:rFonts w:ascii="Times New Roman" w:hAnsi="Times New Roman" w:cs="Times New Roman"/>
          <w:sz w:val="28"/>
          <w:szCs w:val="28"/>
        </w:rPr>
        <w:t>ф</w:t>
      </w:r>
      <w:r w:rsidRPr="000D7B79">
        <w:rPr>
          <w:rFonts w:ascii="Times New Roman" w:hAnsi="Times New Roman" w:cs="Times New Roman"/>
          <w:sz w:val="28"/>
          <w:szCs w:val="28"/>
        </w:rPr>
        <w:t>фициент и процентная надбавка, устанавливаемые федеральным законодательством и законодательством Сахалинской области и начисляемые на всю сумму заработной платы.</w:t>
      </w:r>
    </w:p>
    <w:p w:rsidR="00D043E0" w:rsidRPr="00D043E0" w:rsidRDefault="00D043E0" w:rsidP="00D043E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3735">
        <w:rPr>
          <w:rFonts w:ascii="Times New Roman" w:hAnsi="Times New Roman" w:cs="Times New Roman"/>
          <w:bCs/>
          <w:sz w:val="28"/>
          <w:szCs w:val="28"/>
        </w:rPr>
        <w:t>5. ВЫПЛАТЫ СТИМУЛИРУЮЩЕГО ХАРАКТЕРА</w:t>
      </w:r>
    </w:p>
    <w:p w:rsidR="00D043E0" w:rsidRPr="00D043E0" w:rsidRDefault="00D043E0" w:rsidP="00D043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3E0">
        <w:rPr>
          <w:rFonts w:ascii="Times New Roman" w:hAnsi="Times New Roman" w:cs="Times New Roman"/>
          <w:sz w:val="28"/>
          <w:szCs w:val="28"/>
        </w:rPr>
        <w:t xml:space="preserve">5.1. Работникам </w:t>
      </w:r>
      <w:r w:rsidR="00B3409F">
        <w:rPr>
          <w:rFonts w:ascii="Times New Roman" w:hAnsi="Times New Roman" w:cs="Times New Roman"/>
          <w:sz w:val="28"/>
          <w:szCs w:val="28"/>
        </w:rPr>
        <w:t>У</w:t>
      </w:r>
      <w:r w:rsidRPr="00D043E0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43E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выплат стим</w:t>
      </w:r>
      <w:r w:rsidRPr="00D043E0">
        <w:rPr>
          <w:rFonts w:ascii="Times New Roman" w:hAnsi="Times New Roman" w:cs="Times New Roman"/>
          <w:sz w:val="28"/>
          <w:szCs w:val="28"/>
        </w:rPr>
        <w:t>у</w:t>
      </w:r>
      <w:r w:rsidRPr="00D043E0">
        <w:rPr>
          <w:rFonts w:ascii="Times New Roman" w:hAnsi="Times New Roman" w:cs="Times New Roman"/>
          <w:sz w:val="28"/>
          <w:szCs w:val="28"/>
        </w:rPr>
        <w:t>лирующего характера:</w:t>
      </w:r>
    </w:p>
    <w:p w:rsidR="00D043E0" w:rsidRPr="00D043E0" w:rsidRDefault="00D043E0" w:rsidP="00D043E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43E0">
        <w:rPr>
          <w:rFonts w:ascii="Times New Roman" w:hAnsi="Times New Roman" w:cs="Times New Roman"/>
          <w:sz w:val="28"/>
          <w:szCs w:val="28"/>
        </w:rPr>
        <w:lastRenderedPageBreak/>
        <w:t>5.1.1. выплаты за качество выполняемых работ в виде надбавок:</w:t>
      </w:r>
    </w:p>
    <w:p w:rsidR="00D043E0" w:rsidRPr="007C3735" w:rsidRDefault="00D043E0" w:rsidP="00D043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735">
        <w:rPr>
          <w:rFonts w:ascii="Times New Roman" w:hAnsi="Times New Roman" w:cs="Times New Roman"/>
          <w:sz w:val="28"/>
          <w:szCs w:val="28"/>
        </w:rPr>
        <w:t>- за профессиональное мастерство;</w:t>
      </w:r>
    </w:p>
    <w:p w:rsidR="00D043E0" w:rsidRPr="00FD715A" w:rsidRDefault="00D043E0" w:rsidP="00D043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5A">
        <w:rPr>
          <w:rFonts w:ascii="Times New Roman" w:hAnsi="Times New Roman" w:cs="Times New Roman"/>
          <w:sz w:val="28"/>
          <w:szCs w:val="28"/>
        </w:rPr>
        <w:t>- за классность водителям автомобилей;</w:t>
      </w:r>
    </w:p>
    <w:p w:rsidR="00D043E0" w:rsidRPr="00B50BF9" w:rsidRDefault="00D043E0" w:rsidP="00D043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F9">
        <w:rPr>
          <w:rFonts w:ascii="Times New Roman" w:hAnsi="Times New Roman" w:cs="Times New Roman"/>
          <w:sz w:val="28"/>
          <w:szCs w:val="28"/>
        </w:rPr>
        <w:t>- молодым специалистам;</w:t>
      </w:r>
    </w:p>
    <w:p w:rsidR="00D043E0" w:rsidRPr="00B50BF9" w:rsidRDefault="00D043E0" w:rsidP="00D043E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BF9">
        <w:rPr>
          <w:rFonts w:ascii="Times New Roman" w:hAnsi="Times New Roman" w:cs="Times New Roman"/>
          <w:sz w:val="28"/>
          <w:szCs w:val="28"/>
        </w:rPr>
        <w:t>5.1.2. надбавка за выслугу лет;</w:t>
      </w:r>
    </w:p>
    <w:p w:rsidR="00D043E0" w:rsidRPr="00B50BF9" w:rsidRDefault="00D043E0" w:rsidP="00D043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F9">
        <w:rPr>
          <w:rFonts w:ascii="Times New Roman" w:hAnsi="Times New Roman" w:cs="Times New Roman"/>
          <w:sz w:val="28"/>
          <w:szCs w:val="28"/>
        </w:rPr>
        <w:t>5.1.3. надбавка за стаж непрерывный работы;</w:t>
      </w:r>
    </w:p>
    <w:p w:rsidR="000D7B79" w:rsidRPr="00D475FD" w:rsidRDefault="00D043E0" w:rsidP="00D043E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5FD">
        <w:rPr>
          <w:rFonts w:ascii="Times New Roman" w:hAnsi="Times New Roman" w:cs="Times New Roman"/>
          <w:sz w:val="28"/>
          <w:szCs w:val="28"/>
        </w:rPr>
        <w:t>5.1.4. премиальные выплаты по итогам работы</w:t>
      </w:r>
      <w:r w:rsidR="000D7B79" w:rsidRPr="00D475FD">
        <w:rPr>
          <w:rFonts w:ascii="Times New Roman" w:hAnsi="Times New Roman" w:cs="Times New Roman"/>
          <w:sz w:val="28"/>
          <w:szCs w:val="28"/>
        </w:rPr>
        <w:t>:</w:t>
      </w:r>
    </w:p>
    <w:p w:rsidR="000D7B79" w:rsidRDefault="000D7B79" w:rsidP="000D7B7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5FD">
        <w:rPr>
          <w:rFonts w:ascii="Times New Roman" w:hAnsi="Times New Roman" w:cs="Times New Roman"/>
          <w:sz w:val="28"/>
          <w:szCs w:val="28"/>
        </w:rPr>
        <w:t>- пр</w:t>
      </w:r>
      <w:r w:rsidR="00004B55">
        <w:rPr>
          <w:rFonts w:ascii="Times New Roman" w:hAnsi="Times New Roman" w:cs="Times New Roman"/>
          <w:sz w:val="28"/>
          <w:szCs w:val="28"/>
        </w:rPr>
        <w:t>емия по итогам работы за месяц</w:t>
      </w:r>
      <w:r w:rsidR="00ED6142">
        <w:rPr>
          <w:rFonts w:ascii="Times New Roman" w:hAnsi="Times New Roman" w:cs="Times New Roman"/>
          <w:sz w:val="28"/>
          <w:szCs w:val="28"/>
        </w:rPr>
        <w:t>, квартал, год</w:t>
      </w:r>
      <w:r w:rsidRPr="00D475FD">
        <w:rPr>
          <w:rFonts w:ascii="Times New Roman" w:hAnsi="Times New Roman" w:cs="Times New Roman"/>
          <w:sz w:val="28"/>
          <w:szCs w:val="28"/>
        </w:rPr>
        <w:t>;</w:t>
      </w:r>
    </w:p>
    <w:p w:rsidR="000D7B79" w:rsidRPr="000D7B79" w:rsidRDefault="000D7B79" w:rsidP="000D7B7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5FD">
        <w:rPr>
          <w:rFonts w:ascii="Times New Roman" w:hAnsi="Times New Roman" w:cs="Times New Roman"/>
          <w:sz w:val="28"/>
          <w:szCs w:val="28"/>
        </w:rPr>
        <w:t>- премии за выполнение особо важных и срочных работ.</w:t>
      </w:r>
    </w:p>
    <w:p w:rsidR="00D043E0" w:rsidRPr="00D043E0" w:rsidRDefault="00D043E0" w:rsidP="000D7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A9">
        <w:rPr>
          <w:rFonts w:ascii="Times New Roman" w:hAnsi="Times New Roman" w:cs="Times New Roman"/>
          <w:sz w:val="28"/>
          <w:szCs w:val="28"/>
        </w:rPr>
        <w:t>5.2. Надбавка за профессиональное мастерство устанавливается работникам,</w:t>
      </w:r>
      <w:r w:rsidRPr="00D043E0">
        <w:rPr>
          <w:rFonts w:ascii="Times New Roman" w:hAnsi="Times New Roman" w:cs="Times New Roman"/>
          <w:sz w:val="28"/>
          <w:szCs w:val="28"/>
        </w:rPr>
        <w:t xml:space="preserve"> осуществляющим профессиональную деятельность по профессиям рабочих, тар</w:t>
      </w:r>
      <w:r w:rsidRPr="00D043E0">
        <w:rPr>
          <w:rFonts w:ascii="Times New Roman" w:hAnsi="Times New Roman" w:cs="Times New Roman"/>
          <w:sz w:val="28"/>
          <w:szCs w:val="28"/>
        </w:rPr>
        <w:t>и</w:t>
      </w:r>
      <w:r w:rsidRPr="00D043E0">
        <w:rPr>
          <w:rFonts w:ascii="Times New Roman" w:hAnsi="Times New Roman" w:cs="Times New Roman"/>
          <w:sz w:val="28"/>
          <w:szCs w:val="28"/>
        </w:rPr>
        <w:t>фицированным в соответствии с Единым тарифно-квалификационным справочн</w:t>
      </w:r>
      <w:r w:rsidRPr="00D043E0">
        <w:rPr>
          <w:rFonts w:ascii="Times New Roman" w:hAnsi="Times New Roman" w:cs="Times New Roman"/>
          <w:sz w:val="28"/>
          <w:szCs w:val="28"/>
        </w:rPr>
        <w:t>и</w:t>
      </w:r>
      <w:r w:rsidRPr="00D043E0">
        <w:rPr>
          <w:rFonts w:ascii="Times New Roman" w:hAnsi="Times New Roman" w:cs="Times New Roman"/>
          <w:sz w:val="28"/>
          <w:szCs w:val="28"/>
        </w:rPr>
        <w:t>ком работ и профессий рабочих не ниже 2 разряда, в размере до 50</w:t>
      </w:r>
      <w:r w:rsidR="002703C3">
        <w:rPr>
          <w:rFonts w:ascii="Times New Roman" w:hAnsi="Times New Roman" w:cs="Times New Roman"/>
          <w:sz w:val="28"/>
          <w:szCs w:val="28"/>
        </w:rPr>
        <w:t>%</w:t>
      </w:r>
      <w:r w:rsidRPr="00D043E0"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D043E0" w:rsidRPr="00D043E0" w:rsidRDefault="00D043E0" w:rsidP="00D043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097">
        <w:rPr>
          <w:rFonts w:ascii="Times New Roman" w:hAnsi="Times New Roman" w:cs="Times New Roman"/>
          <w:sz w:val="28"/>
          <w:szCs w:val="28"/>
        </w:rPr>
        <w:t>Конкретные</w:t>
      </w:r>
      <w:r w:rsidRPr="0065715C">
        <w:rPr>
          <w:rFonts w:ascii="Times New Roman" w:hAnsi="Times New Roman" w:cs="Times New Roman"/>
          <w:sz w:val="28"/>
          <w:szCs w:val="28"/>
        </w:rPr>
        <w:t xml:space="preserve"> размеры выплаты надбавки за профессиональное мастерство уст</w:t>
      </w:r>
      <w:r w:rsidRPr="0065715C">
        <w:rPr>
          <w:rFonts w:ascii="Times New Roman" w:hAnsi="Times New Roman" w:cs="Times New Roman"/>
          <w:sz w:val="28"/>
          <w:szCs w:val="28"/>
        </w:rPr>
        <w:t>а</w:t>
      </w:r>
      <w:r w:rsidRPr="0065715C">
        <w:rPr>
          <w:rFonts w:ascii="Times New Roman" w:hAnsi="Times New Roman" w:cs="Times New Roman"/>
          <w:sz w:val="28"/>
          <w:szCs w:val="28"/>
        </w:rPr>
        <w:t>навлива</w:t>
      </w:r>
      <w:r w:rsidR="00416097">
        <w:rPr>
          <w:rFonts w:ascii="Times New Roman" w:hAnsi="Times New Roman" w:cs="Times New Roman"/>
          <w:sz w:val="28"/>
          <w:szCs w:val="28"/>
        </w:rPr>
        <w:t>ю</w:t>
      </w:r>
      <w:r w:rsidRPr="0065715C">
        <w:rPr>
          <w:rFonts w:ascii="Times New Roman" w:hAnsi="Times New Roman" w:cs="Times New Roman"/>
          <w:sz w:val="28"/>
          <w:szCs w:val="28"/>
        </w:rPr>
        <w:t xml:space="preserve">тся </w:t>
      </w:r>
      <w:r w:rsidR="00EF76A9">
        <w:rPr>
          <w:rFonts w:ascii="Times New Roman" w:hAnsi="Times New Roman" w:cs="Times New Roman"/>
          <w:sz w:val="28"/>
          <w:szCs w:val="28"/>
        </w:rPr>
        <w:t xml:space="preserve">в </w:t>
      </w:r>
      <w:r w:rsidR="00C14DC0">
        <w:rPr>
          <w:rFonts w:ascii="Times New Roman" w:hAnsi="Times New Roman" w:cs="Times New Roman"/>
          <w:sz w:val="28"/>
          <w:szCs w:val="28"/>
        </w:rPr>
        <w:t>п</w:t>
      </w:r>
      <w:r w:rsidR="00EF76A9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14DC0">
        <w:rPr>
          <w:rFonts w:ascii="Times New Roman" w:hAnsi="Times New Roman" w:cs="Times New Roman"/>
          <w:sz w:val="28"/>
          <w:szCs w:val="28"/>
        </w:rPr>
        <w:t xml:space="preserve">№ </w:t>
      </w:r>
      <w:r w:rsidR="00FD45DC">
        <w:rPr>
          <w:rFonts w:ascii="Times New Roman" w:hAnsi="Times New Roman" w:cs="Times New Roman"/>
          <w:sz w:val="28"/>
          <w:szCs w:val="28"/>
        </w:rPr>
        <w:t>8</w:t>
      </w:r>
      <w:r w:rsidR="00254F1C">
        <w:rPr>
          <w:rFonts w:ascii="Times New Roman" w:hAnsi="Times New Roman" w:cs="Times New Roman"/>
          <w:sz w:val="28"/>
          <w:szCs w:val="28"/>
        </w:rPr>
        <w:t xml:space="preserve"> «</w:t>
      </w:r>
      <w:r w:rsidR="00C2604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54F1C">
        <w:rPr>
          <w:rFonts w:ascii="Times New Roman" w:hAnsi="Times New Roman" w:cs="Times New Roman"/>
          <w:sz w:val="28"/>
          <w:szCs w:val="28"/>
        </w:rPr>
        <w:t>о</w:t>
      </w:r>
      <w:r w:rsidR="001935D6" w:rsidRPr="001935D6">
        <w:rPr>
          <w:rFonts w:ascii="Times New Roman" w:hAnsi="Times New Roman" w:cs="Times New Roman"/>
          <w:sz w:val="28"/>
          <w:szCs w:val="28"/>
        </w:rPr>
        <w:t xml:space="preserve"> </w:t>
      </w:r>
      <w:r w:rsidR="001935D6" w:rsidRPr="001935D6">
        <w:rPr>
          <w:rFonts w:ascii="Times New Roman" w:eastAsia="Times New Roman" w:hAnsi="Times New Roman" w:cs="Times New Roman"/>
          <w:sz w:val="28"/>
          <w:szCs w:val="28"/>
        </w:rPr>
        <w:t>порядке установления и размере в</w:t>
      </w:r>
      <w:r w:rsidR="001935D6" w:rsidRPr="001935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35D6" w:rsidRPr="001935D6">
        <w:rPr>
          <w:rFonts w:ascii="Times New Roman" w:eastAsia="Times New Roman" w:hAnsi="Times New Roman" w:cs="Times New Roman"/>
          <w:sz w:val="28"/>
          <w:szCs w:val="28"/>
        </w:rPr>
        <w:t>платы надбавки за профессиональное мастерство»</w:t>
      </w:r>
      <w:r w:rsidRPr="0065715C">
        <w:rPr>
          <w:rFonts w:ascii="Times New Roman" w:hAnsi="Times New Roman" w:cs="Times New Roman"/>
          <w:sz w:val="28"/>
          <w:szCs w:val="28"/>
        </w:rPr>
        <w:t>.</w:t>
      </w:r>
    </w:p>
    <w:p w:rsidR="00D043E0" w:rsidRDefault="00D043E0" w:rsidP="00D043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3E0">
        <w:rPr>
          <w:rFonts w:ascii="Times New Roman" w:hAnsi="Times New Roman" w:cs="Times New Roman"/>
          <w:sz w:val="28"/>
          <w:szCs w:val="28"/>
        </w:rPr>
        <w:t>5.3. Водител</w:t>
      </w:r>
      <w:r w:rsidR="002D374C">
        <w:rPr>
          <w:rFonts w:ascii="Times New Roman" w:hAnsi="Times New Roman" w:cs="Times New Roman"/>
          <w:sz w:val="28"/>
          <w:szCs w:val="28"/>
        </w:rPr>
        <w:t>ю</w:t>
      </w:r>
      <w:r w:rsidRPr="00D043E0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2D374C">
        <w:rPr>
          <w:rFonts w:ascii="Times New Roman" w:hAnsi="Times New Roman" w:cs="Times New Roman"/>
          <w:sz w:val="28"/>
          <w:szCs w:val="28"/>
        </w:rPr>
        <w:t>я</w:t>
      </w:r>
      <w:r w:rsidRPr="00D043E0">
        <w:rPr>
          <w:rFonts w:ascii="Times New Roman" w:hAnsi="Times New Roman" w:cs="Times New Roman"/>
          <w:sz w:val="28"/>
          <w:szCs w:val="28"/>
        </w:rPr>
        <w:t xml:space="preserve"> за присвоенный класс квалификации (классность) устанавливается ежемесячная надбавка за классность в следующих размерах:</w:t>
      </w:r>
    </w:p>
    <w:tbl>
      <w:tblPr>
        <w:tblStyle w:val="a6"/>
        <w:tblW w:w="5000" w:type="pct"/>
        <w:jc w:val="center"/>
        <w:tblLook w:val="01E0" w:firstRow="1" w:lastRow="1" w:firstColumn="1" w:lastColumn="1" w:noHBand="0" w:noVBand="0"/>
      </w:tblPr>
      <w:tblGrid>
        <w:gridCol w:w="6411"/>
        <w:gridCol w:w="4010"/>
      </w:tblGrid>
      <w:tr w:rsidR="00D043E0" w:rsidRPr="00F37D1E" w:rsidTr="00D043E0">
        <w:trPr>
          <w:trHeight w:val="273"/>
          <w:tblHeader/>
          <w:jc w:val="center"/>
        </w:trPr>
        <w:tc>
          <w:tcPr>
            <w:tcW w:w="307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3FD2">
              <w:rPr>
                <w:b/>
                <w:bCs/>
                <w:sz w:val="22"/>
                <w:szCs w:val="22"/>
              </w:rPr>
              <w:t>Присвоенный класс квалификации</w:t>
            </w:r>
          </w:p>
          <w:p w:rsidR="00D043E0" w:rsidRPr="00D23FD2" w:rsidRDefault="00D043E0" w:rsidP="00D04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3FD2">
              <w:rPr>
                <w:b/>
                <w:bCs/>
                <w:sz w:val="22"/>
                <w:szCs w:val="22"/>
              </w:rPr>
              <w:t xml:space="preserve">Размер надбавки, </w:t>
            </w:r>
          </w:p>
          <w:p w:rsidR="00D043E0" w:rsidRPr="00D23FD2" w:rsidRDefault="00D043E0" w:rsidP="00D04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3FD2">
              <w:rPr>
                <w:b/>
                <w:bCs/>
                <w:sz w:val="22"/>
                <w:szCs w:val="22"/>
              </w:rPr>
              <w:t>в % от оклада</w:t>
            </w:r>
          </w:p>
        </w:tc>
      </w:tr>
      <w:tr w:rsidR="00D043E0" w:rsidTr="00D043E0">
        <w:trPr>
          <w:trHeight w:val="571"/>
          <w:jc w:val="center"/>
        </w:trPr>
        <w:tc>
          <w:tcPr>
            <w:tcW w:w="307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«водитель </w:t>
            </w:r>
            <w:r w:rsidRPr="00E53121">
              <w:rPr>
                <w:sz w:val="28"/>
                <w:szCs w:val="28"/>
              </w:rPr>
              <w:t>автомоби</w:t>
            </w:r>
            <w:r>
              <w:rPr>
                <w:sz w:val="28"/>
                <w:szCs w:val="28"/>
              </w:rPr>
              <w:t>ля</w:t>
            </w:r>
            <w:r w:rsidRPr="00E53121">
              <w:rPr>
                <w:sz w:val="28"/>
                <w:szCs w:val="28"/>
              </w:rPr>
              <w:t xml:space="preserve"> 2-го класса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2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43E0" w:rsidTr="00D043E0">
        <w:trPr>
          <w:trHeight w:val="551"/>
          <w:jc w:val="center"/>
        </w:trPr>
        <w:tc>
          <w:tcPr>
            <w:tcW w:w="307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«водитель </w:t>
            </w:r>
            <w:r w:rsidRPr="00E53121">
              <w:rPr>
                <w:sz w:val="28"/>
                <w:szCs w:val="28"/>
              </w:rPr>
              <w:t>автомоби</w:t>
            </w:r>
            <w:r>
              <w:rPr>
                <w:sz w:val="28"/>
                <w:szCs w:val="28"/>
              </w:rPr>
              <w:t>ля</w:t>
            </w:r>
            <w:r w:rsidRPr="00E53121">
              <w:rPr>
                <w:sz w:val="28"/>
                <w:szCs w:val="28"/>
              </w:rPr>
              <w:t xml:space="preserve"> 1-го класса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2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468B8" w:rsidRPr="008468B8" w:rsidRDefault="00D043E0" w:rsidP="00846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43E0">
        <w:rPr>
          <w:rFonts w:ascii="Times New Roman" w:hAnsi="Times New Roman" w:cs="Times New Roman"/>
          <w:sz w:val="28"/>
          <w:szCs w:val="28"/>
        </w:rPr>
        <w:t xml:space="preserve">Присвоение классов квалификации осуществляется в порядке, устанавливаемом в </w:t>
      </w:r>
      <w:r w:rsidR="00B3409F">
        <w:rPr>
          <w:rFonts w:ascii="Times New Roman" w:hAnsi="Times New Roman" w:cs="Times New Roman"/>
          <w:sz w:val="28"/>
          <w:szCs w:val="28"/>
        </w:rPr>
        <w:t>У</w:t>
      </w:r>
      <w:r w:rsidRPr="00D043E0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EF76A9" w:rsidRPr="004B62A7">
        <w:rPr>
          <w:rFonts w:ascii="Times New Roman" w:hAnsi="Times New Roman" w:cs="Times New Roman"/>
          <w:sz w:val="28"/>
          <w:szCs w:val="28"/>
        </w:rPr>
        <w:t>приложением</w:t>
      </w:r>
      <w:r w:rsidR="004B62A7">
        <w:rPr>
          <w:rFonts w:ascii="Times New Roman" w:hAnsi="Times New Roman" w:cs="Times New Roman"/>
          <w:sz w:val="28"/>
          <w:szCs w:val="28"/>
        </w:rPr>
        <w:t xml:space="preserve"> </w:t>
      </w:r>
      <w:r w:rsidR="00C14DC0">
        <w:rPr>
          <w:rFonts w:ascii="Times New Roman" w:hAnsi="Times New Roman" w:cs="Times New Roman"/>
          <w:sz w:val="28"/>
          <w:szCs w:val="28"/>
        </w:rPr>
        <w:t xml:space="preserve">№ </w:t>
      </w:r>
      <w:r w:rsidR="008F7BA6">
        <w:rPr>
          <w:rFonts w:ascii="Times New Roman" w:hAnsi="Times New Roman" w:cs="Times New Roman"/>
          <w:sz w:val="28"/>
          <w:szCs w:val="28"/>
        </w:rPr>
        <w:t>9</w:t>
      </w:r>
      <w:r w:rsidR="00EF76A9">
        <w:rPr>
          <w:rFonts w:ascii="Times New Roman" w:hAnsi="Times New Roman" w:cs="Times New Roman"/>
          <w:sz w:val="28"/>
          <w:szCs w:val="28"/>
        </w:rPr>
        <w:t xml:space="preserve"> </w:t>
      </w:r>
      <w:r w:rsidR="00701C0D">
        <w:rPr>
          <w:rFonts w:ascii="Times New Roman" w:hAnsi="Times New Roman" w:cs="Times New Roman"/>
          <w:sz w:val="28"/>
          <w:szCs w:val="28"/>
        </w:rPr>
        <w:t>«Положение о</w:t>
      </w:r>
      <w:r w:rsidR="005C1CA2" w:rsidRPr="005C1CA2">
        <w:rPr>
          <w:rFonts w:ascii="Times New Roman" w:hAnsi="Times New Roman" w:cs="Times New Roman"/>
          <w:sz w:val="28"/>
          <w:szCs w:val="28"/>
        </w:rPr>
        <w:t xml:space="preserve"> порядке присвоения классов квал</w:t>
      </w:r>
      <w:r w:rsidR="005C1CA2" w:rsidRPr="005C1CA2">
        <w:rPr>
          <w:rFonts w:ascii="Times New Roman" w:hAnsi="Times New Roman" w:cs="Times New Roman"/>
          <w:sz w:val="28"/>
          <w:szCs w:val="28"/>
        </w:rPr>
        <w:t>и</w:t>
      </w:r>
      <w:r w:rsidR="005C1CA2" w:rsidRPr="005C1CA2">
        <w:rPr>
          <w:rFonts w:ascii="Times New Roman" w:hAnsi="Times New Roman" w:cs="Times New Roman"/>
          <w:sz w:val="28"/>
          <w:szCs w:val="28"/>
        </w:rPr>
        <w:t>фикации (классности) водителям автомобилей»</w:t>
      </w:r>
      <w:r w:rsidR="008468B8" w:rsidRPr="008468B8">
        <w:rPr>
          <w:rFonts w:ascii="Times New Roman" w:hAnsi="Times New Roman"/>
          <w:sz w:val="28"/>
          <w:szCs w:val="28"/>
        </w:rPr>
        <w:t>.</w:t>
      </w:r>
    </w:p>
    <w:p w:rsidR="002E34E0" w:rsidRPr="002E34E0" w:rsidRDefault="002E34E0" w:rsidP="002E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>Классы квалификации «водитель автомобиля 2-го класса», «водитель автом</w:t>
      </w:r>
      <w:r w:rsidRPr="002E34E0">
        <w:rPr>
          <w:rFonts w:ascii="Times New Roman" w:hAnsi="Times New Roman" w:cs="Times New Roman"/>
          <w:sz w:val="28"/>
          <w:szCs w:val="28"/>
        </w:rPr>
        <w:t>о</w:t>
      </w:r>
      <w:r w:rsidRPr="002E34E0">
        <w:rPr>
          <w:rFonts w:ascii="Times New Roman" w:hAnsi="Times New Roman" w:cs="Times New Roman"/>
          <w:sz w:val="28"/>
          <w:szCs w:val="28"/>
        </w:rPr>
        <w:t>биля 1-го класса» могут быть присвоены водител</w:t>
      </w:r>
      <w:r w:rsidR="00117A39">
        <w:rPr>
          <w:rFonts w:ascii="Times New Roman" w:hAnsi="Times New Roman" w:cs="Times New Roman"/>
          <w:sz w:val="28"/>
          <w:szCs w:val="28"/>
        </w:rPr>
        <w:t>ю</w:t>
      </w:r>
      <w:r w:rsidRPr="002E34E0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117A39">
        <w:rPr>
          <w:rFonts w:ascii="Times New Roman" w:hAnsi="Times New Roman" w:cs="Times New Roman"/>
          <w:sz w:val="28"/>
          <w:szCs w:val="28"/>
        </w:rPr>
        <w:t>я</w:t>
      </w:r>
      <w:r w:rsidRPr="002E34E0">
        <w:rPr>
          <w:rFonts w:ascii="Times New Roman" w:hAnsi="Times New Roman" w:cs="Times New Roman"/>
          <w:sz w:val="28"/>
          <w:szCs w:val="28"/>
        </w:rPr>
        <w:t>, котор</w:t>
      </w:r>
      <w:r w:rsidR="00117A39">
        <w:rPr>
          <w:rFonts w:ascii="Times New Roman" w:hAnsi="Times New Roman" w:cs="Times New Roman"/>
          <w:sz w:val="28"/>
          <w:szCs w:val="28"/>
        </w:rPr>
        <w:t>ый</w:t>
      </w:r>
      <w:r w:rsidRPr="002E34E0">
        <w:rPr>
          <w:rFonts w:ascii="Times New Roman" w:hAnsi="Times New Roman" w:cs="Times New Roman"/>
          <w:sz w:val="28"/>
          <w:szCs w:val="28"/>
        </w:rPr>
        <w:t xml:space="preserve"> прош</w:t>
      </w:r>
      <w:r w:rsidR="00117A39">
        <w:rPr>
          <w:rFonts w:ascii="Times New Roman" w:hAnsi="Times New Roman" w:cs="Times New Roman"/>
          <w:sz w:val="28"/>
          <w:szCs w:val="28"/>
        </w:rPr>
        <w:t>ел</w:t>
      </w:r>
      <w:r w:rsidRPr="002E34E0">
        <w:rPr>
          <w:rFonts w:ascii="Times New Roman" w:hAnsi="Times New Roman" w:cs="Times New Roman"/>
          <w:sz w:val="28"/>
          <w:szCs w:val="28"/>
        </w:rPr>
        <w:t xml:space="preserve"> подготовку или переподготовку по единым программам и име</w:t>
      </w:r>
      <w:r w:rsidR="00117A39">
        <w:rPr>
          <w:rFonts w:ascii="Times New Roman" w:hAnsi="Times New Roman" w:cs="Times New Roman"/>
          <w:sz w:val="28"/>
          <w:szCs w:val="28"/>
        </w:rPr>
        <w:t>е</w:t>
      </w:r>
      <w:r w:rsidRPr="002E34E0">
        <w:rPr>
          <w:rFonts w:ascii="Times New Roman" w:hAnsi="Times New Roman" w:cs="Times New Roman"/>
          <w:sz w:val="28"/>
          <w:szCs w:val="28"/>
        </w:rPr>
        <w:t>т водительское уд</w:t>
      </w:r>
      <w:r w:rsidRPr="002E34E0">
        <w:rPr>
          <w:rFonts w:ascii="Times New Roman" w:hAnsi="Times New Roman" w:cs="Times New Roman"/>
          <w:sz w:val="28"/>
          <w:szCs w:val="28"/>
        </w:rPr>
        <w:t>о</w:t>
      </w:r>
      <w:r w:rsidRPr="002E34E0">
        <w:rPr>
          <w:rFonts w:ascii="Times New Roman" w:hAnsi="Times New Roman" w:cs="Times New Roman"/>
          <w:sz w:val="28"/>
          <w:szCs w:val="28"/>
        </w:rPr>
        <w:t>стоверение с отметкой, дающей право управления определенными категориями транспортных средств («B», «C», «D», «E»).</w:t>
      </w:r>
    </w:p>
    <w:p w:rsidR="002E34E0" w:rsidRPr="002E34E0" w:rsidRDefault="002E34E0" w:rsidP="002E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>Класс квалификации «водитель автомобиля 1-го класса» может быть присвоен водителю автомобиля, имеющему квалификационную категорию «водитель автом</w:t>
      </w:r>
      <w:r w:rsidRPr="002E34E0">
        <w:rPr>
          <w:rFonts w:ascii="Times New Roman" w:hAnsi="Times New Roman" w:cs="Times New Roman"/>
          <w:sz w:val="28"/>
          <w:szCs w:val="28"/>
        </w:rPr>
        <w:t>о</w:t>
      </w:r>
      <w:r w:rsidRPr="002E34E0">
        <w:rPr>
          <w:rFonts w:ascii="Times New Roman" w:hAnsi="Times New Roman" w:cs="Times New Roman"/>
          <w:sz w:val="28"/>
          <w:szCs w:val="28"/>
        </w:rPr>
        <w:t>биля 2-го класса» не менее двух лет.</w:t>
      </w:r>
    </w:p>
    <w:p w:rsidR="002E34E0" w:rsidRPr="002E34E0" w:rsidRDefault="002E34E0" w:rsidP="002E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>Класс квалификации «водитель автомобиля 2-го класса» может быть присвоен водителю автомобиля, имеющему водительский стаж не менее трех лет.</w:t>
      </w:r>
    </w:p>
    <w:p w:rsidR="002E34E0" w:rsidRPr="002E34E0" w:rsidRDefault="00D043E0" w:rsidP="002E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E9A">
        <w:rPr>
          <w:rFonts w:ascii="Times New Roman" w:hAnsi="Times New Roman" w:cs="Times New Roman"/>
          <w:sz w:val="28"/>
          <w:szCs w:val="28"/>
        </w:rPr>
        <w:t>5.4. Молодым специалистам из числа педагогических работников, относящихся к профессиональной квалификационной группе должностей педагогических рабо</w:t>
      </w:r>
      <w:r w:rsidRPr="005F5E9A">
        <w:rPr>
          <w:rFonts w:ascii="Times New Roman" w:hAnsi="Times New Roman" w:cs="Times New Roman"/>
          <w:sz w:val="28"/>
          <w:szCs w:val="28"/>
        </w:rPr>
        <w:t>т</w:t>
      </w:r>
      <w:r w:rsidRPr="005F5E9A">
        <w:rPr>
          <w:rFonts w:ascii="Times New Roman" w:hAnsi="Times New Roman" w:cs="Times New Roman"/>
          <w:sz w:val="28"/>
          <w:szCs w:val="28"/>
        </w:rPr>
        <w:t>ников (далее - педагогические работники), в целях привлечения и укрепления ка</w:t>
      </w:r>
      <w:r w:rsidRPr="005F5E9A">
        <w:rPr>
          <w:rFonts w:ascii="Times New Roman" w:hAnsi="Times New Roman" w:cs="Times New Roman"/>
          <w:sz w:val="28"/>
          <w:szCs w:val="28"/>
        </w:rPr>
        <w:t>д</w:t>
      </w:r>
      <w:r w:rsidRPr="005F5E9A">
        <w:rPr>
          <w:rFonts w:ascii="Times New Roman" w:hAnsi="Times New Roman" w:cs="Times New Roman"/>
          <w:sz w:val="28"/>
          <w:szCs w:val="28"/>
        </w:rPr>
        <w:lastRenderedPageBreak/>
        <w:t>рового педагогического состава устанавливается надбавка к должностному окладу с учетом фактически отработанного времени, ставке заработной платы с учетом об</w:t>
      </w:r>
      <w:r w:rsidRPr="005F5E9A">
        <w:rPr>
          <w:rFonts w:ascii="Times New Roman" w:hAnsi="Times New Roman" w:cs="Times New Roman"/>
          <w:sz w:val="28"/>
          <w:szCs w:val="28"/>
        </w:rPr>
        <w:t>ъ</w:t>
      </w:r>
      <w:r w:rsidRPr="005F5E9A">
        <w:rPr>
          <w:rFonts w:ascii="Times New Roman" w:hAnsi="Times New Roman" w:cs="Times New Roman"/>
          <w:sz w:val="28"/>
          <w:szCs w:val="28"/>
        </w:rPr>
        <w:t xml:space="preserve">ема фактической </w:t>
      </w:r>
      <w:r w:rsidR="002E34E0" w:rsidRPr="002E34E0">
        <w:rPr>
          <w:rFonts w:ascii="Times New Roman" w:hAnsi="Times New Roman" w:cs="Times New Roman"/>
          <w:sz w:val="28"/>
          <w:szCs w:val="28"/>
        </w:rPr>
        <w:t>педагогической работы или учебной (преподавательской) работы в размере 40%.</w:t>
      </w:r>
    </w:p>
    <w:p w:rsidR="00D043E0" w:rsidRPr="005F5E9A" w:rsidRDefault="00D043E0" w:rsidP="005F5E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E9A">
        <w:rPr>
          <w:rFonts w:ascii="Times New Roman" w:hAnsi="Times New Roman" w:cs="Times New Roman"/>
          <w:sz w:val="28"/>
          <w:szCs w:val="28"/>
        </w:rPr>
        <w:t xml:space="preserve">5.4.1. Молодыми специалистами являются лица в возрасте до 30 лет, имеющие законченное высшее (среднее) профессиональное образование, работающие в </w:t>
      </w:r>
      <w:r w:rsidR="00555819">
        <w:rPr>
          <w:rFonts w:ascii="Times New Roman" w:hAnsi="Times New Roman" w:cs="Times New Roman"/>
          <w:sz w:val="28"/>
          <w:szCs w:val="28"/>
        </w:rPr>
        <w:t>У</w:t>
      </w:r>
      <w:r w:rsidRPr="005F5E9A">
        <w:rPr>
          <w:rFonts w:ascii="Times New Roman" w:hAnsi="Times New Roman" w:cs="Times New Roman"/>
          <w:sz w:val="28"/>
          <w:szCs w:val="28"/>
        </w:rPr>
        <w:t>чр</w:t>
      </w:r>
      <w:r w:rsidRPr="005F5E9A">
        <w:rPr>
          <w:rFonts w:ascii="Times New Roman" w:hAnsi="Times New Roman" w:cs="Times New Roman"/>
          <w:sz w:val="28"/>
          <w:szCs w:val="28"/>
        </w:rPr>
        <w:t>е</w:t>
      </w:r>
      <w:r w:rsidRPr="005F5E9A">
        <w:rPr>
          <w:rFonts w:ascii="Times New Roman" w:hAnsi="Times New Roman" w:cs="Times New Roman"/>
          <w:sz w:val="28"/>
          <w:szCs w:val="28"/>
        </w:rPr>
        <w:t>ждении на должностях педагогических работников.</w:t>
      </w:r>
    </w:p>
    <w:p w:rsidR="00D043E0" w:rsidRPr="005F5E9A" w:rsidRDefault="00D043E0" w:rsidP="005F5E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E9A">
        <w:rPr>
          <w:rFonts w:ascii="Times New Roman" w:hAnsi="Times New Roman" w:cs="Times New Roman"/>
          <w:sz w:val="28"/>
          <w:szCs w:val="28"/>
        </w:rPr>
        <w:t>5.4.2. Надбавка молодым специалистам устанавливается после окончания обр</w:t>
      </w:r>
      <w:r w:rsidRPr="005F5E9A">
        <w:rPr>
          <w:rFonts w:ascii="Times New Roman" w:hAnsi="Times New Roman" w:cs="Times New Roman"/>
          <w:sz w:val="28"/>
          <w:szCs w:val="28"/>
        </w:rPr>
        <w:t>а</w:t>
      </w:r>
      <w:r w:rsidRPr="005F5E9A">
        <w:rPr>
          <w:rFonts w:ascii="Times New Roman" w:hAnsi="Times New Roman" w:cs="Times New Roman"/>
          <w:sz w:val="28"/>
          <w:szCs w:val="28"/>
        </w:rPr>
        <w:t>зовательного учреждения на период первых трех лет работы со дня заключения тр</w:t>
      </w:r>
      <w:r w:rsidRPr="005F5E9A">
        <w:rPr>
          <w:rFonts w:ascii="Times New Roman" w:hAnsi="Times New Roman" w:cs="Times New Roman"/>
          <w:sz w:val="28"/>
          <w:szCs w:val="28"/>
        </w:rPr>
        <w:t>у</w:t>
      </w:r>
      <w:r w:rsidRPr="005F5E9A">
        <w:rPr>
          <w:rFonts w:ascii="Times New Roman" w:hAnsi="Times New Roman" w:cs="Times New Roman"/>
          <w:sz w:val="28"/>
          <w:szCs w:val="28"/>
        </w:rPr>
        <w:t xml:space="preserve">дового договора, за исключением случаев, указанных в </w:t>
      </w:r>
      <w:r w:rsidR="00384A95">
        <w:rPr>
          <w:rFonts w:ascii="Times New Roman" w:hAnsi="Times New Roman" w:cs="Times New Roman"/>
          <w:sz w:val="28"/>
          <w:szCs w:val="28"/>
        </w:rPr>
        <w:t>под</w:t>
      </w:r>
      <w:r w:rsidRPr="005F5E9A">
        <w:rPr>
          <w:rFonts w:ascii="Times New Roman" w:hAnsi="Times New Roman" w:cs="Times New Roman"/>
          <w:sz w:val="28"/>
          <w:szCs w:val="28"/>
        </w:rPr>
        <w:t xml:space="preserve">пунктах 5.4.4 и 5.4.5 </w:t>
      </w:r>
      <w:r w:rsidR="00384A95">
        <w:rPr>
          <w:rFonts w:ascii="Times New Roman" w:hAnsi="Times New Roman" w:cs="Times New Roman"/>
          <w:sz w:val="28"/>
          <w:szCs w:val="28"/>
        </w:rPr>
        <w:t xml:space="preserve">пункта 5.4 раздела 5 </w:t>
      </w:r>
      <w:r w:rsidRPr="005F5E9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043E0" w:rsidRPr="005F5E9A" w:rsidRDefault="00D043E0" w:rsidP="005F5E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E9A">
        <w:rPr>
          <w:rFonts w:ascii="Times New Roman" w:hAnsi="Times New Roman" w:cs="Times New Roman"/>
          <w:sz w:val="28"/>
          <w:szCs w:val="28"/>
        </w:rPr>
        <w:t>5.4.3. Молодым специалистам, не приступившим к работе в год окончания о</w:t>
      </w:r>
      <w:r w:rsidRPr="005F5E9A">
        <w:rPr>
          <w:rFonts w:ascii="Times New Roman" w:hAnsi="Times New Roman" w:cs="Times New Roman"/>
          <w:sz w:val="28"/>
          <w:szCs w:val="28"/>
        </w:rPr>
        <w:t>б</w:t>
      </w:r>
      <w:r w:rsidRPr="005F5E9A">
        <w:rPr>
          <w:rFonts w:ascii="Times New Roman" w:hAnsi="Times New Roman" w:cs="Times New Roman"/>
          <w:sz w:val="28"/>
          <w:szCs w:val="28"/>
        </w:rPr>
        <w:t xml:space="preserve">разовательного учреждения, надбавка устанавливается с даты трудоустройства в </w:t>
      </w:r>
      <w:r w:rsidR="00555819">
        <w:rPr>
          <w:rFonts w:ascii="Times New Roman" w:hAnsi="Times New Roman" w:cs="Times New Roman"/>
          <w:sz w:val="28"/>
          <w:szCs w:val="28"/>
        </w:rPr>
        <w:t>У</w:t>
      </w:r>
      <w:r w:rsidRPr="005F5E9A">
        <w:rPr>
          <w:rFonts w:ascii="Times New Roman" w:hAnsi="Times New Roman" w:cs="Times New Roman"/>
          <w:sz w:val="28"/>
          <w:szCs w:val="28"/>
        </w:rPr>
        <w:t xml:space="preserve">чреждение. Началом исчисления трехлетнего периода в этом случае является дата окончания образовательного учреждения, за исключением случаев, указанных в пункте 5.4.4 </w:t>
      </w:r>
      <w:r w:rsidR="00BD5F73">
        <w:rPr>
          <w:rFonts w:ascii="Times New Roman" w:hAnsi="Times New Roman" w:cs="Times New Roman"/>
          <w:sz w:val="28"/>
          <w:szCs w:val="28"/>
        </w:rPr>
        <w:t xml:space="preserve">пункта 5.4 раздела 5 </w:t>
      </w:r>
      <w:r w:rsidRPr="005F5E9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043E0" w:rsidRPr="005F5E9A" w:rsidRDefault="00D043E0" w:rsidP="005F5E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E9A">
        <w:rPr>
          <w:rFonts w:ascii="Times New Roman" w:hAnsi="Times New Roman" w:cs="Times New Roman"/>
          <w:sz w:val="28"/>
          <w:szCs w:val="28"/>
        </w:rPr>
        <w:t>5.4.4. Молодым специалистам, не приступившим к работе в год окончания о</w:t>
      </w:r>
      <w:r w:rsidRPr="005F5E9A">
        <w:rPr>
          <w:rFonts w:ascii="Times New Roman" w:hAnsi="Times New Roman" w:cs="Times New Roman"/>
          <w:sz w:val="28"/>
          <w:szCs w:val="28"/>
        </w:rPr>
        <w:t>б</w:t>
      </w:r>
      <w:r w:rsidRPr="005F5E9A">
        <w:rPr>
          <w:rFonts w:ascii="Times New Roman" w:hAnsi="Times New Roman" w:cs="Times New Roman"/>
          <w:sz w:val="28"/>
          <w:szCs w:val="28"/>
        </w:rPr>
        <w:t>разовательного учреждения в связи с беременностью и родами, уходом за ребенком в возрасте до полутора лет, призывом на военную службу или направлением на ал</w:t>
      </w:r>
      <w:r w:rsidRPr="005F5E9A">
        <w:rPr>
          <w:rFonts w:ascii="Times New Roman" w:hAnsi="Times New Roman" w:cs="Times New Roman"/>
          <w:sz w:val="28"/>
          <w:szCs w:val="28"/>
        </w:rPr>
        <w:t>ь</w:t>
      </w:r>
      <w:r w:rsidRPr="005F5E9A">
        <w:rPr>
          <w:rFonts w:ascii="Times New Roman" w:hAnsi="Times New Roman" w:cs="Times New Roman"/>
          <w:sz w:val="28"/>
          <w:szCs w:val="28"/>
        </w:rPr>
        <w:t>тернативную гражданскую службу, в связи с временной нетрудоспособностью, н</w:t>
      </w:r>
      <w:r w:rsidRPr="005F5E9A">
        <w:rPr>
          <w:rFonts w:ascii="Times New Roman" w:hAnsi="Times New Roman" w:cs="Times New Roman"/>
          <w:sz w:val="28"/>
          <w:szCs w:val="28"/>
        </w:rPr>
        <w:t>е</w:t>
      </w:r>
      <w:r w:rsidRPr="005F5E9A">
        <w:rPr>
          <w:rFonts w:ascii="Times New Roman" w:hAnsi="Times New Roman" w:cs="Times New Roman"/>
          <w:sz w:val="28"/>
          <w:szCs w:val="28"/>
        </w:rPr>
        <w:t>возможностью трудоустройства по полученной специальности при условии рег</w:t>
      </w:r>
      <w:r w:rsidRPr="005F5E9A">
        <w:rPr>
          <w:rFonts w:ascii="Times New Roman" w:hAnsi="Times New Roman" w:cs="Times New Roman"/>
          <w:sz w:val="28"/>
          <w:szCs w:val="28"/>
        </w:rPr>
        <w:t>и</w:t>
      </w:r>
      <w:r w:rsidRPr="005F5E9A">
        <w:rPr>
          <w:rFonts w:ascii="Times New Roman" w:hAnsi="Times New Roman" w:cs="Times New Roman"/>
          <w:sz w:val="28"/>
          <w:szCs w:val="28"/>
        </w:rPr>
        <w:t xml:space="preserve">страции в качестве безработных в органах службы занятости населения, надбавка устанавливается на три года с даты трудоустройства в </w:t>
      </w:r>
      <w:r w:rsidR="00555819">
        <w:rPr>
          <w:rFonts w:ascii="Times New Roman" w:hAnsi="Times New Roman" w:cs="Times New Roman"/>
          <w:sz w:val="28"/>
          <w:szCs w:val="28"/>
        </w:rPr>
        <w:t>У</w:t>
      </w:r>
      <w:r w:rsidRPr="005F5E9A">
        <w:rPr>
          <w:rFonts w:ascii="Times New Roman" w:hAnsi="Times New Roman" w:cs="Times New Roman"/>
          <w:sz w:val="28"/>
          <w:szCs w:val="28"/>
        </w:rPr>
        <w:t>чреждение по окончании указанных событий и при представлении подтверждающих документов.</w:t>
      </w:r>
    </w:p>
    <w:p w:rsidR="00D043E0" w:rsidRPr="005F5E9A" w:rsidRDefault="00D043E0" w:rsidP="005F5E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E9A">
        <w:rPr>
          <w:rFonts w:ascii="Times New Roman" w:hAnsi="Times New Roman" w:cs="Times New Roman"/>
          <w:sz w:val="28"/>
          <w:szCs w:val="28"/>
        </w:rPr>
        <w:t>5.4.5. Молодым специалистам, совмещавшим обучение в образовательном учреждении с работой, доплаты устанавливаются на три года с даты окончания о</w:t>
      </w:r>
      <w:r w:rsidRPr="005F5E9A">
        <w:rPr>
          <w:rFonts w:ascii="Times New Roman" w:hAnsi="Times New Roman" w:cs="Times New Roman"/>
          <w:sz w:val="28"/>
          <w:szCs w:val="28"/>
        </w:rPr>
        <w:t>б</w:t>
      </w:r>
      <w:r w:rsidRPr="005F5E9A">
        <w:rPr>
          <w:rFonts w:ascii="Times New Roman" w:hAnsi="Times New Roman" w:cs="Times New Roman"/>
          <w:sz w:val="28"/>
          <w:szCs w:val="28"/>
        </w:rPr>
        <w:t>разовательного учреждения.</w:t>
      </w:r>
    </w:p>
    <w:p w:rsidR="00D043E0" w:rsidRPr="005F5E9A" w:rsidRDefault="00D043E0" w:rsidP="005558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9A">
        <w:rPr>
          <w:rFonts w:ascii="Times New Roman" w:hAnsi="Times New Roman" w:cs="Times New Roman"/>
          <w:sz w:val="28"/>
          <w:szCs w:val="28"/>
        </w:rPr>
        <w:t>5.</w:t>
      </w:r>
      <w:r w:rsidR="00F25B1D">
        <w:rPr>
          <w:rFonts w:ascii="Times New Roman" w:hAnsi="Times New Roman" w:cs="Times New Roman"/>
          <w:sz w:val="28"/>
          <w:szCs w:val="28"/>
        </w:rPr>
        <w:t>5</w:t>
      </w:r>
      <w:r w:rsidRPr="005F5E9A">
        <w:rPr>
          <w:rFonts w:ascii="Times New Roman" w:hAnsi="Times New Roman" w:cs="Times New Roman"/>
          <w:sz w:val="28"/>
          <w:szCs w:val="28"/>
        </w:rPr>
        <w:t>. Работникам образования, отнесенным к профессиональной квалификац</w:t>
      </w:r>
      <w:r w:rsidRPr="005F5E9A">
        <w:rPr>
          <w:rFonts w:ascii="Times New Roman" w:hAnsi="Times New Roman" w:cs="Times New Roman"/>
          <w:sz w:val="28"/>
          <w:szCs w:val="28"/>
        </w:rPr>
        <w:t>и</w:t>
      </w:r>
      <w:r w:rsidRPr="005F5E9A">
        <w:rPr>
          <w:rFonts w:ascii="Times New Roman" w:hAnsi="Times New Roman" w:cs="Times New Roman"/>
          <w:sz w:val="28"/>
          <w:szCs w:val="28"/>
        </w:rPr>
        <w:t>онной группе должностей педагогических работников (приложение № 1 к насто</w:t>
      </w:r>
      <w:r w:rsidRPr="005F5E9A">
        <w:rPr>
          <w:rFonts w:ascii="Times New Roman" w:hAnsi="Times New Roman" w:cs="Times New Roman"/>
          <w:sz w:val="28"/>
          <w:szCs w:val="28"/>
        </w:rPr>
        <w:t>я</w:t>
      </w:r>
      <w:r w:rsidRPr="005F5E9A">
        <w:rPr>
          <w:rFonts w:ascii="Times New Roman" w:hAnsi="Times New Roman" w:cs="Times New Roman"/>
          <w:sz w:val="28"/>
          <w:szCs w:val="28"/>
        </w:rPr>
        <w:t xml:space="preserve">щему Положению), </w:t>
      </w:r>
      <w:r w:rsidR="005B05B7" w:rsidRPr="005B05B7">
        <w:rPr>
          <w:rFonts w:ascii="Times New Roman" w:hAnsi="Times New Roman" w:cs="Times New Roman"/>
          <w:sz w:val="28"/>
          <w:szCs w:val="28"/>
        </w:rPr>
        <w:t xml:space="preserve">за исключением педагогических работников дошкольных групп и групп кратковременного пребывания при </w:t>
      </w:r>
      <w:r w:rsidR="007A2F6C">
        <w:rPr>
          <w:rFonts w:ascii="Times New Roman" w:hAnsi="Times New Roman" w:cs="Times New Roman"/>
          <w:sz w:val="28"/>
          <w:szCs w:val="28"/>
        </w:rPr>
        <w:t>Учреждении</w:t>
      </w:r>
      <w:r w:rsidR="005B05B7" w:rsidRPr="005B05B7">
        <w:rPr>
          <w:rFonts w:ascii="Times New Roman" w:hAnsi="Times New Roman" w:cs="Times New Roman"/>
          <w:sz w:val="28"/>
          <w:szCs w:val="28"/>
        </w:rPr>
        <w:t>,</w:t>
      </w:r>
      <w:r w:rsidR="005B05B7">
        <w:rPr>
          <w:rFonts w:ascii="Times New Roman" w:hAnsi="Times New Roman" w:cs="Times New Roman"/>
          <w:sz w:val="28"/>
          <w:szCs w:val="28"/>
        </w:rPr>
        <w:t xml:space="preserve"> </w:t>
      </w:r>
      <w:r w:rsidRPr="005B05B7">
        <w:rPr>
          <w:rFonts w:ascii="Times New Roman" w:hAnsi="Times New Roman" w:cs="Times New Roman"/>
          <w:sz w:val="28"/>
          <w:szCs w:val="28"/>
        </w:rPr>
        <w:t>у</w:t>
      </w:r>
      <w:r w:rsidRPr="005F5E9A">
        <w:rPr>
          <w:rFonts w:ascii="Times New Roman" w:hAnsi="Times New Roman" w:cs="Times New Roman"/>
          <w:sz w:val="28"/>
          <w:szCs w:val="28"/>
        </w:rPr>
        <w:t xml:space="preserve">станавливается надбавка за выслугу лет в порядке и на условиях согласно </w:t>
      </w:r>
      <w:r w:rsidRPr="00923797">
        <w:rPr>
          <w:rFonts w:ascii="Times New Roman" w:hAnsi="Times New Roman" w:cs="Times New Roman"/>
          <w:sz w:val="28"/>
          <w:szCs w:val="28"/>
        </w:rPr>
        <w:t>приложению</w:t>
      </w:r>
      <w:r w:rsidRPr="005F5E9A">
        <w:rPr>
          <w:rFonts w:ascii="Times New Roman" w:hAnsi="Times New Roman" w:cs="Times New Roman"/>
          <w:sz w:val="28"/>
          <w:szCs w:val="28"/>
        </w:rPr>
        <w:t xml:space="preserve"> </w:t>
      </w:r>
      <w:r w:rsidR="00C14DC0">
        <w:rPr>
          <w:rFonts w:ascii="Times New Roman" w:hAnsi="Times New Roman" w:cs="Times New Roman"/>
          <w:sz w:val="28"/>
          <w:szCs w:val="28"/>
        </w:rPr>
        <w:t xml:space="preserve">№ </w:t>
      </w:r>
      <w:r w:rsidR="0034350C">
        <w:rPr>
          <w:rFonts w:ascii="Times New Roman" w:hAnsi="Times New Roman" w:cs="Times New Roman"/>
          <w:sz w:val="28"/>
          <w:szCs w:val="28"/>
        </w:rPr>
        <w:t>7</w:t>
      </w:r>
      <w:r w:rsidRPr="005F5E9A">
        <w:rPr>
          <w:rFonts w:ascii="Times New Roman" w:hAnsi="Times New Roman" w:cs="Times New Roman"/>
          <w:sz w:val="28"/>
          <w:szCs w:val="28"/>
        </w:rPr>
        <w:t xml:space="preserve"> к настоящему Положению в следующих размерах: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390"/>
        <w:gridCol w:w="4031"/>
      </w:tblGrid>
      <w:tr w:rsidR="00D043E0" w:rsidRPr="00CD61C5" w:rsidTr="00D043E0">
        <w:trPr>
          <w:trHeight w:val="431"/>
        </w:trPr>
        <w:tc>
          <w:tcPr>
            <w:tcW w:w="3066" w:type="pct"/>
            <w:vAlign w:val="center"/>
          </w:tcPr>
          <w:p w:rsidR="00D043E0" w:rsidRPr="008074C3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074C3">
              <w:rPr>
                <w:b/>
                <w:sz w:val="22"/>
                <w:szCs w:val="22"/>
              </w:rPr>
              <w:t>Стаж работы</w:t>
            </w:r>
          </w:p>
        </w:tc>
        <w:tc>
          <w:tcPr>
            <w:tcW w:w="1934" w:type="pct"/>
            <w:vAlign w:val="center"/>
          </w:tcPr>
          <w:p w:rsidR="00D043E0" w:rsidRPr="006A1756" w:rsidRDefault="00D043E0" w:rsidP="006E31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A1756">
              <w:rPr>
                <w:b/>
                <w:sz w:val="22"/>
                <w:szCs w:val="22"/>
              </w:rPr>
              <w:t>Размеры выплат, %</w:t>
            </w:r>
            <w:r w:rsidR="006E31C4" w:rsidRPr="006A1756">
              <w:rPr>
                <w:b/>
                <w:sz w:val="28"/>
                <w:szCs w:val="28"/>
              </w:rPr>
              <w:t xml:space="preserve"> </w:t>
            </w:r>
            <w:r w:rsidR="006E31C4" w:rsidRPr="006A1756">
              <w:rPr>
                <w:b/>
                <w:sz w:val="22"/>
                <w:szCs w:val="22"/>
              </w:rPr>
              <w:t>от должностного оклада, ставки заработной платы</w:t>
            </w:r>
          </w:p>
        </w:tc>
      </w:tr>
      <w:tr w:rsidR="00D043E0" w:rsidRPr="00CD61C5" w:rsidTr="00D043E0">
        <w:trPr>
          <w:trHeight w:val="398"/>
        </w:trPr>
        <w:tc>
          <w:tcPr>
            <w:tcW w:w="3066" w:type="pct"/>
            <w:vAlign w:val="center"/>
          </w:tcPr>
          <w:p w:rsidR="00D043E0" w:rsidRDefault="00D043E0" w:rsidP="005B05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05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5 лет</w:t>
            </w:r>
          </w:p>
        </w:tc>
        <w:tc>
          <w:tcPr>
            <w:tcW w:w="193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43E0" w:rsidRPr="00CD61C5" w:rsidTr="00D043E0">
        <w:trPr>
          <w:trHeight w:val="417"/>
        </w:trPr>
        <w:tc>
          <w:tcPr>
            <w:tcW w:w="306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193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043E0" w:rsidRPr="00CD61C5" w:rsidTr="00D043E0">
        <w:trPr>
          <w:trHeight w:val="423"/>
        </w:trPr>
        <w:tc>
          <w:tcPr>
            <w:tcW w:w="306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193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43E0" w:rsidRPr="00CD61C5" w:rsidTr="00D043E0">
        <w:trPr>
          <w:trHeight w:val="402"/>
        </w:trPr>
        <w:tc>
          <w:tcPr>
            <w:tcW w:w="306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193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9A7492" w:rsidRDefault="009A7492" w:rsidP="009A7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92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работникам дошкольных групп и групп кратковременного пребывания при </w:t>
      </w:r>
      <w:r w:rsidR="006C077D">
        <w:rPr>
          <w:rFonts w:ascii="Times New Roman" w:hAnsi="Times New Roman" w:cs="Times New Roman"/>
          <w:sz w:val="28"/>
          <w:szCs w:val="28"/>
        </w:rPr>
        <w:t>Учреждении</w:t>
      </w:r>
      <w:r w:rsidRPr="009A7492">
        <w:rPr>
          <w:rFonts w:ascii="Times New Roman" w:hAnsi="Times New Roman" w:cs="Times New Roman"/>
          <w:sz w:val="28"/>
          <w:szCs w:val="28"/>
        </w:rPr>
        <w:t>, относящимся к профессиональной квалификационной группе должностей педагогических работников, надбавка за выслугу лет устанавл</w:t>
      </w:r>
      <w:r w:rsidRPr="009A7492">
        <w:rPr>
          <w:rFonts w:ascii="Times New Roman" w:hAnsi="Times New Roman" w:cs="Times New Roman"/>
          <w:sz w:val="28"/>
          <w:szCs w:val="28"/>
        </w:rPr>
        <w:t>и</w:t>
      </w:r>
      <w:r w:rsidRPr="009A7492">
        <w:rPr>
          <w:rFonts w:ascii="Times New Roman" w:hAnsi="Times New Roman" w:cs="Times New Roman"/>
          <w:sz w:val="28"/>
          <w:szCs w:val="28"/>
        </w:rPr>
        <w:t xml:space="preserve">вается 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9A7492">
        <w:rPr>
          <w:rFonts w:ascii="Times New Roman" w:hAnsi="Times New Roman" w:cs="Times New Roman"/>
          <w:sz w:val="28"/>
          <w:szCs w:val="28"/>
        </w:rPr>
        <w:t xml:space="preserve">и на условиях согласно приложению </w:t>
      </w:r>
      <w:r w:rsidR="00C14DC0">
        <w:rPr>
          <w:rFonts w:ascii="Times New Roman" w:hAnsi="Times New Roman" w:cs="Times New Roman"/>
          <w:sz w:val="28"/>
          <w:szCs w:val="28"/>
        </w:rPr>
        <w:t xml:space="preserve">№ </w:t>
      </w:r>
      <w:r w:rsidR="008F7BA6">
        <w:rPr>
          <w:rFonts w:ascii="Times New Roman" w:hAnsi="Times New Roman" w:cs="Times New Roman"/>
          <w:sz w:val="28"/>
          <w:szCs w:val="28"/>
        </w:rPr>
        <w:t>7</w:t>
      </w:r>
      <w:r w:rsidRPr="009A7492">
        <w:rPr>
          <w:rFonts w:ascii="Times New Roman" w:hAnsi="Times New Roman" w:cs="Times New Roman"/>
          <w:sz w:val="28"/>
          <w:szCs w:val="28"/>
        </w:rPr>
        <w:t xml:space="preserve"> к настоящему Полож</w:t>
      </w:r>
      <w:r w:rsidRPr="009A7492">
        <w:rPr>
          <w:rFonts w:ascii="Times New Roman" w:hAnsi="Times New Roman" w:cs="Times New Roman"/>
          <w:sz w:val="28"/>
          <w:szCs w:val="28"/>
        </w:rPr>
        <w:t>е</w:t>
      </w:r>
      <w:r w:rsidRPr="009A7492">
        <w:rPr>
          <w:rFonts w:ascii="Times New Roman" w:hAnsi="Times New Roman" w:cs="Times New Roman"/>
          <w:sz w:val="28"/>
          <w:szCs w:val="28"/>
        </w:rPr>
        <w:t>нию в размерах, предусмотренных нормативными правовыми актами муниципал</w:t>
      </w:r>
      <w:r w:rsidRPr="009A7492">
        <w:rPr>
          <w:rFonts w:ascii="Times New Roman" w:hAnsi="Times New Roman" w:cs="Times New Roman"/>
          <w:sz w:val="28"/>
          <w:szCs w:val="28"/>
        </w:rPr>
        <w:t>ь</w:t>
      </w:r>
      <w:r w:rsidRPr="009A7492">
        <w:rPr>
          <w:rFonts w:ascii="Times New Roman" w:hAnsi="Times New Roman" w:cs="Times New Roman"/>
          <w:sz w:val="28"/>
          <w:szCs w:val="28"/>
        </w:rPr>
        <w:t>ного образования для педагогических работников дошкольных образовательных учреждений.</w:t>
      </w:r>
    </w:p>
    <w:p w:rsidR="00D043E0" w:rsidRPr="00F8041A" w:rsidRDefault="00D043E0" w:rsidP="009A7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Надбавка за выслугу лет не устанавливается молодым специалистам, которым установлена </w:t>
      </w:r>
      <w:r w:rsidR="009A7492">
        <w:rPr>
          <w:rFonts w:ascii="Times New Roman" w:hAnsi="Times New Roman" w:cs="Times New Roman"/>
          <w:sz w:val="28"/>
          <w:szCs w:val="28"/>
        </w:rPr>
        <w:t>надбавка</w:t>
      </w:r>
      <w:r w:rsidRPr="00F8041A">
        <w:rPr>
          <w:rFonts w:ascii="Times New Roman" w:hAnsi="Times New Roman" w:cs="Times New Roman"/>
          <w:sz w:val="28"/>
          <w:szCs w:val="28"/>
        </w:rPr>
        <w:t xml:space="preserve"> в соответствии с пунктом 5.4 </w:t>
      </w:r>
      <w:r w:rsidR="009A7492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F8041A">
        <w:rPr>
          <w:rFonts w:ascii="Times New Roman" w:hAnsi="Times New Roman" w:cs="Times New Roman"/>
          <w:sz w:val="28"/>
          <w:szCs w:val="28"/>
        </w:rPr>
        <w:t>настоящего Полож</w:t>
      </w:r>
      <w:r w:rsidRPr="00F8041A">
        <w:rPr>
          <w:rFonts w:ascii="Times New Roman" w:hAnsi="Times New Roman" w:cs="Times New Roman"/>
          <w:sz w:val="28"/>
          <w:szCs w:val="28"/>
        </w:rPr>
        <w:t>е</w:t>
      </w:r>
      <w:r w:rsidRPr="00F8041A">
        <w:rPr>
          <w:rFonts w:ascii="Times New Roman" w:hAnsi="Times New Roman" w:cs="Times New Roman"/>
          <w:sz w:val="28"/>
          <w:szCs w:val="28"/>
        </w:rPr>
        <w:t>ния.</w:t>
      </w:r>
    </w:p>
    <w:p w:rsidR="00D043E0" w:rsidRPr="00F8041A" w:rsidRDefault="00D043E0" w:rsidP="00F8041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5.</w:t>
      </w:r>
      <w:r w:rsidR="000138B2">
        <w:rPr>
          <w:rFonts w:ascii="Times New Roman" w:hAnsi="Times New Roman" w:cs="Times New Roman"/>
          <w:sz w:val="28"/>
          <w:szCs w:val="28"/>
        </w:rPr>
        <w:t>6</w:t>
      </w:r>
      <w:r w:rsidRPr="00F8041A">
        <w:rPr>
          <w:rFonts w:ascii="Times New Roman" w:hAnsi="Times New Roman" w:cs="Times New Roman"/>
          <w:sz w:val="28"/>
          <w:szCs w:val="28"/>
        </w:rPr>
        <w:t>.</w:t>
      </w:r>
      <w:r w:rsidRPr="00F8041A">
        <w:rPr>
          <w:rFonts w:ascii="Times New Roman" w:hAnsi="Times New Roman" w:cs="Times New Roman"/>
          <w:bCs/>
          <w:sz w:val="28"/>
          <w:szCs w:val="28"/>
        </w:rPr>
        <w:t xml:space="preserve"> Руководителям, специалистам и служащим общеотраслевых должностей (приложение </w:t>
      </w:r>
      <w:r w:rsidR="005B65E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8041A">
        <w:rPr>
          <w:rFonts w:ascii="Times New Roman" w:hAnsi="Times New Roman" w:cs="Times New Roman"/>
          <w:bCs/>
          <w:sz w:val="28"/>
          <w:szCs w:val="28"/>
        </w:rPr>
        <w:t xml:space="preserve">2 к настоящему Положению), работникам образования, отнесенным к профессиональным квалификационным группам должностей учебно-вспомогательного персонала </w:t>
      </w:r>
      <w:r w:rsidRPr="0088162A">
        <w:rPr>
          <w:rFonts w:ascii="Times New Roman" w:hAnsi="Times New Roman" w:cs="Times New Roman"/>
          <w:bCs/>
          <w:sz w:val="28"/>
          <w:szCs w:val="28"/>
        </w:rPr>
        <w:t>первого и второго уровней</w:t>
      </w:r>
      <w:r w:rsidR="002D67EB">
        <w:rPr>
          <w:rFonts w:ascii="Times New Roman" w:hAnsi="Times New Roman" w:cs="Times New Roman"/>
          <w:bCs/>
          <w:sz w:val="28"/>
          <w:szCs w:val="28"/>
        </w:rPr>
        <w:t>,</w:t>
      </w:r>
      <w:r w:rsidRPr="00F8041A">
        <w:rPr>
          <w:rFonts w:ascii="Times New Roman" w:hAnsi="Times New Roman" w:cs="Times New Roman"/>
          <w:bCs/>
          <w:sz w:val="28"/>
          <w:szCs w:val="28"/>
        </w:rPr>
        <w:t xml:space="preserve"> руководителей структу</w:t>
      </w:r>
      <w:r w:rsidRPr="00F8041A">
        <w:rPr>
          <w:rFonts w:ascii="Times New Roman" w:hAnsi="Times New Roman" w:cs="Times New Roman"/>
          <w:bCs/>
          <w:sz w:val="28"/>
          <w:szCs w:val="28"/>
        </w:rPr>
        <w:t>р</w:t>
      </w:r>
      <w:r w:rsidRPr="00F8041A">
        <w:rPr>
          <w:rFonts w:ascii="Times New Roman" w:hAnsi="Times New Roman" w:cs="Times New Roman"/>
          <w:bCs/>
          <w:sz w:val="28"/>
          <w:szCs w:val="28"/>
        </w:rPr>
        <w:t>ных подразделений</w:t>
      </w:r>
      <w:r w:rsidRPr="00F8041A">
        <w:rPr>
          <w:rFonts w:ascii="Times New Roman" w:hAnsi="Times New Roman" w:cs="Times New Roman"/>
          <w:sz w:val="28"/>
          <w:szCs w:val="28"/>
        </w:rPr>
        <w:t xml:space="preserve"> (</w:t>
      </w:r>
      <w:r w:rsidRPr="00F8041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5B65E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8041A">
        <w:rPr>
          <w:rFonts w:ascii="Times New Roman" w:hAnsi="Times New Roman" w:cs="Times New Roman"/>
          <w:bCs/>
          <w:sz w:val="28"/>
          <w:szCs w:val="28"/>
        </w:rPr>
        <w:t>1 к настоящему Положению), работникам кул</w:t>
      </w:r>
      <w:r w:rsidRPr="00F8041A">
        <w:rPr>
          <w:rFonts w:ascii="Times New Roman" w:hAnsi="Times New Roman" w:cs="Times New Roman"/>
          <w:bCs/>
          <w:sz w:val="28"/>
          <w:szCs w:val="28"/>
        </w:rPr>
        <w:t>ь</w:t>
      </w:r>
      <w:r w:rsidRPr="00F8041A">
        <w:rPr>
          <w:rFonts w:ascii="Times New Roman" w:hAnsi="Times New Roman" w:cs="Times New Roman"/>
          <w:bCs/>
          <w:sz w:val="28"/>
          <w:szCs w:val="28"/>
        </w:rPr>
        <w:t xml:space="preserve">туры, искусства и кинематографии (приложение </w:t>
      </w:r>
      <w:r w:rsidR="005B65E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8162A">
        <w:rPr>
          <w:rFonts w:ascii="Times New Roman" w:hAnsi="Times New Roman" w:cs="Times New Roman"/>
          <w:bCs/>
          <w:sz w:val="28"/>
          <w:szCs w:val="28"/>
        </w:rPr>
        <w:t>3</w:t>
      </w:r>
      <w:r w:rsidRPr="00F8041A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Положению)</w:t>
      </w:r>
      <w:r w:rsidR="00C832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041A">
        <w:rPr>
          <w:rFonts w:ascii="Times New Roman" w:hAnsi="Times New Roman" w:cs="Times New Roman"/>
          <w:bCs/>
          <w:sz w:val="28"/>
          <w:szCs w:val="28"/>
        </w:rPr>
        <w:t>устанавливается надбавка за стаж непрерывной работы непосредственно в конкре</w:t>
      </w:r>
      <w:r w:rsidRPr="00F8041A">
        <w:rPr>
          <w:rFonts w:ascii="Times New Roman" w:hAnsi="Times New Roman" w:cs="Times New Roman"/>
          <w:bCs/>
          <w:sz w:val="28"/>
          <w:szCs w:val="28"/>
        </w:rPr>
        <w:t>т</w:t>
      </w:r>
      <w:r w:rsidRPr="00F8041A">
        <w:rPr>
          <w:rFonts w:ascii="Times New Roman" w:hAnsi="Times New Roman" w:cs="Times New Roman"/>
          <w:bCs/>
          <w:sz w:val="28"/>
          <w:szCs w:val="28"/>
        </w:rPr>
        <w:t xml:space="preserve">ном </w:t>
      </w:r>
      <w:r w:rsidR="00555819">
        <w:rPr>
          <w:rFonts w:ascii="Times New Roman" w:hAnsi="Times New Roman" w:cs="Times New Roman"/>
          <w:bCs/>
          <w:sz w:val="28"/>
          <w:szCs w:val="28"/>
        </w:rPr>
        <w:t>У</w:t>
      </w:r>
      <w:r w:rsidRPr="00F8041A">
        <w:rPr>
          <w:rFonts w:ascii="Times New Roman" w:hAnsi="Times New Roman" w:cs="Times New Roman"/>
          <w:bCs/>
          <w:sz w:val="28"/>
          <w:szCs w:val="28"/>
        </w:rPr>
        <w:t>чреждении в следующих размерах: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390"/>
        <w:gridCol w:w="4031"/>
      </w:tblGrid>
      <w:tr w:rsidR="00D043E0" w:rsidRPr="00CD61C5" w:rsidTr="00D043E0">
        <w:trPr>
          <w:trHeight w:val="58"/>
        </w:trPr>
        <w:tc>
          <w:tcPr>
            <w:tcW w:w="3066" w:type="pct"/>
            <w:vAlign w:val="center"/>
          </w:tcPr>
          <w:p w:rsidR="00D043E0" w:rsidRPr="00876F0A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76F0A">
              <w:rPr>
                <w:b/>
                <w:sz w:val="22"/>
                <w:szCs w:val="22"/>
              </w:rPr>
              <w:t>Стаж работы</w:t>
            </w:r>
          </w:p>
        </w:tc>
        <w:tc>
          <w:tcPr>
            <w:tcW w:w="1934" w:type="pct"/>
            <w:vAlign w:val="center"/>
          </w:tcPr>
          <w:p w:rsidR="00747DBE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76F0A">
              <w:rPr>
                <w:b/>
                <w:sz w:val="22"/>
                <w:szCs w:val="22"/>
              </w:rPr>
              <w:t xml:space="preserve">Размеры выплат, </w:t>
            </w:r>
          </w:p>
          <w:p w:rsidR="00D043E0" w:rsidRPr="00876F0A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76F0A">
              <w:rPr>
                <w:b/>
                <w:sz w:val="22"/>
                <w:szCs w:val="22"/>
              </w:rPr>
              <w:t>%</w:t>
            </w:r>
            <w:r w:rsidR="007222AE" w:rsidRPr="006A1756">
              <w:rPr>
                <w:b/>
                <w:sz w:val="22"/>
                <w:szCs w:val="22"/>
              </w:rPr>
              <w:t xml:space="preserve"> от должностного оклада</w:t>
            </w:r>
          </w:p>
        </w:tc>
      </w:tr>
      <w:tr w:rsidR="00D043E0" w:rsidRPr="00CD61C5" w:rsidTr="00D043E0">
        <w:trPr>
          <w:trHeight w:val="459"/>
        </w:trPr>
        <w:tc>
          <w:tcPr>
            <w:tcW w:w="3066" w:type="pct"/>
            <w:vAlign w:val="center"/>
          </w:tcPr>
          <w:p w:rsidR="00D043E0" w:rsidRDefault="00D043E0" w:rsidP="00881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16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5 лет</w:t>
            </w:r>
          </w:p>
        </w:tc>
        <w:tc>
          <w:tcPr>
            <w:tcW w:w="193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43E0" w:rsidRPr="00CD61C5" w:rsidTr="00D043E0">
        <w:trPr>
          <w:trHeight w:val="409"/>
        </w:trPr>
        <w:tc>
          <w:tcPr>
            <w:tcW w:w="306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193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043E0" w:rsidRPr="00CD61C5" w:rsidTr="00D043E0">
        <w:trPr>
          <w:trHeight w:val="401"/>
        </w:trPr>
        <w:tc>
          <w:tcPr>
            <w:tcW w:w="306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193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43E0" w:rsidRPr="00CD61C5" w:rsidTr="00D043E0">
        <w:trPr>
          <w:trHeight w:val="422"/>
        </w:trPr>
        <w:tc>
          <w:tcPr>
            <w:tcW w:w="3066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1934" w:type="pct"/>
            <w:vAlign w:val="center"/>
          </w:tcPr>
          <w:p w:rsidR="00D043E0" w:rsidRDefault="00D043E0" w:rsidP="00D043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043E0" w:rsidRPr="00F8041A" w:rsidRDefault="00D043E0" w:rsidP="00F804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Надбавка за стаж непрерывной работы </w:t>
      </w:r>
      <w:r w:rsidR="0088162A" w:rsidRPr="0088162A">
        <w:rPr>
          <w:rFonts w:ascii="Times New Roman" w:hAnsi="Times New Roman" w:cs="Times New Roman"/>
          <w:sz w:val="28"/>
          <w:szCs w:val="28"/>
        </w:rPr>
        <w:t>в конкретном Учреждении</w:t>
      </w:r>
      <w:r w:rsidR="0088162A" w:rsidRPr="00BB41C8">
        <w:rPr>
          <w:sz w:val="26"/>
          <w:szCs w:val="26"/>
        </w:rPr>
        <w:t xml:space="preserve"> </w:t>
      </w:r>
      <w:r w:rsidRPr="00F8041A">
        <w:rPr>
          <w:rFonts w:ascii="Times New Roman" w:hAnsi="Times New Roman" w:cs="Times New Roman"/>
          <w:sz w:val="28"/>
          <w:szCs w:val="28"/>
        </w:rPr>
        <w:t>устанавлив</w:t>
      </w:r>
      <w:r w:rsidRPr="00F8041A">
        <w:rPr>
          <w:rFonts w:ascii="Times New Roman" w:hAnsi="Times New Roman" w:cs="Times New Roman"/>
          <w:sz w:val="28"/>
          <w:szCs w:val="28"/>
        </w:rPr>
        <w:t>а</w:t>
      </w:r>
      <w:r w:rsidRPr="00F8041A">
        <w:rPr>
          <w:rFonts w:ascii="Times New Roman" w:hAnsi="Times New Roman" w:cs="Times New Roman"/>
          <w:sz w:val="28"/>
          <w:szCs w:val="28"/>
        </w:rPr>
        <w:t>ется как по основному месту работы, так и по внутреннему и внешнему совмест</w:t>
      </w:r>
      <w:r w:rsidRPr="00F8041A">
        <w:rPr>
          <w:rFonts w:ascii="Times New Roman" w:hAnsi="Times New Roman" w:cs="Times New Roman"/>
          <w:sz w:val="28"/>
          <w:szCs w:val="28"/>
        </w:rPr>
        <w:t>и</w:t>
      </w:r>
      <w:r w:rsidRPr="00F8041A">
        <w:rPr>
          <w:rFonts w:ascii="Times New Roman" w:hAnsi="Times New Roman" w:cs="Times New Roman"/>
          <w:sz w:val="28"/>
          <w:szCs w:val="28"/>
        </w:rPr>
        <w:t>тельству и учитывается во всех случаях исчисления среднего заработка и выплач</w:t>
      </w:r>
      <w:r w:rsidRPr="00F8041A">
        <w:rPr>
          <w:rFonts w:ascii="Times New Roman" w:hAnsi="Times New Roman" w:cs="Times New Roman"/>
          <w:sz w:val="28"/>
          <w:szCs w:val="28"/>
        </w:rPr>
        <w:t>и</w:t>
      </w:r>
      <w:r w:rsidRPr="00F8041A">
        <w:rPr>
          <w:rFonts w:ascii="Times New Roman" w:hAnsi="Times New Roman" w:cs="Times New Roman"/>
          <w:sz w:val="28"/>
          <w:szCs w:val="28"/>
        </w:rPr>
        <w:t>вается ежемесячно.</w:t>
      </w:r>
    </w:p>
    <w:p w:rsidR="00895BDF" w:rsidRDefault="00D043E0" w:rsidP="00F804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Надбавка за стаж непрерывной работы </w:t>
      </w:r>
      <w:r w:rsidR="0088162A" w:rsidRPr="0088162A">
        <w:rPr>
          <w:rFonts w:ascii="Times New Roman" w:hAnsi="Times New Roman" w:cs="Times New Roman"/>
          <w:sz w:val="28"/>
          <w:szCs w:val="28"/>
        </w:rPr>
        <w:t>в конкретном У</w:t>
      </w:r>
      <w:r w:rsidR="0088162A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Pr="00F8041A">
        <w:rPr>
          <w:rFonts w:ascii="Times New Roman" w:hAnsi="Times New Roman" w:cs="Times New Roman"/>
          <w:sz w:val="28"/>
          <w:szCs w:val="28"/>
        </w:rPr>
        <w:t>выплачив</w:t>
      </w:r>
      <w:r w:rsidRPr="00F8041A">
        <w:rPr>
          <w:rFonts w:ascii="Times New Roman" w:hAnsi="Times New Roman" w:cs="Times New Roman"/>
          <w:sz w:val="28"/>
          <w:szCs w:val="28"/>
        </w:rPr>
        <w:t>а</w:t>
      </w:r>
      <w:r w:rsidRPr="00F8041A">
        <w:rPr>
          <w:rFonts w:ascii="Times New Roman" w:hAnsi="Times New Roman" w:cs="Times New Roman"/>
          <w:sz w:val="28"/>
          <w:szCs w:val="28"/>
        </w:rPr>
        <w:t>ется с момента возникновения права на назначение или изменение размера этой надбав</w:t>
      </w:r>
      <w:r w:rsidR="00895BDF">
        <w:rPr>
          <w:rFonts w:ascii="Times New Roman" w:hAnsi="Times New Roman" w:cs="Times New Roman"/>
          <w:sz w:val="28"/>
          <w:szCs w:val="28"/>
        </w:rPr>
        <w:t>ки.</w:t>
      </w:r>
    </w:p>
    <w:p w:rsidR="00895BDF" w:rsidRPr="00895BDF" w:rsidRDefault="00895BDF" w:rsidP="00895B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BDF">
        <w:rPr>
          <w:rFonts w:ascii="Times New Roman" w:hAnsi="Times New Roman" w:cs="Times New Roman"/>
          <w:sz w:val="28"/>
          <w:szCs w:val="28"/>
        </w:rPr>
        <w:t>При увеличении стажа работы право на изменение размера указанной надбавки возникает со дня достижения соответствующего стажа непрерывной работы в ко</w:t>
      </w:r>
      <w:r w:rsidRPr="00895BDF">
        <w:rPr>
          <w:rFonts w:ascii="Times New Roman" w:hAnsi="Times New Roman" w:cs="Times New Roman"/>
          <w:sz w:val="28"/>
          <w:szCs w:val="28"/>
        </w:rPr>
        <w:t>н</w:t>
      </w:r>
      <w:r w:rsidRPr="00895BDF">
        <w:rPr>
          <w:rFonts w:ascii="Times New Roman" w:hAnsi="Times New Roman" w:cs="Times New Roman"/>
          <w:sz w:val="28"/>
          <w:szCs w:val="28"/>
        </w:rPr>
        <w:t>кретном Учреждении.</w:t>
      </w:r>
    </w:p>
    <w:p w:rsidR="00895BDF" w:rsidRPr="00895BDF" w:rsidRDefault="00895BDF" w:rsidP="00895B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BDF">
        <w:rPr>
          <w:rFonts w:ascii="Times New Roman" w:hAnsi="Times New Roman" w:cs="Times New Roman"/>
          <w:sz w:val="28"/>
          <w:szCs w:val="28"/>
        </w:rPr>
        <w:t>При наступлении у работника права на назначение или изменение размера надбавки за стаж непрерывной работы в конкретном Учреждении в период его пр</w:t>
      </w:r>
      <w:r w:rsidRPr="00895BDF">
        <w:rPr>
          <w:rFonts w:ascii="Times New Roman" w:hAnsi="Times New Roman" w:cs="Times New Roman"/>
          <w:sz w:val="28"/>
          <w:szCs w:val="28"/>
        </w:rPr>
        <w:t>е</w:t>
      </w:r>
      <w:r w:rsidRPr="00895BDF">
        <w:rPr>
          <w:rFonts w:ascii="Times New Roman" w:hAnsi="Times New Roman" w:cs="Times New Roman"/>
          <w:sz w:val="28"/>
          <w:szCs w:val="28"/>
        </w:rPr>
        <w:t>бывания в ежегодном или ином отпуске, в период его временной нетрудоспособн</w:t>
      </w:r>
      <w:r w:rsidRPr="00895BDF">
        <w:rPr>
          <w:rFonts w:ascii="Times New Roman" w:hAnsi="Times New Roman" w:cs="Times New Roman"/>
          <w:sz w:val="28"/>
          <w:szCs w:val="28"/>
        </w:rPr>
        <w:t>о</w:t>
      </w:r>
      <w:r w:rsidRPr="00895BDF">
        <w:rPr>
          <w:rFonts w:ascii="Times New Roman" w:hAnsi="Times New Roman" w:cs="Times New Roman"/>
          <w:sz w:val="28"/>
          <w:szCs w:val="28"/>
        </w:rPr>
        <w:t>сти, а также в другие периоды, в течение которых за ним сохраняется средняя зар</w:t>
      </w:r>
      <w:r w:rsidRPr="00895BDF">
        <w:rPr>
          <w:rFonts w:ascii="Times New Roman" w:hAnsi="Times New Roman" w:cs="Times New Roman"/>
          <w:sz w:val="28"/>
          <w:szCs w:val="28"/>
        </w:rPr>
        <w:t>а</w:t>
      </w:r>
      <w:r w:rsidRPr="00895BDF">
        <w:rPr>
          <w:rFonts w:ascii="Times New Roman" w:hAnsi="Times New Roman" w:cs="Times New Roman"/>
          <w:sz w:val="28"/>
          <w:szCs w:val="28"/>
        </w:rPr>
        <w:t>ботная плата, изменение размера данной надбавки производится по окончании ук</w:t>
      </w:r>
      <w:r w:rsidRPr="00895BDF">
        <w:rPr>
          <w:rFonts w:ascii="Times New Roman" w:hAnsi="Times New Roman" w:cs="Times New Roman"/>
          <w:sz w:val="28"/>
          <w:szCs w:val="28"/>
        </w:rPr>
        <w:t>а</w:t>
      </w:r>
      <w:r w:rsidRPr="00895BDF">
        <w:rPr>
          <w:rFonts w:ascii="Times New Roman" w:hAnsi="Times New Roman" w:cs="Times New Roman"/>
          <w:sz w:val="28"/>
          <w:szCs w:val="28"/>
        </w:rPr>
        <w:lastRenderedPageBreak/>
        <w:t>занных периодов.</w:t>
      </w:r>
    </w:p>
    <w:p w:rsidR="00895BDF" w:rsidRPr="00895BDF" w:rsidRDefault="00895BDF" w:rsidP="00895B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BDF">
        <w:rPr>
          <w:rFonts w:ascii="Times New Roman" w:hAnsi="Times New Roman" w:cs="Times New Roman"/>
          <w:sz w:val="28"/>
          <w:szCs w:val="28"/>
        </w:rPr>
        <w:t>При увольнении работника надбавка начисляется пропорционально отработа</w:t>
      </w:r>
      <w:r w:rsidRPr="00895BDF">
        <w:rPr>
          <w:rFonts w:ascii="Times New Roman" w:hAnsi="Times New Roman" w:cs="Times New Roman"/>
          <w:sz w:val="28"/>
          <w:szCs w:val="28"/>
        </w:rPr>
        <w:t>н</w:t>
      </w:r>
      <w:r w:rsidRPr="00895BDF">
        <w:rPr>
          <w:rFonts w:ascii="Times New Roman" w:hAnsi="Times New Roman" w:cs="Times New Roman"/>
          <w:sz w:val="28"/>
          <w:szCs w:val="28"/>
        </w:rPr>
        <w:t>ному времени и ее выплата производится при окончательном расчете.</w:t>
      </w:r>
    </w:p>
    <w:p w:rsidR="00895BDF" w:rsidRPr="00895BDF" w:rsidRDefault="00895BDF" w:rsidP="00895B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BDF">
        <w:rPr>
          <w:rFonts w:ascii="Times New Roman" w:hAnsi="Times New Roman" w:cs="Times New Roman"/>
          <w:sz w:val="28"/>
          <w:szCs w:val="28"/>
        </w:rPr>
        <w:t>Исчисление стажа непрерывной работы производится кадров</w:t>
      </w:r>
      <w:r w:rsidR="007E352E">
        <w:rPr>
          <w:rFonts w:ascii="Times New Roman" w:hAnsi="Times New Roman" w:cs="Times New Roman"/>
          <w:sz w:val="28"/>
          <w:szCs w:val="28"/>
        </w:rPr>
        <w:t>ой</w:t>
      </w:r>
      <w:r w:rsidRPr="00895BD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E352E">
        <w:rPr>
          <w:rFonts w:ascii="Times New Roman" w:hAnsi="Times New Roman" w:cs="Times New Roman"/>
          <w:sz w:val="28"/>
          <w:szCs w:val="28"/>
        </w:rPr>
        <w:t>ой</w:t>
      </w:r>
      <w:r w:rsidRPr="00895BDF">
        <w:rPr>
          <w:rFonts w:ascii="Times New Roman" w:hAnsi="Times New Roman" w:cs="Times New Roman"/>
          <w:sz w:val="28"/>
          <w:szCs w:val="28"/>
        </w:rPr>
        <w:t xml:space="preserve"> Учр</w:t>
      </w:r>
      <w:r w:rsidRPr="00895BDF">
        <w:rPr>
          <w:rFonts w:ascii="Times New Roman" w:hAnsi="Times New Roman" w:cs="Times New Roman"/>
          <w:sz w:val="28"/>
          <w:szCs w:val="28"/>
        </w:rPr>
        <w:t>е</w:t>
      </w:r>
      <w:r w:rsidRPr="00895BDF">
        <w:rPr>
          <w:rFonts w:ascii="Times New Roman" w:hAnsi="Times New Roman" w:cs="Times New Roman"/>
          <w:sz w:val="28"/>
          <w:szCs w:val="28"/>
        </w:rPr>
        <w:t>ждени</w:t>
      </w:r>
      <w:r w:rsidR="007E352E">
        <w:rPr>
          <w:rFonts w:ascii="Times New Roman" w:hAnsi="Times New Roman" w:cs="Times New Roman"/>
          <w:sz w:val="28"/>
          <w:szCs w:val="28"/>
        </w:rPr>
        <w:t>я</w:t>
      </w:r>
      <w:r w:rsidRPr="00895BDF">
        <w:rPr>
          <w:rFonts w:ascii="Times New Roman" w:hAnsi="Times New Roman" w:cs="Times New Roman"/>
          <w:sz w:val="28"/>
          <w:szCs w:val="28"/>
        </w:rPr>
        <w:t>. После определения стажа непрерывной работы в Учреждении издается приказ руководителя о выплате надбавки. Выписка из приказа передается в бухга</w:t>
      </w:r>
      <w:r w:rsidRPr="00895BDF">
        <w:rPr>
          <w:rFonts w:ascii="Times New Roman" w:hAnsi="Times New Roman" w:cs="Times New Roman"/>
          <w:sz w:val="28"/>
          <w:szCs w:val="28"/>
        </w:rPr>
        <w:t>л</w:t>
      </w:r>
      <w:r w:rsidRPr="00895BDF">
        <w:rPr>
          <w:rFonts w:ascii="Times New Roman" w:hAnsi="Times New Roman" w:cs="Times New Roman"/>
          <w:sz w:val="28"/>
          <w:szCs w:val="28"/>
        </w:rPr>
        <w:t>терию, приобщается к личному делу соответствующего работника.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895BDF" w:rsidRPr="00895BDF" w:rsidRDefault="00895BDF" w:rsidP="00895B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BDF">
        <w:rPr>
          <w:rFonts w:ascii="Times New Roman" w:hAnsi="Times New Roman" w:cs="Times New Roman"/>
          <w:sz w:val="28"/>
          <w:szCs w:val="28"/>
        </w:rPr>
        <w:t>Исчисление стажа непрерывной работы в конкретном Учреждении производи</w:t>
      </w:r>
      <w:r w:rsidRPr="00895BDF">
        <w:rPr>
          <w:rFonts w:ascii="Times New Roman" w:hAnsi="Times New Roman" w:cs="Times New Roman"/>
          <w:sz w:val="28"/>
          <w:szCs w:val="28"/>
        </w:rPr>
        <w:t>т</w:t>
      </w:r>
      <w:r w:rsidRPr="00895BDF">
        <w:rPr>
          <w:rFonts w:ascii="Times New Roman" w:hAnsi="Times New Roman" w:cs="Times New Roman"/>
          <w:sz w:val="28"/>
          <w:szCs w:val="28"/>
        </w:rPr>
        <w:t>ся в календарном порядке.</w:t>
      </w:r>
    </w:p>
    <w:p w:rsidR="00037387" w:rsidRPr="00037387" w:rsidRDefault="00D043E0" w:rsidP="000373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5.</w:t>
      </w:r>
      <w:r w:rsidR="001B75E8" w:rsidRPr="00037387">
        <w:rPr>
          <w:rFonts w:ascii="Times New Roman" w:hAnsi="Times New Roman" w:cs="Times New Roman"/>
          <w:sz w:val="28"/>
          <w:szCs w:val="28"/>
        </w:rPr>
        <w:t>7</w:t>
      </w:r>
      <w:r w:rsidRPr="00037387">
        <w:rPr>
          <w:rFonts w:ascii="Times New Roman" w:hAnsi="Times New Roman" w:cs="Times New Roman"/>
          <w:sz w:val="28"/>
          <w:szCs w:val="28"/>
        </w:rPr>
        <w:t xml:space="preserve">. </w:t>
      </w:r>
      <w:r w:rsidR="00037387" w:rsidRPr="00037387">
        <w:rPr>
          <w:rFonts w:ascii="Times New Roman" w:hAnsi="Times New Roman" w:cs="Times New Roman"/>
          <w:sz w:val="28"/>
          <w:szCs w:val="28"/>
        </w:rPr>
        <w:t>Выплата премии по итогам работы за месяц</w:t>
      </w:r>
      <w:r w:rsidR="0073587A">
        <w:rPr>
          <w:rFonts w:ascii="Times New Roman" w:hAnsi="Times New Roman" w:cs="Times New Roman"/>
          <w:sz w:val="28"/>
          <w:szCs w:val="28"/>
        </w:rPr>
        <w:t>, квартал, год</w:t>
      </w:r>
      <w:r w:rsidR="00037387" w:rsidRPr="00037387">
        <w:rPr>
          <w:rFonts w:ascii="Times New Roman" w:hAnsi="Times New Roman" w:cs="Times New Roman"/>
          <w:sz w:val="28"/>
          <w:szCs w:val="28"/>
        </w:rPr>
        <w:t xml:space="preserve"> осуществляется в пределах фонда оплаты труда на основании приказа руководителя по оценке резул</w:t>
      </w:r>
      <w:r w:rsidR="00037387" w:rsidRPr="00037387">
        <w:rPr>
          <w:rFonts w:ascii="Times New Roman" w:hAnsi="Times New Roman" w:cs="Times New Roman"/>
          <w:sz w:val="28"/>
          <w:szCs w:val="28"/>
        </w:rPr>
        <w:t>ь</w:t>
      </w:r>
      <w:r w:rsidR="00037387" w:rsidRPr="00037387">
        <w:rPr>
          <w:rFonts w:ascii="Times New Roman" w:hAnsi="Times New Roman" w:cs="Times New Roman"/>
          <w:sz w:val="28"/>
          <w:szCs w:val="28"/>
        </w:rPr>
        <w:t>тативности и качества работы работников на основании показателей премирования работников.</w:t>
      </w:r>
    </w:p>
    <w:p w:rsidR="00037387" w:rsidRPr="00037387" w:rsidRDefault="00037387" w:rsidP="000373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Показатели премирования работников утверждаются локальным нормативным актом Учреждения с учетом мнения представительного органа работников. Показ</w:t>
      </w:r>
      <w:r w:rsidRPr="00037387">
        <w:rPr>
          <w:rFonts w:ascii="Times New Roman" w:hAnsi="Times New Roman" w:cs="Times New Roman"/>
          <w:sz w:val="28"/>
          <w:szCs w:val="28"/>
        </w:rPr>
        <w:t>а</w:t>
      </w:r>
      <w:r w:rsidRPr="00037387">
        <w:rPr>
          <w:rFonts w:ascii="Times New Roman" w:hAnsi="Times New Roman" w:cs="Times New Roman"/>
          <w:sz w:val="28"/>
          <w:szCs w:val="28"/>
        </w:rPr>
        <w:t>тели премирования работников должны отражать зависимость результатов и кач</w:t>
      </w:r>
      <w:r w:rsidRPr="00037387">
        <w:rPr>
          <w:rFonts w:ascii="Times New Roman" w:hAnsi="Times New Roman" w:cs="Times New Roman"/>
          <w:sz w:val="28"/>
          <w:szCs w:val="28"/>
        </w:rPr>
        <w:t>е</w:t>
      </w:r>
      <w:r w:rsidRPr="00037387">
        <w:rPr>
          <w:rFonts w:ascii="Times New Roman" w:hAnsi="Times New Roman" w:cs="Times New Roman"/>
          <w:sz w:val="28"/>
          <w:szCs w:val="28"/>
        </w:rPr>
        <w:t>ства работы непосредственно от работника, быть конкретными, измеримыми и д</w:t>
      </w:r>
      <w:r w:rsidRPr="00037387">
        <w:rPr>
          <w:rFonts w:ascii="Times New Roman" w:hAnsi="Times New Roman" w:cs="Times New Roman"/>
          <w:sz w:val="28"/>
          <w:szCs w:val="28"/>
        </w:rPr>
        <w:t>о</w:t>
      </w:r>
      <w:r w:rsidRPr="00037387">
        <w:rPr>
          <w:rFonts w:ascii="Times New Roman" w:hAnsi="Times New Roman" w:cs="Times New Roman"/>
          <w:sz w:val="28"/>
          <w:szCs w:val="28"/>
        </w:rPr>
        <w:t>стижимыми в определенный период времени.</w:t>
      </w:r>
    </w:p>
    <w:p w:rsidR="00037387" w:rsidRPr="00037387" w:rsidRDefault="00037387" w:rsidP="000373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8F">
        <w:rPr>
          <w:rFonts w:ascii="Times New Roman" w:hAnsi="Times New Roman" w:cs="Times New Roman"/>
          <w:sz w:val="28"/>
          <w:szCs w:val="28"/>
        </w:rPr>
        <w:t>Конкретные размеры, порядок и условия выплаты премии по итогам работы</w:t>
      </w:r>
      <w:r w:rsidRPr="00037387">
        <w:rPr>
          <w:rFonts w:ascii="Times New Roman" w:hAnsi="Times New Roman" w:cs="Times New Roman"/>
          <w:sz w:val="28"/>
          <w:szCs w:val="28"/>
        </w:rPr>
        <w:t xml:space="preserve"> </w:t>
      </w:r>
      <w:r w:rsidR="00C3245C" w:rsidRPr="00037387">
        <w:rPr>
          <w:rFonts w:ascii="Times New Roman" w:hAnsi="Times New Roman" w:cs="Times New Roman"/>
          <w:sz w:val="28"/>
          <w:szCs w:val="28"/>
        </w:rPr>
        <w:t>за месяц</w:t>
      </w:r>
      <w:r w:rsidR="00C3245C">
        <w:rPr>
          <w:rFonts w:ascii="Times New Roman" w:hAnsi="Times New Roman" w:cs="Times New Roman"/>
          <w:sz w:val="28"/>
          <w:szCs w:val="28"/>
        </w:rPr>
        <w:t>, квартал, год</w:t>
      </w:r>
      <w:r w:rsidR="00C3245C" w:rsidRPr="00037387">
        <w:rPr>
          <w:rFonts w:ascii="Times New Roman" w:hAnsi="Times New Roman" w:cs="Times New Roman"/>
          <w:sz w:val="28"/>
          <w:szCs w:val="28"/>
        </w:rPr>
        <w:t xml:space="preserve"> </w:t>
      </w:r>
      <w:r w:rsidRPr="0003738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96A8F">
        <w:rPr>
          <w:rFonts w:ascii="Times New Roman" w:hAnsi="Times New Roman"/>
          <w:sz w:val="28"/>
          <w:szCs w:val="28"/>
        </w:rPr>
        <w:t xml:space="preserve">в приложении </w:t>
      </w:r>
      <w:r w:rsidR="00E6534D">
        <w:rPr>
          <w:rFonts w:ascii="Times New Roman" w:hAnsi="Times New Roman"/>
          <w:sz w:val="28"/>
          <w:szCs w:val="28"/>
        </w:rPr>
        <w:t xml:space="preserve">№ </w:t>
      </w:r>
      <w:r w:rsidR="00596A8F" w:rsidRPr="00A03955">
        <w:rPr>
          <w:rFonts w:ascii="Times New Roman" w:hAnsi="Times New Roman"/>
          <w:sz w:val="28"/>
          <w:szCs w:val="28"/>
        </w:rPr>
        <w:t>11</w:t>
      </w:r>
      <w:r w:rsidR="00596A8F">
        <w:rPr>
          <w:rFonts w:ascii="Times New Roman" w:hAnsi="Times New Roman"/>
          <w:sz w:val="28"/>
          <w:szCs w:val="28"/>
        </w:rPr>
        <w:t xml:space="preserve"> </w:t>
      </w:r>
      <w:r w:rsidR="00E6534D" w:rsidRPr="00F8041A">
        <w:rPr>
          <w:rFonts w:ascii="Times New Roman" w:hAnsi="Times New Roman" w:cs="Times New Roman"/>
          <w:bCs/>
          <w:sz w:val="28"/>
          <w:szCs w:val="28"/>
        </w:rPr>
        <w:t>к настоящему Положению</w:t>
      </w:r>
      <w:r w:rsidR="00E6534D">
        <w:rPr>
          <w:rFonts w:ascii="Times New Roman" w:hAnsi="Times New Roman"/>
          <w:sz w:val="28"/>
          <w:szCs w:val="28"/>
        </w:rPr>
        <w:t xml:space="preserve"> (</w:t>
      </w:r>
      <w:r w:rsidR="00596A8F">
        <w:rPr>
          <w:rFonts w:ascii="Times New Roman" w:hAnsi="Times New Roman"/>
          <w:sz w:val="28"/>
          <w:szCs w:val="28"/>
        </w:rPr>
        <w:t>«Положение о выплатах стимулирующего характера работник</w:t>
      </w:r>
      <w:r w:rsidR="00B54479">
        <w:rPr>
          <w:rFonts w:ascii="Times New Roman" w:hAnsi="Times New Roman"/>
          <w:sz w:val="28"/>
          <w:szCs w:val="28"/>
        </w:rPr>
        <w:t>ам</w:t>
      </w:r>
      <w:r w:rsidR="00596A8F">
        <w:rPr>
          <w:rFonts w:ascii="Times New Roman" w:hAnsi="Times New Roman"/>
          <w:sz w:val="28"/>
          <w:szCs w:val="28"/>
        </w:rPr>
        <w:t xml:space="preserve"> МБОУ СОШ № 2 г.</w:t>
      </w:r>
      <w:r w:rsidR="006C00D7">
        <w:rPr>
          <w:rFonts w:ascii="Times New Roman" w:hAnsi="Times New Roman"/>
          <w:sz w:val="28"/>
          <w:szCs w:val="28"/>
        </w:rPr>
        <w:t xml:space="preserve"> </w:t>
      </w:r>
      <w:r w:rsidR="00596A8F">
        <w:rPr>
          <w:rFonts w:ascii="Times New Roman" w:hAnsi="Times New Roman"/>
          <w:sz w:val="28"/>
          <w:szCs w:val="28"/>
        </w:rPr>
        <w:t>Долинск»</w:t>
      </w:r>
      <w:r w:rsidR="00E6534D">
        <w:rPr>
          <w:rFonts w:ascii="Times New Roman" w:hAnsi="Times New Roman"/>
          <w:sz w:val="28"/>
          <w:szCs w:val="28"/>
        </w:rPr>
        <w:t>)</w:t>
      </w:r>
      <w:r w:rsidR="00596A8F">
        <w:rPr>
          <w:rFonts w:ascii="Times New Roman" w:hAnsi="Times New Roman"/>
          <w:sz w:val="28"/>
          <w:szCs w:val="28"/>
        </w:rPr>
        <w:t>.</w:t>
      </w:r>
    </w:p>
    <w:p w:rsidR="004E3886" w:rsidRPr="004E3886" w:rsidRDefault="00037387" w:rsidP="004E38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="00542C0C" w:rsidRPr="004E3886">
        <w:rPr>
          <w:rFonts w:ascii="Times New Roman" w:hAnsi="Times New Roman"/>
          <w:sz w:val="28"/>
          <w:szCs w:val="28"/>
        </w:rPr>
        <w:t xml:space="preserve">Премия за выполнение особо важных и срочных работ </w:t>
      </w:r>
      <w:r w:rsidR="004E3886" w:rsidRPr="004E3886">
        <w:rPr>
          <w:rFonts w:ascii="Times New Roman" w:hAnsi="Times New Roman" w:cs="Times New Roman"/>
          <w:sz w:val="28"/>
          <w:szCs w:val="28"/>
        </w:rPr>
        <w:t>выплачивается р</w:t>
      </w:r>
      <w:r w:rsidR="004E3886" w:rsidRPr="004E3886">
        <w:rPr>
          <w:rFonts w:ascii="Times New Roman" w:hAnsi="Times New Roman" w:cs="Times New Roman"/>
          <w:sz w:val="28"/>
          <w:szCs w:val="28"/>
        </w:rPr>
        <w:t>а</w:t>
      </w:r>
      <w:r w:rsidR="004E3886" w:rsidRPr="004E3886">
        <w:rPr>
          <w:rFonts w:ascii="Times New Roman" w:hAnsi="Times New Roman" w:cs="Times New Roman"/>
          <w:sz w:val="28"/>
          <w:szCs w:val="28"/>
        </w:rPr>
        <w:t>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труда, в порядке, размерах и на условиях, установленных локальными нормативными актами Учреждения с учетом мнения представительн</w:t>
      </w:r>
      <w:r w:rsidR="004E3886" w:rsidRPr="004E3886">
        <w:rPr>
          <w:rFonts w:ascii="Times New Roman" w:hAnsi="Times New Roman" w:cs="Times New Roman"/>
          <w:sz w:val="28"/>
          <w:szCs w:val="28"/>
        </w:rPr>
        <w:t>о</w:t>
      </w:r>
      <w:r w:rsidR="004E3886" w:rsidRPr="004E3886">
        <w:rPr>
          <w:rFonts w:ascii="Times New Roman" w:hAnsi="Times New Roman" w:cs="Times New Roman"/>
          <w:sz w:val="28"/>
          <w:szCs w:val="28"/>
        </w:rPr>
        <w:t>го органа работников.</w:t>
      </w:r>
      <w:proofErr w:type="gramEnd"/>
    </w:p>
    <w:p w:rsidR="00E91747" w:rsidRDefault="004E3886" w:rsidP="00542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</w:t>
      </w:r>
      <w:r w:rsidRPr="004E3886">
        <w:rPr>
          <w:rFonts w:ascii="Times New Roman" w:hAnsi="Times New Roman"/>
          <w:sz w:val="28"/>
          <w:szCs w:val="28"/>
        </w:rPr>
        <w:t xml:space="preserve"> </w:t>
      </w:r>
      <w:r w:rsidR="00E91747" w:rsidRPr="004E3886">
        <w:rPr>
          <w:rFonts w:ascii="Times New Roman" w:hAnsi="Times New Roman"/>
          <w:sz w:val="28"/>
          <w:szCs w:val="28"/>
        </w:rPr>
        <w:t>устанавливается наиб</w:t>
      </w:r>
      <w:r w:rsidR="00E91747" w:rsidRPr="004E3886">
        <w:rPr>
          <w:rFonts w:ascii="Times New Roman" w:hAnsi="Times New Roman"/>
          <w:sz w:val="28"/>
          <w:szCs w:val="28"/>
        </w:rPr>
        <w:t>о</w:t>
      </w:r>
      <w:r w:rsidR="00E91747" w:rsidRPr="004E3886">
        <w:rPr>
          <w:rFonts w:ascii="Times New Roman" w:hAnsi="Times New Roman"/>
          <w:sz w:val="28"/>
          <w:szCs w:val="28"/>
        </w:rPr>
        <w:t>ле</w:t>
      </w:r>
      <w:r w:rsidR="006C00D7" w:rsidRPr="004E3886">
        <w:rPr>
          <w:rFonts w:ascii="Times New Roman" w:hAnsi="Times New Roman"/>
          <w:sz w:val="28"/>
          <w:szCs w:val="28"/>
        </w:rPr>
        <w:t>е</w:t>
      </w:r>
      <w:r w:rsidR="00E91747">
        <w:rPr>
          <w:rFonts w:ascii="Times New Roman" w:hAnsi="Times New Roman"/>
          <w:sz w:val="28"/>
          <w:szCs w:val="28"/>
        </w:rPr>
        <w:t xml:space="preserve"> отличившимся работникам Учреждения.</w:t>
      </w:r>
    </w:p>
    <w:p w:rsidR="00542C0C" w:rsidRPr="00542C0C" w:rsidRDefault="00E91747" w:rsidP="00542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критериями для установления премии за выполнение особо важных и срочных работ являются: </w:t>
      </w:r>
    </w:p>
    <w:p w:rsidR="00542C0C" w:rsidRPr="00542C0C" w:rsidRDefault="00542C0C" w:rsidP="00542C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C">
        <w:rPr>
          <w:rFonts w:ascii="Times New Roman" w:hAnsi="Times New Roman" w:cs="Times New Roman"/>
          <w:sz w:val="28"/>
          <w:szCs w:val="28"/>
        </w:rPr>
        <w:t>- качественное и оперативное выполнение особо важных и срочных заданий и поручений руководителя Учреждения;</w:t>
      </w:r>
    </w:p>
    <w:p w:rsidR="00542C0C" w:rsidRPr="00542C0C" w:rsidRDefault="00542C0C" w:rsidP="00542C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C">
        <w:rPr>
          <w:rFonts w:ascii="Times New Roman" w:hAnsi="Times New Roman" w:cs="Times New Roman"/>
          <w:sz w:val="28"/>
          <w:szCs w:val="28"/>
        </w:rPr>
        <w:t>- внедрение новых форм и методов работы, способствующих достижению в</w:t>
      </w:r>
      <w:r w:rsidRPr="00542C0C">
        <w:rPr>
          <w:rFonts w:ascii="Times New Roman" w:hAnsi="Times New Roman" w:cs="Times New Roman"/>
          <w:sz w:val="28"/>
          <w:szCs w:val="28"/>
        </w:rPr>
        <w:t>ы</w:t>
      </w:r>
      <w:r w:rsidRPr="00542C0C">
        <w:rPr>
          <w:rFonts w:ascii="Times New Roman" w:hAnsi="Times New Roman" w:cs="Times New Roman"/>
          <w:sz w:val="28"/>
          <w:szCs w:val="28"/>
        </w:rPr>
        <w:t>соких конечных результатов деятельности, в том числе снижению бюджетных ра</w:t>
      </w:r>
      <w:r w:rsidRPr="00542C0C">
        <w:rPr>
          <w:rFonts w:ascii="Times New Roman" w:hAnsi="Times New Roman" w:cs="Times New Roman"/>
          <w:sz w:val="28"/>
          <w:szCs w:val="28"/>
        </w:rPr>
        <w:t>с</w:t>
      </w:r>
      <w:r w:rsidRPr="00542C0C">
        <w:rPr>
          <w:rFonts w:ascii="Times New Roman" w:hAnsi="Times New Roman" w:cs="Times New Roman"/>
          <w:sz w:val="28"/>
          <w:szCs w:val="28"/>
        </w:rPr>
        <w:t>ходов и увеличению прибыли Учреждения от приносящей доход деятельности;</w:t>
      </w:r>
    </w:p>
    <w:p w:rsidR="00542C0C" w:rsidRDefault="00542C0C" w:rsidP="00542C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C">
        <w:rPr>
          <w:rFonts w:ascii="Times New Roman" w:hAnsi="Times New Roman" w:cs="Times New Roman"/>
          <w:sz w:val="28"/>
          <w:szCs w:val="28"/>
        </w:rPr>
        <w:lastRenderedPageBreak/>
        <w:t>- наставничество, осуществляемое в отношении лиц, впервые принимаемых на работу в Учреждение на должности, предусмотренные штатным расписанием Учреждения.</w:t>
      </w:r>
    </w:p>
    <w:p w:rsidR="00A16CA2" w:rsidRDefault="001A6668" w:rsidP="00542C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C">
        <w:rPr>
          <w:rFonts w:ascii="Times New Roman" w:hAnsi="Times New Roman"/>
          <w:sz w:val="28"/>
          <w:szCs w:val="28"/>
        </w:rPr>
        <w:t>Оплата производится в пределах фонда оплаты труда,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16CA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е, размерах</w:t>
      </w:r>
      <w:r w:rsidR="00A16C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6CA2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х,</w:t>
      </w:r>
      <w:r w:rsidR="00A16CA2">
        <w:rPr>
          <w:rFonts w:ascii="Times New Roman" w:hAnsi="Times New Roman" w:cs="Times New Roman"/>
          <w:sz w:val="28"/>
          <w:szCs w:val="28"/>
        </w:rPr>
        <w:t xml:space="preserve"> </w:t>
      </w:r>
      <w:r w:rsidR="00A16CA2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о</w:t>
      </w:r>
      <w:r w:rsidR="00A16CA2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енных</w:t>
      </w:r>
      <w:r w:rsidR="00A16CA2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="00A16CA2">
        <w:rPr>
          <w:rFonts w:ascii="Times New Roman" w:hAnsi="Times New Roman"/>
          <w:sz w:val="28"/>
          <w:szCs w:val="28"/>
        </w:rPr>
        <w:t xml:space="preserve"> </w:t>
      </w:r>
      <w:r w:rsidR="00E6534D">
        <w:rPr>
          <w:rFonts w:ascii="Times New Roman" w:hAnsi="Times New Roman"/>
          <w:sz w:val="28"/>
          <w:szCs w:val="28"/>
        </w:rPr>
        <w:t xml:space="preserve">№ </w:t>
      </w:r>
      <w:r w:rsidR="00A16CA2">
        <w:rPr>
          <w:rFonts w:ascii="Times New Roman" w:hAnsi="Times New Roman"/>
          <w:sz w:val="28"/>
          <w:szCs w:val="28"/>
        </w:rPr>
        <w:t xml:space="preserve">12 «Положение о порядке и условиях установления премии за </w:t>
      </w:r>
      <w:r w:rsidR="00A16CA2" w:rsidRPr="00542C0C">
        <w:rPr>
          <w:rFonts w:ascii="Times New Roman" w:hAnsi="Times New Roman"/>
          <w:sz w:val="28"/>
          <w:szCs w:val="28"/>
        </w:rPr>
        <w:t>выполнение особо важных и срочных работ</w:t>
      </w:r>
      <w:r w:rsidR="00A16CA2">
        <w:rPr>
          <w:rFonts w:ascii="Times New Roman" w:hAnsi="Times New Roman"/>
          <w:sz w:val="28"/>
          <w:szCs w:val="28"/>
        </w:rPr>
        <w:t xml:space="preserve"> работниками МБОУ СОШ № 2 г. Долинск».</w:t>
      </w:r>
    </w:p>
    <w:p w:rsidR="000D16F4" w:rsidRPr="000D16F4" w:rsidRDefault="00D043E0" w:rsidP="000D16F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2BF">
        <w:rPr>
          <w:rFonts w:ascii="Times New Roman" w:hAnsi="Times New Roman" w:cs="Times New Roman"/>
          <w:sz w:val="28"/>
          <w:szCs w:val="28"/>
        </w:rPr>
        <w:t>5.</w:t>
      </w:r>
      <w:r w:rsidR="00EA1CC4">
        <w:rPr>
          <w:rFonts w:ascii="Times New Roman" w:hAnsi="Times New Roman" w:cs="Times New Roman"/>
          <w:sz w:val="28"/>
          <w:szCs w:val="28"/>
        </w:rPr>
        <w:t>9</w:t>
      </w:r>
      <w:r w:rsidRPr="004D02BF">
        <w:rPr>
          <w:rFonts w:ascii="Times New Roman" w:hAnsi="Times New Roman" w:cs="Times New Roman"/>
          <w:sz w:val="28"/>
          <w:szCs w:val="28"/>
        </w:rPr>
        <w:t>. Выплаты стимулирующего характера, предусмотренные пунктами 5.2</w:t>
      </w:r>
      <w:r w:rsidR="00055813">
        <w:rPr>
          <w:rFonts w:ascii="Times New Roman" w:hAnsi="Times New Roman" w:cs="Times New Roman"/>
          <w:sz w:val="28"/>
          <w:szCs w:val="28"/>
        </w:rPr>
        <w:t xml:space="preserve"> -</w:t>
      </w:r>
      <w:r w:rsidR="00F25B1D">
        <w:rPr>
          <w:rFonts w:ascii="Times New Roman" w:hAnsi="Times New Roman" w:cs="Times New Roman"/>
          <w:sz w:val="28"/>
          <w:szCs w:val="28"/>
        </w:rPr>
        <w:t xml:space="preserve"> 5.7</w:t>
      </w:r>
      <w:r w:rsidRPr="004D02BF">
        <w:rPr>
          <w:rFonts w:ascii="Times New Roman" w:hAnsi="Times New Roman" w:cs="Times New Roman"/>
          <w:sz w:val="28"/>
          <w:szCs w:val="28"/>
        </w:rPr>
        <w:t xml:space="preserve"> настоящего Положения, исчисляются исходя из установленного </w:t>
      </w:r>
      <w:r w:rsidR="00055813">
        <w:rPr>
          <w:rFonts w:ascii="Times New Roman" w:hAnsi="Times New Roman" w:cs="Times New Roman"/>
          <w:sz w:val="28"/>
          <w:szCs w:val="28"/>
        </w:rPr>
        <w:t>оклада (</w:t>
      </w:r>
      <w:r w:rsidRPr="004D02BF">
        <w:rPr>
          <w:rFonts w:ascii="Times New Roman" w:hAnsi="Times New Roman" w:cs="Times New Roman"/>
          <w:sz w:val="28"/>
          <w:szCs w:val="28"/>
        </w:rPr>
        <w:t>должнос</w:t>
      </w:r>
      <w:r w:rsidRPr="004D02BF">
        <w:rPr>
          <w:rFonts w:ascii="Times New Roman" w:hAnsi="Times New Roman" w:cs="Times New Roman"/>
          <w:sz w:val="28"/>
          <w:szCs w:val="28"/>
        </w:rPr>
        <w:t>т</w:t>
      </w:r>
      <w:r w:rsidRPr="004D02BF">
        <w:rPr>
          <w:rFonts w:ascii="Times New Roman" w:hAnsi="Times New Roman" w:cs="Times New Roman"/>
          <w:sz w:val="28"/>
          <w:szCs w:val="28"/>
        </w:rPr>
        <w:t>ного оклада</w:t>
      </w:r>
      <w:r w:rsidR="00055813">
        <w:rPr>
          <w:rFonts w:ascii="Times New Roman" w:hAnsi="Times New Roman" w:cs="Times New Roman"/>
          <w:sz w:val="28"/>
          <w:szCs w:val="28"/>
        </w:rPr>
        <w:t>)</w:t>
      </w:r>
      <w:r w:rsidRPr="004D02BF">
        <w:rPr>
          <w:rFonts w:ascii="Times New Roman" w:hAnsi="Times New Roman" w:cs="Times New Roman"/>
          <w:sz w:val="28"/>
          <w:szCs w:val="28"/>
        </w:rPr>
        <w:t xml:space="preserve">, ставки заработной платы с учетом </w:t>
      </w:r>
      <w:r w:rsidR="0089253C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4D02BF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Pr="00384E57">
        <w:rPr>
          <w:rFonts w:ascii="Times New Roman" w:hAnsi="Times New Roman" w:cs="Times New Roman"/>
          <w:sz w:val="28"/>
          <w:szCs w:val="28"/>
        </w:rPr>
        <w:t>педагогич</w:t>
      </w:r>
      <w:r w:rsidRPr="00384E57">
        <w:rPr>
          <w:rFonts w:ascii="Times New Roman" w:hAnsi="Times New Roman" w:cs="Times New Roman"/>
          <w:sz w:val="28"/>
          <w:szCs w:val="28"/>
        </w:rPr>
        <w:t>е</w:t>
      </w:r>
      <w:r w:rsidRPr="00384E57">
        <w:rPr>
          <w:rFonts w:ascii="Times New Roman" w:hAnsi="Times New Roman" w:cs="Times New Roman"/>
          <w:sz w:val="28"/>
          <w:szCs w:val="28"/>
        </w:rPr>
        <w:t xml:space="preserve">ской </w:t>
      </w:r>
      <w:r w:rsidR="000713D5">
        <w:rPr>
          <w:rFonts w:ascii="Times New Roman" w:hAnsi="Times New Roman" w:cs="Times New Roman"/>
          <w:sz w:val="28"/>
          <w:szCs w:val="28"/>
        </w:rPr>
        <w:t xml:space="preserve">работы или </w:t>
      </w:r>
      <w:r w:rsidR="000713D5" w:rsidRPr="000713D5">
        <w:rPr>
          <w:rFonts w:ascii="Times New Roman" w:hAnsi="Times New Roman" w:cs="Times New Roman"/>
          <w:sz w:val="28"/>
          <w:szCs w:val="28"/>
        </w:rPr>
        <w:t>учебной (преподавательской) работы,</w:t>
      </w:r>
      <w:r w:rsidR="00F1760C" w:rsidRPr="000713D5">
        <w:rPr>
          <w:rFonts w:ascii="Times New Roman" w:hAnsi="Times New Roman" w:cs="Times New Roman"/>
          <w:sz w:val="28"/>
          <w:szCs w:val="28"/>
        </w:rPr>
        <w:t xml:space="preserve"> </w:t>
      </w:r>
      <w:r w:rsidR="00F1760C" w:rsidRPr="00F1760C">
        <w:rPr>
          <w:rFonts w:ascii="Times New Roman" w:hAnsi="Times New Roman" w:cs="Times New Roman"/>
          <w:sz w:val="28"/>
          <w:szCs w:val="28"/>
        </w:rPr>
        <w:t>а работникам, которым в с</w:t>
      </w:r>
      <w:r w:rsidR="00F1760C" w:rsidRPr="00F1760C">
        <w:rPr>
          <w:rFonts w:ascii="Times New Roman" w:hAnsi="Times New Roman" w:cs="Times New Roman"/>
          <w:sz w:val="28"/>
          <w:szCs w:val="28"/>
        </w:rPr>
        <w:t>о</w:t>
      </w:r>
      <w:r w:rsidR="00F1760C" w:rsidRPr="00F1760C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F1760C" w:rsidRPr="002F5D0F">
        <w:rPr>
          <w:rFonts w:ascii="Times New Roman" w:hAnsi="Times New Roman" w:cs="Times New Roman"/>
          <w:sz w:val="28"/>
          <w:szCs w:val="28"/>
        </w:rPr>
        <w:t>пунктом</w:t>
      </w:r>
      <w:r w:rsidR="00F1760C" w:rsidRPr="00F1760C">
        <w:rPr>
          <w:rFonts w:ascii="Times New Roman" w:hAnsi="Times New Roman" w:cs="Times New Roman"/>
          <w:sz w:val="28"/>
          <w:szCs w:val="28"/>
        </w:rPr>
        <w:t xml:space="preserve"> 2.</w:t>
      </w:r>
      <w:r w:rsidR="00A03955">
        <w:rPr>
          <w:rFonts w:ascii="Times New Roman" w:hAnsi="Times New Roman" w:cs="Times New Roman"/>
          <w:sz w:val="28"/>
          <w:szCs w:val="28"/>
        </w:rPr>
        <w:t>5</w:t>
      </w:r>
      <w:r w:rsidR="00F1760C" w:rsidRPr="00F1760C">
        <w:rPr>
          <w:rFonts w:ascii="Times New Roman" w:hAnsi="Times New Roman" w:cs="Times New Roman"/>
          <w:sz w:val="28"/>
          <w:szCs w:val="28"/>
        </w:rPr>
        <w:t xml:space="preserve"> настоящего Положения установлен коэффициент спец</w:t>
      </w:r>
      <w:r w:rsidR="00F1760C" w:rsidRPr="00F1760C">
        <w:rPr>
          <w:rFonts w:ascii="Times New Roman" w:hAnsi="Times New Roman" w:cs="Times New Roman"/>
          <w:sz w:val="28"/>
          <w:szCs w:val="28"/>
        </w:rPr>
        <w:t>и</w:t>
      </w:r>
      <w:r w:rsidR="00F1760C" w:rsidRPr="00F1760C">
        <w:rPr>
          <w:rFonts w:ascii="Times New Roman" w:hAnsi="Times New Roman" w:cs="Times New Roman"/>
          <w:sz w:val="28"/>
          <w:szCs w:val="28"/>
        </w:rPr>
        <w:t xml:space="preserve">фики работы, - исходя из суммы установленного </w:t>
      </w:r>
      <w:r w:rsidR="000713D5">
        <w:rPr>
          <w:rFonts w:ascii="Times New Roman" w:hAnsi="Times New Roman" w:cs="Times New Roman"/>
          <w:sz w:val="28"/>
          <w:szCs w:val="28"/>
        </w:rPr>
        <w:t>оклада (</w:t>
      </w:r>
      <w:r w:rsidR="00F1760C" w:rsidRPr="00F1760C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0713D5">
        <w:rPr>
          <w:rFonts w:ascii="Times New Roman" w:hAnsi="Times New Roman" w:cs="Times New Roman"/>
          <w:sz w:val="28"/>
          <w:szCs w:val="28"/>
        </w:rPr>
        <w:t>)</w:t>
      </w:r>
      <w:r w:rsidR="00F1760C" w:rsidRPr="00F1760C">
        <w:rPr>
          <w:rFonts w:ascii="Times New Roman" w:hAnsi="Times New Roman" w:cs="Times New Roman"/>
          <w:sz w:val="28"/>
          <w:szCs w:val="28"/>
        </w:rPr>
        <w:t xml:space="preserve">, </w:t>
      </w:r>
      <w:r w:rsidR="000D16F4" w:rsidRPr="000D16F4">
        <w:rPr>
          <w:rFonts w:ascii="Times New Roman" w:hAnsi="Times New Roman" w:cs="Times New Roman"/>
          <w:sz w:val="28"/>
          <w:szCs w:val="28"/>
        </w:rPr>
        <w:t>ставки заработной платы с учетом объема фактической педагогической работы или учебной (преподавательской) работы и выплаты по указанному повышающему к</w:t>
      </w:r>
      <w:r w:rsidR="000D16F4" w:rsidRPr="000D16F4">
        <w:rPr>
          <w:rFonts w:ascii="Times New Roman" w:hAnsi="Times New Roman" w:cs="Times New Roman"/>
          <w:sz w:val="28"/>
          <w:szCs w:val="28"/>
        </w:rPr>
        <w:t>о</w:t>
      </w:r>
      <w:r w:rsidR="000D16F4" w:rsidRPr="000D16F4">
        <w:rPr>
          <w:rFonts w:ascii="Times New Roman" w:hAnsi="Times New Roman" w:cs="Times New Roman"/>
          <w:sz w:val="28"/>
          <w:szCs w:val="28"/>
        </w:rPr>
        <w:t>эффициенту специфики работы.</w:t>
      </w:r>
    </w:p>
    <w:p w:rsidR="00D043E0" w:rsidRDefault="00D043E0" w:rsidP="000D16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2929">
        <w:rPr>
          <w:rFonts w:ascii="Times New Roman" w:hAnsi="Times New Roman" w:cs="Times New Roman"/>
          <w:sz w:val="28"/>
          <w:szCs w:val="28"/>
        </w:rPr>
        <w:t>5.1</w:t>
      </w:r>
      <w:r w:rsidR="00EA1CC4" w:rsidRPr="00AC2929">
        <w:rPr>
          <w:rFonts w:ascii="Times New Roman" w:hAnsi="Times New Roman" w:cs="Times New Roman"/>
          <w:sz w:val="28"/>
          <w:szCs w:val="28"/>
        </w:rPr>
        <w:t>0</w:t>
      </w:r>
      <w:r w:rsidRPr="00AC2929">
        <w:rPr>
          <w:rFonts w:ascii="Times New Roman" w:hAnsi="Times New Roman" w:cs="Times New Roman"/>
          <w:sz w:val="28"/>
          <w:szCs w:val="28"/>
        </w:rPr>
        <w:t>. Конкретные размеры выплат стимулирующего характера либо условия</w:t>
      </w:r>
      <w:r w:rsidRPr="003D2E72">
        <w:rPr>
          <w:rFonts w:ascii="Times New Roman" w:hAnsi="Times New Roman" w:cs="Times New Roman"/>
          <w:sz w:val="28"/>
          <w:szCs w:val="28"/>
        </w:rPr>
        <w:t xml:space="preserve"> для их установления со ссылкой на локальный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3D2E72">
        <w:rPr>
          <w:rFonts w:ascii="Times New Roman" w:hAnsi="Times New Roman" w:cs="Times New Roman"/>
          <w:sz w:val="28"/>
          <w:szCs w:val="28"/>
        </w:rPr>
        <w:t>акт, регулирующий п</w:t>
      </w:r>
      <w:r w:rsidRPr="003D2E72">
        <w:rPr>
          <w:rFonts w:ascii="Times New Roman" w:hAnsi="Times New Roman" w:cs="Times New Roman"/>
          <w:sz w:val="28"/>
          <w:szCs w:val="28"/>
        </w:rPr>
        <w:t>о</w:t>
      </w:r>
      <w:r w:rsidRPr="003D2E72">
        <w:rPr>
          <w:rFonts w:ascii="Times New Roman" w:hAnsi="Times New Roman" w:cs="Times New Roman"/>
          <w:sz w:val="28"/>
          <w:szCs w:val="28"/>
        </w:rPr>
        <w:t>рядок осуществления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E72">
        <w:rPr>
          <w:rFonts w:ascii="Times New Roman" w:hAnsi="Times New Roman" w:cs="Times New Roman"/>
          <w:sz w:val="28"/>
          <w:szCs w:val="28"/>
        </w:rPr>
        <w:t xml:space="preserve"> предусматриваются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2E72">
        <w:rPr>
          <w:rFonts w:ascii="Times New Roman" w:hAnsi="Times New Roman" w:cs="Times New Roman"/>
          <w:sz w:val="28"/>
          <w:szCs w:val="28"/>
        </w:rPr>
        <w:t xml:space="preserve"> трудовом договоре с работником (дополнительном соглашении к трудовому догов</w:t>
      </w:r>
      <w:r w:rsidRPr="003D2E72">
        <w:rPr>
          <w:rFonts w:ascii="Times New Roman" w:hAnsi="Times New Roman" w:cs="Times New Roman"/>
          <w:sz w:val="28"/>
          <w:szCs w:val="28"/>
        </w:rPr>
        <w:t>о</w:t>
      </w:r>
      <w:r w:rsidRPr="003D2E72">
        <w:rPr>
          <w:rFonts w:ascii="Times New Roman" w:hAnsi="Times New Roman" w:cs="Times New Roman"/>
          <w:sz w:val="28"/>
          <w:szCs w:val="28"/>
        </w:rPr>
        <w:t>ру).</w:t>
      </w:r>
    </w:p>
    <w:p w:rsidR="001F17B1" w:rsidRDefault="001F17B1" w:rsidP="004D3F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A0A52" w:rsidRDefault="005D37FE" w:rsidP="004D3F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7FE">
        <w:rPr>
          <w:rFonts w:ascii="Times New Roman" w:hAnsi="Times New Roman" w:cs="Times New Roman"/>
          <w:bCs/>
          <w:sz w:val="28"/>
          <w:szCs w:val="28"/>
        </w:rPr>
        <w:t>6. УСЛОВИЯ ОПЛАТЫ ТРУДА</w:t>
      </w:r>
      <w:r w:rsidR="004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7FE">
        <w:rPr>
          <w:rFonts w:ascii="Times New Roman" w:hAnsi="Times New Roman" w:cs="Times New Roman"/>
          <w:bCs/>
          <w:sz w:val="28"/>
          <w:szCs w:val="28"/>
        </w:rPr>
        <w:t>ЗАМЕСТИТЕЛЕЙ</w:t>
      </w:r>
      <w:r w:rsidR="007C2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A52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</w:p>
    <w:p w:rsidR="001F17B1" w:rsidRDefault="00AA0A52" w:rsidP="001F17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</w:p>
    <w:p w:rsidR="003F71F7" w:rsidRDefault="003F71F7" w:rsidP="001F17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85BB7" w:rsidRDefault="00F8041A" w:rsidP="001F17B1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7FE">
        <w:rPr>
          <w:rFonts w:ascii="Times New Roman" w:hAnsi="Times New Roman" w:cs="Times New Roman"/>
          <w:sz w:val="28"/>
          <w:szCs w:val="28"/>
        </w:rPr>
        <w:t>6.</w:t>
      </w:r>
      <w:r w:rsidR="007C244D">
        <w:rPr>
          <w:rFonts w:ascii="Times New Roman" w:hAnsi="Times New Roman" w:cs="Times New Roman"/>
          <w:sz w:val="28"/>
          <w:szCs w:val="28"/>
        </w:rPr>
        <w:t>1</w:t>
      </w:r>
      <w:r w:rsidRPr="005D37FE">
        <w:rPr>
          <w:rFonts w:ascii="Times New Roman" w:hAnsi="Times New Roman" w:cs="Times New Roman"/>
          <w:sz w:val="28"/>
          <w:szCs w:val="28"/>
        </w:rPr>
        <w:t xml:space="preserve">. </w:t>
      </w:r>
      <w:r w:rsidR="00285BB7">
        <w:rPr>
          <w:rFonts w:ascii="Times New Roman" w:hAnsi="Times New Roman" w:cs="Times New Roman"/>
          <w:sz w:val="28"/>
          <w:szCs w:val="28"/>
        </w:rPr>
        <w:t xml:space="preserve">Заработная плата заместителей </w:t>
      </w:r>
      <w:r w:rsidR="00AA0A52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285BB7">
        <w:rPr>
          <w:rFonts w:ascii="Times New Roman" w:hAnsi="Times New Roman" w:cs="Times New Roman"/>
          <w:sz w:val="28"/>
          <w:szCs w:val="28"/>
        </w:rPr>
        <w:t>состоит из должностных окладов, повышающих коэффициентов, выплат компенсационного и стимулирующего характера.</w:t>
      </w:r>
    </w:p>
    <w:p w:rsidR="00F8041A" w:rsidRPr="005D37FE" w:rsidRDefault="00285BB7" w:rsidP="005D37F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041A" w:rsidRPr="005D37FE">
        <w:rPr>
          <w:rFonts w:ascii="Times New Roman" w:hAnsi="Times New Roman" w:cs="Times New Roman"/>
          <w:sz w:val="28"/>
          <w:szCs w:val="28"/>
        </w:rPr>
        <w:t>Размеры должностных окладов заместителей руководителя Учреждения устанавливаются на 15</w:t>
      </w:r>
      <w:r w:rsidR="006F1BD3">
        <w:rPr>
          <w:rFonts w:ascii="Times New Roman" w:hAnsi="Times New Roman" w:cs="Times New Roman"/>
          <w:sz w:val="28"/>
          <w:szCs w:val="28"/>
        </w:rPr>
        <w:t>%</w:t>
      </w:r>
      <w:r w:rsidR="00F8041A" w:rsidRPr="005D37FE">
        <w:rPr>
          <w:rFonts w:ascii="Times New Roman" w:hAnsi="Times New Roman" w:cs="Times New Roman"/>
          <w:sz w:val="28"/>
          <w:szCs w:val="28"/>
        </w:rPr>
        <w:t xml:space="preserve"> ниже должностного оклада руководителя Учреждения.</w:t>
      </w:r>
    </w:p>
    <w:p w:rsidR="00F8041A" w:rsidRDefault="00F8041A" w:rsidP="005D37F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FE"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3</w:t>
      </w:r>
      <w:r w:rsidRPr="005D37FE">
        <w:rPr>
          <w:rFonts w:ascii="Times New Roman" w:hAnsi="Times New Roman" w:cs="Times New Roman"/>
          <w:sz w:val="28"/>
          <w:szCs w:val="28"/>
        </w:rPr>
        <w:t xml:space="preserve">. </w:t>
      </w:r>
      <w:r w:rsidR="00AA0A52">
        <w:rPr>
          <w:rFonts w:ascii="Times New Roman" w:hAnsi="Times New Roman" w:cs="Times New Roman"/>
          <w:sz w:val="28"/>
          <w:szCs w:val="28"/>
        </w:rPr>
        <w:t>З</w:t>
      </w:r>
      <w:r w:rsidRPr="005D37FE">
        <w:rPr>
          <w:rFonts w:ascii="Times New Roman" w:hAnsi="Times New Roman" w:cs="Times New Roman"/>
          <w:sz w:val="28"/>
          <w:szCs w:val="28"/>
        </w:rPr>
        <w:t>аместителям</w:t>
      </w:r>
      <w:r w:rsidR="007C244D">
        <w:rPr>
          <w:rFonts w:ascii="Times New Roman" w:hAnsi="Times New Roman" w:cs="Times New Roman"/>
          <w:sz w:val="28"/>
          <w:szCs w:val="28"/>
        </w:rPr>
        <w:t xml:space="preserve"> </w:t>
      </w:r>
      <w:r w:rsidR="00AA0A52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5D37FE">
        <w:rPr>
          <w:rFonts w:ascii="Times New Roman" w:hAnsi="Times New Roman" w:cs="Times New Roman"/>
          <w:sz w:val="28"/>
          <w:szCs w:val="28"/>
        </w:rPr>
        <w:t>устанавливаются следующие п</w:t>
      </w:r>
      <w:r w:rsidRPr="005D37FE">
        <w:rPr>
          <w:rFonts w:ascii="Times New Roman" w:hAnsi="Times New Roman" w:cs="Times New Roman"/>
          <w:sz w:val="28"/>
          <w:szCs w:val="28"/>
        </w:rPr>
        <w:t>о</w:t>
      </w:r>
      <w:r w:rsidRPr="005D37FE">
        <w:rPr>
          <w:rFonts w:ascii="Times New Roman" w:hAnsi="Times New Roman" w:cs="Times New Roman"/>
          <w:sz w:val="28"/>
          <w:szCs w:val="28"/>
        </w:rPr>
        <w:t>вышающие коэффициенты:</w:t>
      </w:r>
    </w:p>
    <w:p w:rsidR="00441801" w:rsidRPr="0024022B" w:rsidRDefault="00441801" w:rsidP="006571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22B">
        <w:rPr>
          <w:rFonts w:ascii="Times New Roman" w:hAnsi="Times New Roman" w:cs="Times New Roman"/>
          <w:sz w:val="28"/>
          <w:szCs w:val="28"/>
        </w:rPr>
        <w:t>- коэффициент специфики работы;</w:t>
      </w:r>
    </w:p>
    <w:p w:rsidR="00F8041A" w:rsidRPr="00E15410" w:rsidRDefault="00F8041A" w:rsidP="0065715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10">
        <w:rPr>
          <w:rFonts w:ascii="Times New Roman" w:hAnsi="Times New Roman" w:cs="Times New Roman"/>
          <w:sz w:val="28"/>
          <w:szCs w:val="28"/>
        </w:rPr>
        <w:t>- коэффициент масштаба управления;</w:t>
      </w:r>
    </w:p>
    <w:p w:rsidR="00F8041A" w:rsidRPr="005D37FE" w:rsidRDefault="00F8041A" w:rsidP="0065715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1B">
        <w:rPr>
          <w:rFonts w:ascii="Times New Roman" w:hAnsi="Times New Roman" w:cs="Times New Roman"/>
          <w:sz w:val="28"/>
          <w:szCs w:val="28"/>
        </w:rPr>
        <w:t>- коэффи</w:t>
      </w:r>
      <w:r w:rsidR="005D37FE" w:rsidRPr="004B1B1B">
        <w:rPr>
          <w:rFonts w:ascii="Times New Roman" w:hAnsi="Times New Roman" w:cs="Times New Roman"/>
          <w:sz w:val="28"/>
          <w:szCs w:val="28"/>
        </w:rPr>
        <w:t xml:space="preserve">циент </w:t>
      </w:r>
      <w:r w:rsidR="00D03A02" w:rsidRPr="004B1B1B">
        <w:rPr>
          <w:rFonts w:ascii="Times New Roman" w:hAnsi="Times New Roman" w:cs="Times New Roman"/>
          <w:sz w:val="28"/>
          <w:szCs w:val="28"/>
        </w:rPr>
        <w:t>сложности управления</w:t>
      </w:r>
      <w:r w:rsidR="005D37FE" w:rsidRPr="004B1B1B">
        <w:rPr>
          <w:rFonts w:ascii="Times New Roman" w:hAnsi="Times New Roman" w:cs="Times New Roman"/>
          <w:sz w:val="28"/>
          <w:szCs w:val="28"/>
        </w:rPr>
        <w:t>.</w:t>
      </w:r>
    </w:p>
    <w:p w:rsidR="00D03A02" w:rsidRPr="00D03A02" w:rsidRDefault="00D03A02" w:rsidP="00D03A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A02">
        <w:rPr>
          <w:rFonts w:ascii="Times New Roman" w:hAnsi="Times New Roman" w:cs="Times New Roman"/>
          <w:sz w:val="28"/>
          <w:szCs w:val="28"/>
        </w:rPr>
        <w:t>Размеры выплат по повышающим коэффициентам к должностным окладам определяются путем умножения размера должностного оклада работника на пов</w:t>
      </w:r>
      <w:r w:rsidRPr="00D03A02">
        <w:rPr>
          <w:rFonts w:ascii="Times New Roman" w:hAnsi="Times New Roman" w:cs="Times New Roman"/>
          <w:sz w:val="28"/>
          <w:szCs w:val="28"/>
        </w:rPr>
        <w:t>ы</w:t>
      </w:r>
      <w:r w:rsidRPr="00D03A02">
        <w:rPr>
          <w:rFonts w:ascii="Times New Roman" w:hAnsi="Times New Roman" w:cs="Times New Roman"/>
          <w:sz w:val="28"/>
          <w:szCs w:val="28"/>
        </w:rPr>
        <w:t>шающий коэффициент.</w:t>
      </w:r>
    </w:p>
    <w:p w:rsidR="00441801" w:rsidRPr="00441801" w:rsidRDefault="00441801" w:rsidP="004418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801"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3</w:t>
      </w:r>
      <w:r w:rsidRPr="00441801">
        <w:rPr>
          <w:rFonts w:ascii="Times New Roman" w:hAnsi="Times New Roman" w:cs="Times New Roman"/>
          <w:sz w:val="28"/>
          <w:szCs w:val="28"/>
        </w:rPr>
        <w:t>.1. Повышающий коэффициент специфики работы учитывает особенности функционирования Учреждения и устанавливается в сумме значений по основан</w:t>
      </w:r>
      <w:r w:rsidRPr="00441801">
        <w:rPr>
          <w:rFonts w:ascii="Times New Roman" w:hAnsi="Times New Roman" w:cs="Times New Roman"/>
          <w:sz w:val="28"/>
          <w:szCs w:val="28"/>
        </w:rPr>
        <w:t>и</w:t>
      </w:r>
      <w:r w:rsidRPr="00441801">
        <w:rPr>
          <w:rFonts w:ascii="Times New Roman" w:hAnsi="Times New Roman" w:cs="Times New Roman"/>
          <w:sz w:val="28"/>
          <w:szCs w:val="28"/>
        </w:rPr>
        <w:lastRenderedPageBreak/>
        <w:t xml:space="preserve">ям, предусмотренным </w:t>
      </w:r>
      <w:r w:rsidRPr="00923797">
        <w:rPr>
          <w:rFonts w:ascii="Times New Roman" w:hAnsi="Times New Roman" w:cs="Times New Roman"/>
          <w:sz w:val="28"/>
          <w:szCs w:val="28"/>
        </w:rPr>
        <w:t>приложением</w:t>
      </w:r>
      <w:r w:rsidRPr="00441801">
        <w:rPr>
          <w:rFonts w:ascii="Times New Roman" w:hAnsi="Times New Roman" w:cs="Times New Roman"/>
          <w:sz w:val="28"/>
          <w:szCs w:val="28"/>
        </w:rPr>
        <w:t xml:space="preserve"> </w:t>
      </w:r>
      <w:r w:rsidR="00F14E13">
        <w:rPr>
          <w:rFonts w:ascii="Times New Roman" w:hAnsi="Times New Roman" w:cs="Times New Roman"/>
          <w:sz w:val="28"/>
          <w:szCs w:val="28"/>
        </w:rPr>
        <w:t xml:space="preserve">№ </w:t>
      </w:r>
      <w:r w:rsidR="00EC44FD">
        <w:rPr>
          <w:rFonts w:ascii="Times New Roman" w:hAnsi="Times New Roman" w:cs="Times New Roman"/>
          <w:sz w:val="28"/>
          <w:szCs w:val="28"/>
        </w:rPr>
        <w:t>5</w:t>
      </w:r>
      <w:r w:rsidRPr="0044180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13D3E" w:rsidRDefault="00441801" w:rsidP="00513D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8041A" w:rsidRPr="005D37FE">
        <w:rPr>
          <w:rFonts w:ascii="Times New Roman" w:hAnsi="Times New Roman" w:cs="Times New Roman"/>
          <w:sz w:val="28"/>
          <w:szCs w:val="28"/>
        </w:rPr>
        <w:t>Повышающий коэффициент масштаба управления</w:t>
      </w:r>
      <w:r w:rsidR="00513D3E">
        <w:rPr>
          <w:rFonts w:ascii="Times New Roman" w:hAnsi="Times New Roman" w:cs="Times New Roman"/>
          <w:sz w:val="28"/>
          <w:szCs w:val="28"/>
        </w:rPr>
        <w:t>,</w:t>
      </w:r>
      <w:r w:rsidR="00F8041A" w:rsidRPr="005D37FE">
        <w:rPr>
          <w:rFonts w:ascii="Times New Roman" w:hAnsi="Times New Roman" w:cs="Times New Roman"/>
          <w:sz w:val="28"/>
          <w:szCs w:val="28"/>
        </w:rPr>
        <w:t xml:space="preserve"> </w:t>
      </w:r>
      <w:r w:rsidR="00513D3E" w:rsidRPr="00513D3E">
        <w:rPr>
          <w:rFonts w:ascii="Times New Roman" w:hAnsi="Times New Roman" w:cs="Times New Roman"/>
          <w:sz w:val="28"/>
          <w:szCs w:val="28"/>
        </w:rPr>
        <w:t>который зависит от числа потребителей муниципальной услуги (количества воспитанников, обуча</w:t>
      </w:r>
      <w:r w:rsidR="00513D3E" w:rsidRPr="00513D3E">
        <w:rPr>
          <w:rFonts w:ascii="Times New Roman" w:hAnsi="Times New Roman" w:cs="Times New Roman"/>
          <w:sz w:val="28"/>
          <w:szCs w:val="28"/>
        </w:rPr>
        <w:t>ю</w:t>
      </w:r>
      <w:r w:rsidR="00513D3E" w:rsidRPr="00513D3E">
        <w:rPr>
          <w:rFonts w:ascii="Times New Roman" w:hAnsi="Times New Roman" w:cs="Times New Roman"/>
          <w:sz w:val="28"/>
          <w:szCs w:val="28"/>
        </w:rPr>
        <w:t>щихся), устанавливается в следующих размерах:</w:t>
      </w:r>
    </w:p>
    <w:tbl>
      <w:tblPr>
        <w:tblW w:w="101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622"/>
      </w:tblGrid>
      <w:tr w:rsidR="00513D3E" w:rsidRPr="00513D3E" w:rsidTr="0058075D">
        <w:trPr>
          <w:trHeight w:val="21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75D" w:rsidRDefault="00513D3E" w:rsidP="0058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 образовательного </w:t>
            </w:r>
          </w:p>
          <w:p w:rsidR="00513D3E" w:rsidRPr="00513D3E" w:rsidRDefault="00513D3E" w:rsidP="0058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потребителей муниципальной услуги (обучающихся, воспита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ников), дающих право на установление повышающ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коэффициента масштаба управления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FA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</w:p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коэффициента</w:t>
            </w:r>
          </w:p>
        </w:tc>
      </w:tr>
      <w:tr w:rsidR="00513D3E" w:rsidRPr="00513D3E" w:rsidTr="0058075D">
        <w:trPr>
          <w:trHeight w:val="2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8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общеобразовательные учр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ждения (начального общего; основного общего; среднего (полного) общего образов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101 до 300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13D3E" w:rsidRPr="00513D3E" w:rsidTr="0058075D">
        <w:trPr>
          <w:trHeight w:val="28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301 до 500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13D3E" w:rsidRPr="00513D3E" w:rsidTr="0058075D">
        <w:trPr>
          <w:trHeight w:val="30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501 до 700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513D3E" w:rsidRPr="00513D3E" w:rsidTr="001D56FA">
        <w:trPr>
          <w:trHeight w:val="1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701 до 900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513D3E" w:rsidRPr="00513D3E" w:rsidTr="001D56FA">
        <w:trPr>
          <w:trHeight w:val="1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свыше 900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5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513D3E" w:rsidRPr="00513D3E" w:rsidRDefault="00513D3E" w:rsidP="00513D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3E">
        <w:rPr>
          <w:rFonts w:ascii="Times New Roman" w:hAnsi="Times New Roman" w:cs="Times New Roman"/>
          <w:sz w:val="28"/>
          <w:szCs w:val="28"/>
        </w:rPr>
        <w:t>Количество потребителей муниципальной услуги, контингент обучающихся (воспи</w:t>
      </w:r>
      <w:r>
        <w:rPr>
          <w:rFonts w:ascii="Times New Roman" w:hAnsi="Times New Roman" w:cs="Times New Roman"/>
          <w:sz w:val="28"/>
          <w:szCs w:val="28"/>
        </w:rPr>
        <w:t>танников) Учреждения</w:t>
      </w:r>
      <w:r w:rsidRPr="00513D3E">
        <w:rPr>
          <w:rFonts w:ascii="Times New Roman" w:hAnsi="Times New Roman" w:cs="Times New Roman"/>
          <w:sz w:val="28"/>
          <w:szCs w:val="28"/>
        </w:rPr>
        <w:t xml:space="preserve"> определяется по списочному составу на 1 сентября соответствующего года</w:t>
      </w:r>
      <w:r w:rsidR="00774D3E">
        <w:rPr>
          <w:rFonts w:ascii="Times New Roman" w:hAnsi="Times New Roman" w:cs="Times New Roman"/>
          <w:sz w:val="28"/>
          <w:szCs w:val="28"/>
        </w:rPr>
        <w:t>.</w:t>
      </w:r>
    </w:p>
    <w:p w:rsidR="00513D3E" w:rsidRPr="00513D3E" w:rsidRDefault="00513D3E" w:rsidP="00513D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3E"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4</w:t>
      </w:r>
      <w:r w:rsidRPr="00513D3E">
        <w:rPr>
          <w:rFonts w:ascii="Times New Roman" w:hAnsi="Times New Roman" w:cs="Times New Roman"/>
          <w:sz w:val="28"/>
          <w:szCs w:val="28"/>
        </w:rPr>
        <w:t>. Повышающий коэффициент сложности управления устанавливается в су</w:t>
      </w:r>
      <w:r w:rsidRPr="00513D3E">
        <w:rPr>
          <w:rFonts w:ascii="Times New Roman" w:hAnsi="Times New Roman" w:cs="Times New Roman"/>
          <w:sz w:val="28"/>
          <w:szCs w:val="28"/>
        </w:rPr>
        <w:t>м</w:t>
      </w:r>
      <w:r w:rsidRPr="00513D3E">
        <w:rPr>
          <w:rFonts w:ascii="Times New Roman" w:hAnsi="Times New Roman" w:cs="Times New Roman"/>
          <w:sz w:val="28"/>
          <w:szCs w:val="28"/>
        </w:rPr>
        <w:t>ме значений по следующим основаниям:</w:t>
      </w:r>
    </w:p>
    <w:tbl>
      <w:tblPr>
        <w:tblW w:w="102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965"/>
        <w:gridCol w:w="2556"/>
      </w:tblGrid>
      <w:tr w:rsidR="00513D3E" w:rsidRPr="00513D3E" w:rsidTr="008F3134">
        <w:trPr>
          <w:trHeight w:val="9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установления повышающего коэ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фициента сложности управления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соотве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ствующего осн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13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вания</w:t>
            </w:r>
          </w:p>
        </w:tc>
      </w:tr>
      <w:tr w:rsidR="00513D3E" w:rsidRPr="00513D3E" w:rsidTr="008F3134">
        <w:trPr>
          <w:trHeight w:val="6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обучающихся школьным авт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бусом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13D3E" w:rsidRPr="00513D3E" w:rsidTr="008F3134">
        <w:trPr>
          <w:trHeight w:val="21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За наличие в муниципальных бюджетных общеобраз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вательных учреждениях, не относящихся к категории специальных (коррекционных), детей с ограниченными возможностями здоровья, обучающихся в муниципал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ном казенном общеобразовательном учреждении «Сп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циальная (коррекционная) общеобразовательная школа-интернат»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13D3E" w:rsidRPr="00513D3E" w:rsidTr="00774D3E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За наличие дошкольных групп при муниципальных бюджетных общеобразовательных учреждениях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3E" w:rsidRPr="00513D3E" w:rsidRDefault="00513D3E" w:rsidP="0077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513D3E" w:rsidRPr="00513D3E" w:rsidRDefault="00513D3E" w:rsidP="00513D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3E"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5</w:t>
      </w:r>
      <w:r w:rsidRPr="00513D3E">
        <w:rPr>
          <w:rFonts w:ascii="Times New Roman" w:hAnsi="Times New Roman" w:cs="Times New Roman"/>
          <w:sz w:val="28"/>
          <w:szCs w:val="28"/>
        </w:rPr>
        <w:t xml:space="preserve">. С учетом условий труда заместителям </w:t>
      </w:r>
      <w:r w:rsidR="00AA0A52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513D3E">
        <w:rPr>
          <w:rFonts w:ascii="Times New Roman" w:hAnsi="Times New Roman" w:cs="Times New Roman"/>
          <w:sz w:val="28"/>
          <w:szCs w:val="28"/>
        </w:rPr>
        <w:t>к дол</w:t>
      </w:r>
      <w:r w:rsidRPr="00513D3E">
        <w:rPr>
          <w:rFonts w:ascii="Times New Roman" w:hAnsi="Times New Roman" w:cs="Times New Roman"/>
          <w:sz w:val="28"/>
          <w:szCs w:val="28"/>
        </w:rPr>
        <w:t>ж</w:t>
      </w:r>
      <w:r w:rsidRPr="00513D3E">
        <w:rPr>
          <w:rFonts w:ascii="Times New Roman" w:hAnsi="Times New Roman" w:cs="Times New Roman"/>
          <w:sz w:val="28"/>
          <w:szCs w:val="28"/>
        </w:rPr>
        <w:t xml:space="preserve">ностному окладу могут устанавливаться выплаты компенсационного характера, </w:t>
      </w:r>
      <w:r w:rsidRPr="00513D3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r w:rsidR="00155D05">
        <w:rPr>
          <w:rFonts w:ascii="Times New Roman" w:hAnsi="Times New Roman" w:cs="Times New Roman"/>
          <w:sz w:val="28"/>
          <w:szCs w:val="28"/>
        </w:rPr>
        <w:t>разделом</w:t>
      </w:r>
      <w:r w:rsidR="00774D3E">
        <w:rPr>
          <w:rFonts w:ascii="Times New Roman" w:hAnsi="Times New Roman" w:cs="Times New Roman"/>
          <w:sz w:val="28"/>
          <w:szCs w:val="28"/>
        </w:rPr>
        <w:t xml:space="preserve"> 4 </w:t>
      </w:r>
      <w:r w:rsidRPr="00513D3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13D3E" w:rsidRPr="00513D3E" w:rsidRDefault="00513D3E" w:rsidP="00513D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3E"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7</w:t>
      </w:r>
      <w:r w:rsidRPr="00513D3E">
        <w:rPr>
          <w:rFonts w:ascii="Times New Roman" w:hAnsi="Times New Roman" w:cs="Times New Roman"/>
          <w:sz w:val="28"/>
          <w:szCs w:val="28"/>
        </w:rPr>
        <w:t xml:space="preserve">. Заместителям руководителя Учреждения устанавливаются стимулирующие </w:t>
      </w:r>
      <w:r w:rsidRPr="00774D3E">
        <w:rPr>
          <w:rFonts w:ascii="Times New Roman" w:hAnsi="Times New Roman" w:cs="Times New Roman"/>
          <w:sz w:val="28"/>
          <w:szCs w:val="28"/>
        </w:rPr>
        <w:t xml:space="preserve">выплаты, предусмотренные </w:t>
      </w:r>
      <w:r w:rsidR="00774D3E" w:rsidRPr="004B6B94">
        <w:rPr>
          <w:rFonts w:ascii="Times New Roman" w:hAnsi="Times New Roman" w:cs="Times New Roman"/>
          <w:sz w:val="28"/>
          <w:szCs w:val="28"/>
        </w:rPr>
        <w:t>подпунктом</w:t>
      </w:r>
      <w:r w:rsidR="00774D3E" w:rsidRPr="00774D3E">
        <w:rPr>
          <w:rFonts w:ascii="Times New Roman" w:hAnsi="Times New Roman" w:cs="Times New Roman"/>
          <w:sz w:val="28"/>
          <w:szCs w:val="28"/>
        </w:rPr>
        <w:t xml:space="preserve"> 5.1.4 </w:t>
      </w:r>
      <w:r w:rsidRPr="00774D3E">
        <w:rPr>
          <w:rFonts w:ascii="Times New Roman" w:hAnsi="Times New Roman" w:cs="Times New Roman"/>
          <w:sz w:val="28"/>
          <w:szCs w:val="28"/>
        </w:rPr>
        <w:t>настоящего По</w:t>
      </w:r>
      <w:r w:rsidRPr="00513D3E">
        <w:rPr>
          <w:rFonts w:ascii="Times New Roman" w:hAnsi="Times New Roman" w:cs="Times New Roman"/>
          <w:sz w:val="28"/>
          <w:szCs w:val="28"/>
        </w:rPr>
        <w:t>ложения.</w:t>
      </w:r>
    </w:p>
    <w:p w:rsidR="00513D3E" w:rsidRPr="00513D3E" w:rsidRDefault="00513D3E" w:rsidP="00513D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3E"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8</w:t>
      </w:r>
      <w:r w:rsidRPr="00513D3E">
        <w:rPr>
          <w:rFonts w:ascii="Times New Roman" w:hAnsi="Times New Roman" w:cs="Times New Roman"/>
          <w:sz w:val="28"/>
          <w:szCs w:val="28"/>
        </w:rPr>
        <w:t>. Выплаты компенсационного и стимулирующего характера, предусмотре</w:t>
      </w:r>
      <w:r w:rsidRPr="00513D3E">
        <w:rPr>
          <w:rFonts w:ascii="Times New Roman" w:hAnsi="Times New Roman" w:cs="Times New Roman"/>
          <w:sz w:val="28"/>
          <w:szCs w:val="28"/>
        </w:rPr>
        <w:t>н</w:t>
      </w:r>
      <w:r w:rsidRPr="00513D3E">
        <w:rPr>
          <w:rFonts w:ascii="Times New Roman" w:hAnsi="Times New Roman" w:cs="Times New Roman"/>
          <w:sz w:val="28"/>
          <w:szCs w:val="28"/>
        </w:rPr>
        <w:t xml:space="preserve">ные заместителям </w:t>
      </w:r>
      <w:r w:rsidR="00AA0A52" w:rsidRPr="00513D3E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513D3E">
        <w:rPr>
          <w:rFonts w:ascii="Times New Roman" w:hAnsi="Times New Roman" w:cs="Times New Roman"/>
          <w:sz w:val="28"/>
          <w:szCs w:val="28"/>
        </w:rPr>
        <w:t>исчисляются исходя из установленн</w:t>
      </w:r>
      <w:r w:rsidRPr="00513D3E">
        <w:rPr>
          <w:rFonts w:ascii="Times New Roman" w:hAnsi="Times New Roman" w:cs="Times New Roman"/>
          <w:sz w:val="28"/>
          <w:szCs w:val="28"/>
        </w:rPr>
        <w:t>о</w:t>
      </w:r>
      <w:r w:rsidRPr="00513D3E">
        <w:rPr>
          <w:rFonts w:ascii="Times New Roman" w:hAnsi="Times New Roman" w:cs="Times New Roman"/>
          <w:sz w:val="28"/>
          <w:szCs w:val="28"/>
        </w:rPr>
        <w:t>го должностного оклада.</w:t>
      </w:r>
    </w:p>
    <w:p w:rsidR="00D04997" w:rsidRDefault="00513D3E" w:rsidP="00513D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3E">
        <w:rPr>
          <w:rFonts w:ascii="Times New Roman" w:hAnsi="Times New Roman" w:cs="Times New Roman"/>
          <w:sz w:val="28"/>
          <w:szCs w:val="28"/>
        </w:rPr>
        <w:t>6.</w:t>
      </w:r>
      <w:r w:rsidR="00AA0A52">
        <w:rPr>
          <w:rFonts w:ascii="Times New Roman" w:hAnsi="Times New Roman" w:cs="Times New Roman"/>
          <w:sz w:val="28"/>
          <w:szCs w:val="28"/>
        </w:rPr>
        <w:t>9</w:t>
      </w:r>
      <w:r w:rsidRPr="00513D3E">
        <w:rPr>
          <w:rFonts w:ascii="Times New Roman" w:hAnsi="Times New Roman" w:cs="Times New Roman"/>
          <w:sz w:val="28"/>
          <w:szCs w:val="28"/>
        </w:rPr>
        <w:t xml:space="preserve">. Должностной оклад, а также </w:t>
      </w:r>
      <w:r w:rsidR="008479D7">
        <w:rPr>
          <w:rFonts w:ascii="Times New Roman" w:hAnsi="Times New Roman" w:cs="Times New Roman"/>
          <w:sz w:val="28"/>
          <w:szCs w:val="28"/>
        </w:rPr>
        <w:t xml:space="preserve">размеры премирования </w:t>
      </w:r>
      <w:r w:rsidRPr="00513D3E">
        <w:rPr>
          <w:rFonts w:ascii="Times New Roman" w:hAnsi="Times New Roman" w:cs="Times New Roman"/>
          <w:sz w:val="28"/>
          <w:szCs w:val="28"/>
        </w:rPr>
        <w:t>руководител</w:t>
      </w:r>
      <w:r w:rsidR="008479D7">
        <w:rPr>
          <w:rFonts w:ascii="Times New Roman" w:hAnsi="Times New Roman" w:cs="Times New Roman"/>
          <w:sz w:val="28"/>
          <w:szCs w:val="28"/>
        </w:rPr>
        <w:t>я</w:t>
      </w:r>
      <w:r w:rsidRPr="00513D3E">
        <w:rPr>
          <w:rFonts w:ascii="Times New Roman" w:hAnsi="Times New Roman" w:cs="Times New Roman"/>
          <w:sz w:val="28"/>
          <w:szCs w:val="28"/>
        </w:rPr>
        <w:t xml:space="preserve"> Учр</w:t>
      </w:r>
      <w:r w:rsidRPr="00513D3E">
        <w:rPr>
          <w:rFonts w:ascii="Times New Roman" w:hAnsi="Times New Roman" w:cs="Times New Roman"/>
          <w:sz w:val="28"/>
          <w:szCs w:val="28"/>
        </w:rPr>
        <w:t>е</w:t>
      </w:r>
      <w:r w:rsidRPr="00513D3E">
        <w:rPr>
          <w:rFonts w:ascii="Times New Roman" w:hAnsi="Times New Roman" w:cs="Times New Roman"/>
          <w:sz w:val="28"/>
          <w:szCs w:val="28"/>
        </w:rPr>
        <w:t>ждения</w:t>
      </w:r>
      <w:r w:rsidR="008479D7">
        <w:rPr>
          <w:rFonts w:ascii="Times New Roman" w:hAnsi="Times New Roman" w:cs="Times New Roman"/>
          <w:sz w:val="28"/>
          <w:szCs w:val="28"/>
        </w:rPr>
        <w:t xml:space="preserve">, порядок и критерии премирования </w:t>
      </w:r>
      <w:r w:rsidRPr="00513D3E">
        <w:rPr>
          <w:rFonts w:ascii="Times New Roman" w:hAnsi="Times New Roman" w:cs="Times New Roman"/>
          <w:sz w:val="28"/>
          <w:szCs w:val="28"/>
        </w:rPr>
        <w:t>устанавливаются органом местного с</w:t>
      </w:r>
      <w:r w:rsidRPr="00513D3E">
        <w:rPr>
          <w:rFonts w:ascii="Times New Roman" w:hAnsi="Times New Roman" w:cs="Times New Roman"/>
          <w:sz w:val="28"/>
          <w:szCs w:val="28"/>
        </w:rPr>
        <w:t>а</w:t>
      </w:r>
      <w:r w:rsidRPr="00513D3E">
        <w:rPr>
          <w:rFonts w:ascii="Times New Roman" w:hAnsi="Times New Roman" w:cs="Times New Roman"/>
          <w:sz w:val="28"/>
          <w:szCs w:val="28"/>
        </w:rPr>
        <w:t>моуправления, осуществляющим функции и полномочия учредителя Учреждения.</w:t>
      </w:r>
    </w:p>
    <w:p w:rsidR="004B1B1B" w:rsidRDefault="004B1B1B" w:rsidP="0084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B20BCC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/>
      </w:r>
    </w:p>
    <w:p w:rsidR="00CC1E22" w:rsidRDefault="00CC1E22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B214D" w:rsidRDefault="007B214D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F14E13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aps/>
          <w:sz w:val="28"/>
          <w:szCs w:val="28"/>
        </w:rPr>
        <w:t>1</w:t>
      </w:r>
    </w:p>
    <w:p w:rsidR="000D0148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0D0148" w:rsidRPr="002D2EC4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B20BCC" w:rsidRPr="007B214D" w:rsidRDefault="000D0148" w:rsidP="00B20BCC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7B214D" w:rsidRPr="007B214D" w:rsidRDefault="007B214D" w:rsidP="007B214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B214D">
        <w:rPr>
          <w:rFonts w:ascii="Times New Roman" w:hAnsi="Times New Roman" w:cs="Times New Roman"/>
          <w:bCs/>
          <w:caps/>
          <w:sz w:val="28"/>
          <w:szCs w:val="28"/>
        </w:rPr>
        <w:t>должностные оклады</w:t>
      </w:r>
    </w:p>
    <w:p w:rsidR="009F5597" w:rsidRDefault="007B214D" w:rsidP="007B214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B214D">
        <w:rPr>
          <w:rFonts w:ascii="Times New Roman" w:hAnsi="Times New Roman" w:cs="Times New Roman"/>
          <w:bCs/>
          <w:caps/>
          <w:sz w:val="28"/>
          <w:szCs w:val="28"/>
        </w:rPr>
        <w:t>(СТАВКИ ЗАРАБОТНОЙ ПЛАТЫ)</w:t>
      </w:r>
    </w:p>
    <w:p w:rsidR="007B214D" w:rsidRDefault="00E74134" w:rsidP="007B214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РАБОТНИКОВ ОБРАЗОВАНИЯ</w:t>
      </w:r>
    </w:p>
    <w:tbl>
      <w:tblPr>
        <w:tblStyle w:val="a6"/>
        <w:tblW w:w="4810" w:type="pct"/>
        <w:tblLook w:val="01E0" w:firstRow="1" w:lastRow="1" w:firstColumn="1" w:lastColumn="1" w:noHBand="0" w:noVBand="0"/>
      </w:tblPr>
      <w:tblGrid>
        <w:gridCol w:w="2601"/>
        <w:gridCol w:w="5734"/>
        <w:gridCol w:w="1690"/>
      </w:tblGrid>
      <w:tr w:rsidR="00B63838" w:rsidRPr="00C52A03" w:rsidTr="00B251C4">
        <w:trPr>
          <w:trHeight w:val="146"/>
        </w:trPr>
        <w:tc>
          <w:tcPr>
            <w:tcW w:w="1297" w:type="pct"/>
          </w:tcPr>
          <w:p w:rsidR="00C52A03" w:rsidRPr="00C52A03" w:rsidRDefault="00B63838" w:rsidP="00860DC7">
            <w:pPr>
              <w:tabs>
                <w:tab w:val="left" w:pos="2412"/>
              </w:tabs>
              <w:jc w:val="center"/>
              <w:rPr>
                <w:b/>
                <w:sz w:val="24"/>
                <w:szCs w:val="24"/>
              </w:rPr>
            </w:pPr>
            <w:r w:rsidRPr="00C52A03">
              <w:rPr>
                <w:b/>
                <w:sz w:val="24"/>
                <w:szCs w:val="24"/>
              </w:rPr>
              <w:t xml:space="preserve">Квалификационные </w:t>
            </w:r>
          </w:p>
          <w:p w:rsidR="00B63838" w:rsidRPr="00C52A03" w:rsidRDefault="00B63838" w:rsidP="00860DC7">
            <w:pPr>
              <w:tabs>
                <w:tab w:val="left" w:pos="241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2A03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2860" w:type="pct"/>
          </w:tcPr>
          <w:p w:rsidR="00B63838" w:rsidRPr="00C52A03" w:rsidRDefault="00B63838" w:rsidP="00860DC7">
            <w:pPr>
              <w:jc w:val="center"/>
              <w:rPr>
                <w:b/>
                <w:sz w:val="24"/>
                <w:szCs w:val="24"/>
              </w:rPr>
            </w:pPr>
            <w:r w:rsidRPr="00C52A03">
              <w:rPr>
                <w:b/>
                <w:sz w:val="24"/>
                <w:szCs w:val="24"/>
              </w:rPr>
              <w:t>Наименование должности,</w:t>
            </w:r>
          </w:p>
          <w:p w:rsidR="00B63838" w:rsidRPr="00C52A03" w:rsidRDefault="00B63838" w:rsidP="00860DC7">
            <w:pPr>
              <w:jc w:val="center"/>
              <w:rPr>
                <w:b/>
                <w:bCs/>
                <w:sz w:val="24"/>
                <w:szCs w:val="24"/>
              </w:rPr>
            </w:pPr>
            <w:r w:rsidRPr="00C52A03">
              <w:rPr>
                <w:b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843" w:type="pct"/>
          </w:tcPr>
          <w:p w:rsidR="00B63838" w:rsidRPr="00C52A03" w:rsidRDefault="00B63838" w:rsidP="00860D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2A03">
              <w:rPr>
                <w:b/>
                <w:sz w:val="24"/>
                <w:szCs w:val="24"/>
              </w:rPr>
              <w:t>Должностной оклад</w:t>
            </w:r>
            <w:r w:rsidR="00E74DA7">
              <w:rPr>
                <w:b/>
                <w:sz w:val="24"/>
                <w:szCs w:val="24"/>
              </w:rPr>
              <w:t>,</w:t>
            </w:r>
            <w:r w:rsidRPr="00C52A03">
              <w:rPr>
                <w:b/>
                <w:sz w:val="24"/>
                <w:szCs w:val="24"/>
              </w:rPr>
              <w:t xml:space="preserve"> </w:t>
            </w:r>
          </w:p>
          <w:p w:rsidR="00B63838" w:rsidRPr="00C52A03" w:rsidRDefault="00B63838" w:rsidP="00860DC7">
            <w:pPr>
              <w:jc w:val="center"/>
              <w:rPr>
                <w:b/>
                <w:bCs/>
                <w:sz w:val="24"/>
                <w:szCs w:val="24"/>
              </w:rPr>
            </w:pPr>
            <w:r w:rsidRPr="00C52A03">
              <w:rPr>
                <w:b/>
                <w:sz w:val="24"/>
                <w:szCs w:val="24"/>
              </w:rPr>
              <w:t>в рублях</w:t>
            </w:r>
          </w:p>
        </w:tc>
      </w:tr>
      <w:tr w:rsidR="00B63838" w:rsidRPr="0059186D" w:rsidTr="00B251C4">
        <w:trPr>
          <w:trHeight w:val="714"/>
        </w:trPr>
        <w:tc>
          <w:tcPr>
            <w:tcW w:w="5000" w:type="pct"/>
            <w:gridSpan w:val="3"/>
            <w:vAlign w:val="center"/>
          </w:tcPr>
          <w:p w:rsidR="0005789D" w:rsidRDefault="00B63838" w:rsidP="0005789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sz w:val="28"/>
                <w:szCs w:val="28"/>
              </w:rPr>
            </w:pPr>
            <w:r w:rsidRPr="007D7C7A">
              <w:rPr>
                <w:sz w:val="28"/>
                <w:szCs w:val="28"/>
              </w:rPr>
              <w:t>Профессиональная квалификационная группа</w:t>
            </w:r>
            <w:r w:rsidR="0005789D">
              <w:rPr>
                <w:sz w:val="28"/>
                <w:szCs w:val="28"/>
              </w:rPr>
              <w:t xml:space="preserve"> </w:t>
            </w:r>
            <w:r w:rsidRPr="0005789D">
              <w:rPr>
                <w:sz w:val="28"/>
                <w:szCs w:val="28"/>
              </w:rPr>
              <w:t>должностей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63838" w:rsidRPr="0059186D" w:rsidRDefault="00B63838" w:rsidP="0005789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педагогических работников</w:t>
            </w:r>
          </w:p>
        </w:tc>
      </w:tr>
      <w:tr w:rsidR="001B2AF0" w:rsidRPr="0059186D" w:rsidTr="00B251C4">
        <w:trPr>
          <w:trHeight w:val="146"/>
        </w:trPr>
        <w:tc>
          <w:tcPr>
            <w:tcW w:w="1297" w:type="pct"/>
            <w:vMerge w:val="restart"/>
          </w:tcPr>
          <w:p w:rsidR="001B2AF0" w:rsidRDefault="001B2AF0" w:rsidP="00B5365B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</w:p>
          <w:p w:rsidR="0083525F" w:rsidRDefault="001B2AF0" w:rsidP="00B5365B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1B2AF0" w:rsidRPr="0059186D" w:rsidRDefault="001B2AF0" w:rsidP="00B5365B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60" w:type="pct"/>
          </w:tcPr>
          <w:p w:rsidR="001B2AF0" w:rsidRPr="00307BF4" w:rsidRDefault="001B2AF0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07BF4">
              <w:rPr>
                <w:b/>
                <w:bCs/>
                <w:sz w:val="28"/>
                <w:szCs w:val="28"/>
              </w:rPr>
              <w:t>Инструктор по труду</w:t>
            </w:r>
          </w:p>
          <w:p w:rsidR="001B2AF0" w:rsidRPr="00307BF4" w:rsidRDefault="001B2AF0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высшее профессиональное образование или среднее профессиональное образование без предъявления требований к стажу работы</w:t>
            </w:r>
          </w:p>
        </w:tc>
        <w:tc>
          <w:tcPr>
            <w:tcW w:w="843" w:type="pct"/>
            <w:vAlign w:val="center"/>
          </w:tcPr>
          <w:p w:rsidR="001B2AF0" w:rsidRPr="00307BF4" w:rsidRDefault="007F3895" w:rsidP="0030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8824</w:t>
            </w:r>
          </w:p>
        </w:tc>
      </w:tr>
      <w:tr w:rsidR="007F3895" w:rsidRPr="0059186D" w:rsidTr="00B251C4">
        <w:trPr>
          <w:trHeight w:val="146"/>
        </w:trPr>
        <w:tc>
          <w:tcPr>
            <w:tcW w:w="1297" w:type="pct"/>
            <w:vMerge/>
          </w:tcPr>
          <w:p w:rsidR="007F3895" w:rsidRPr="0059186D" w:rsidRDefault="007F3895" w:rsidP="00B5365B">
            <w:pPr>
              <w:tabs>
                <w:tab w:val="left" w:pos="2412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60" w:type="pct"/>
          </w:tcPr>
          <w:p w:rsidR="007F3895" w:rsidRPr="00307BF4" w:rsidRDefault="007F3895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07BF4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</w:p>
          <w:p w:rsidR="007F3895" w:rsidRPr="00307BF4" w:rsidRDefault="007F3895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высшее профессиональное образование или среднее профессиональное образование в о</w:t>
            </w:r>
            <w:r w:rsidRPr="00307BF4">
              <w:rPr>
                <w:sz w:val="28"/>
                <w:szCs w:val="28"/>
              </w:rPr>
              <w:t>б</w:t>
            </w:r>
            <w:r w:rsidRPr="00307BF4">
              <w:rPr>
                <w:sz w:val="28"/>
                <w:szCs w:val="28"/>
              </w:rPr>
              <w:t>ласти физкультуры и спорта без предъявл</w:t>
            </w:r>
            <w:r w:rsidRPr="00307BF4">
              <w:rPr>
                <w:sz w:val="28"/>
                <w:szCs w:val="28"/>
              </w:rPr>
              <w:t>е</w:t>
            </w:r>
            <w:r w:rsidRPr="00307BF4">
              <w:rPr>
                <w:sz w:val="28"/>
                <w:szCs w:val="28"/>
              </w:rPr>
              <w:t>ния требований к стажу работы либо высшее или среднее профессиональное образование и дополнительное профессиональное образов</w:t>
            </w:r>
            <w:r w:rsidRPr="00307BF4">
              <w:rPr>
                <w:sz w:val="28"/>
                <w:szCs w:val="28"/>
              </w:rPr>
              <w:t>а</w:t>
            </w:r>
            <w:r w:rsidRPr="00307BF4">
              <w:rPr>
                <w:sz w:val="28"/>
                <w:szCs w:val="28"/>
              </w:rPr>
              <w:t>ние в области физкультуры и спорта, довр</w:t>
            </w:r>
            <w:r w:rsidRPr="00307BF4">
              <w:rPr>
                <w:sz w:val="28"/>
                <w:szCs w:val="28"/>
              </w:rPr>
              <w:t>а</w:t>
            </w:r>
            <w:r w:rsidRPr="00307BF4">
              <w:rPr>
                <w:sz w:val="28"/>
                <w:szCs w:val="28"/>
              </w:rPr>
              <w:t>чебной помощи без предъявления требований к стажу работы</w:t>
            </w:r>
          </w:p>
        </w:tc>
        <w:tc>
          <w:tcPr>
            <w:tcW w:w="843" w:type="pct"/>
            <w:vAlign w:val="center"/>
          </w:tcPr>
          <w:p w:rsidR="007F3895" w:rsidRPr="00307BF4" w:rsidRDefault="007F3895" w:rsidP="00D60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8824</w:t>
            </w:r>
          </w:p>
        </w:tc>
      </w:tr>
      <w:tr w:rsidR="001151CA" w:rsidRPr="0059186D" w:rsidTr="00B251C4">
        <w:trPr>
          <w:trHeight w:val="146"/>
        </w:trPr>
        <w:tc>
          <w:tcPr>
            <w:tcW w:w="1297" w:type="pct"/>
            <w:vMerge w:val="restart"/>
          </w:tcPr>
          <w:p w:rsidR="00B251C4" w:rsidRDefault="00B251C4" w:rsidP="001151CA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</w:p>
          <w:p w:rsidR="0083525F" w:rsidRDefault="001151CA" w:rsidP="001151CA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1151CA" w:rsidRDefault="001151CA" w:rsidP="001151CA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  <w:p w:rsidR="00B251C4" w:rsidRPr="0059186D" w:rsidRDefault="00B251C4" w:rsidP="001151CA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pct"/>
          </w:tcPr>
          <w:p w:rsidR="001151CA" w:rsidRPr="001151CA" w:rsidRDefault="001151CA" w:rsidP="001151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  <w:p w:rsidR="001151CA" w:rsidRPr="001151CA" w:rsidRDefault="001151CA" w:rsidP="001151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в о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ное образование или среднее профессионал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ное образование и дополнительное профе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 по направлению "Образование и педагогика" без предъявл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1CA">
              <w:rPr>
                <w:rFonts w:ascii="Times New Roman" w:hAnsi="Times New Roman" w:cs="Times New Roman"/>
                <w:sz w:val="28"/>
                <w:szCs w:val="28"/>
              </w:rPr>
              <w:t>ния требований к стажу работы</w:t>
            </w:r>
          </w:p>
        </w:tc>
        <w:tc>
          <w:tcPr>
            <w:tcW w:w="843" w:type="pct"/>
            <w:vAlign w:val="center"/>
          </w:tcPr>
          <w:p w:rsidR="001151CA" w:rsidRPr="001151CA" w:rsidRDefault="007F3895" w:rsidP="00F2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9288</w:t>
            </w:r>
          </w:p>
        </w:tc>
      </w:tr>
      <w:tr w:rsidR="007F3895" w:rsidRPr="0059186D" w:rsidTr="000C2AB2">
        <w:trPr>
          <w:trHeight w:val="146"/>
        </w:trPr>
        <w:tc>
          <w:tcPr>
            <w:tcW w:w="1297" w:type="pct"/>
            <w:vMerge/>
          </w:tcPr>
          <w:p w:rsidR="007F3895" w:rsidRPr="0059186D" w:rsidRDefault="007F3895" w:rsidP="001151CA">
            <w:pPr>
              <w:tabs>
                <w:tab w:val="left" w:pos="2412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60" w:type="pct"/>
          </w:tcPr>
          <w:p w:rsidR="007F3895" w:rsidRDefault="007F3895" w:rsidP="001151C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Педагог-организатор</w:t>
            </w:r>
          </w:p>
          <w:p w:rsidR="007F3895" w:rsidRPr="00916583" w:rsidRDefault="007F3895" w:rsidP="001151C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E336D7">
              <w:rPr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>
              <w:rPr>
                <w:sz w:val="28"/>
                <w:szCs w:val="28"/>
              </w:rPr>
              <w:t>«</w:t>
            </w:r>
            <w:r w:rsidRPr="00E336D7">
              <w:rPr>
                <w:sz w:val="28"/>
                <w:szCs w:val="28"/>
              </w:rPr>
              <w:t>Образование и п</w:t>
            </w:r>
            <w:r w:rsidRPr="00E336D7">
              <w:rPr>
                <w:sz w:val="28"/>
                <w:szCs w:val="28"/>
              </w:rPr>
              <w:t>е</w:t>
            </w:r>
            <w:r w:rsidRPr="00E336D7">
              <w:rPr>
                <w:sz w:val="28"/>
                <w:szCs w:val="28"/>
              </w:rPr>
              <w:lastRenderedPageBreak/>
              <w:t>дагогика</w:t>
            </w:r>
            <w:r>
              <w:rPr>
                <w:sz w:val="28"/>
                <w:szCs w:val="28"/>
              </w:rPr>
              <w:t>»</w:t>
            </w:r>
            <w:r w:rsidRPr="00E336D7">
              <w:rPr>
                <w:sz w:val="28"/>
                <w:szCs w:val="28"/>
              </w:rPr>
              <w:t xml:space="preserve"> или в области, соответствующей профилю работы, без предъявления требов</w:t>
            </w:r>
            <w:r w:rsidRPr="00E336D7">
              <w:rPr>
                <w:sz w:val="28"/>
                <w:szCs w:val="28"/>
              </w:rPr>
              <w:t>а</w:t>
            </w:r>
            <w:r w:rsidRPr="00E336D7">
              <w:rPr>
                <w:sz w:val="28"/>
                <w:szCs w:val="28"/>
              </w:rPr>
              <w:t>ний к стажу работы</w:t>
            </w:r>
          </w:p>
        </w:tc>
        <w:tc>
          <w:tcPr>
            <w:tcW w:w="843" w:type="pct"/>
            <w:vAlign w:val="center"/>
          </w:tcPr>
          <w:p w:rsidR="007F3895" w:rsidRPr="001151CA" w:rsidRDefault="007F3895" w:rsidP="00D60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9288</w:t>
            </w:r>
          </w:p>
        </w:tc>
      </w:tr>
      <w:tr w:rsidR="007F3895" w:rsidRPr="0059186D" w:rsidTr="00B251C4">
        <w:trPr>
          <w:trHeight w:val="146"/>
        </w:trPr>
        <w:tc>
          <w:tcPr>
            <w:tcW w:w="1297" w:type="pct"/>
            <w:vMerge/>
          </w:tcPr>
          <w:p w:rsidR="007F3895" w:rsidRPr="0059186D" w:rsidRDefault="007F3895" w:rsidP="001151CA">
            <w:pPr>
              <w:tabs>
                <w:tab w:val="left" w:pos="2412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60" w:type="pct"/>
          </w:tcPr>
          <w:p w:rsidR="007F3895" w:rsidRDefault="007F3895" w:rsidP="001151C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8A3E4A">
              <w:rPr>
                <w:b/>
                <w:sz w:val="28"/>
                <w:szCs w:val="28"/>
              </w:rPr>
              <w:t>Социальный педагог</w:t>
            </w:r>
          </w:p>
          <w:p w:rsidR="007F3895" w:rsidRDefault="007F3895" w:rsidP="001151C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3E4A">
              <w:rPr>
                <w:sz w:val="28"/>
                <w:szCs w:val="28"/>
              </w:rPr>
              <w:t xml:space="preserve">ысшее профессиональное образование или среднее профессиональное образование по направлениям подготовки </w:t>
            </w:r>
            <w:r>
              <w:rPr>
                <w:sz w:val="28"/>
                <w:szCs w:val="28"/>
              </w:rPr>
              <w:t>«</w:t>
            </w:r>
            <w:r w:rsidRPr="008A3E4A">
              <w:rPr>
                <w:sz w:val="28"/>
                <w:szCs w:val="28"/>
              </w:rPr>
              <w:t>Образование и педагогика</w:t>
            </w:r>
            <w:r>
              <w:rPr>
                <w:sz w:val="28"/>
                <w:szCs w:val="28"/>
              </w:rPr>
              <w:t>»</w:t>
            </w:r>
            <w:r w:rsidRPr="008A3E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8A3E4A">
              <w:rPr>
                <w:sz w:val="28"/>
                <w:szCs w:val="28"/>
              </w:rPr>
              <w:t>Социальная педагогика</w:t>
            </w:r>
            <w:r>
              <w:rPr>
                <w:sz w:val="28"/>
                <w:szCs w:val="28"/>
              </w:rPr>
              <w:t>»</w:t>
            </w:r>
            <w:r w:rsidRPr="008A3E4A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843" w:type="pct"/>
            <w:vAlign w:val="center"/>
          </w:tcPr>
          <w:p w:rsidR="007F3895" w:rsidRPr="001151CA" w:rsidRDefault="007F3895" w:rsidP="00D60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9288</w:t>
            </w:r>
          </w:p>
        </w:tc>
      </w:tr>
      <w:tr w:rsidR="00B251C4" w:rsidTr="00992BEB">
        <w:trPr>
          <w:trHeight w:val="146"/>
        </w:trPr>
        <w:tc>
          <w:tcPr>
            <w:tcW w:w="1297" w:type="pct"/>
          </w:tcPr>
          <w:p w:rsidR="00992BEB" w:rsidRDefault="00992BEB" w:rsidP="00992BEB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</w:p>
          <w:p w:rsidR="00B251C4" w:rsidRDefault="00B251C4" w:rsidP="00992BEB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251C4" w:rsidRPr="0059186D" w:rsidRDefault="00B251C4" w:rsidP="00992BEB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60" w:type="pct"/>
          </w:tcPr>
          <w:p w:rsidR="00B251C4" w:rsidRDefault="00B251C4" w:rsidP="00BD1BF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034704">
              <w:rPr>
                <w:b/>
                <w:sz w:val="28"/>
                <w:szCs w:val="28"/>
              </w:rPr>
              <w:t>Педагог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470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4704">
              <w:rPr>
                <w:b/>
                <w:sz w:val="28"/>
                <w:szCs w:val="28"/>
              </w:rPr>
              <w:t>психолог</w:t>
            </w:r>
          </w:p>
          <w:p w:rsidR="00B251C4" w:rsidRPr="00B60521" w:rsidRDefault="00B251C4" w:rsidP="00BD1BF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034704">
              <w:rPr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>
              <w:rPr>
                <w:sz w:val="28"/>
                <w:szCs w:val="28"/>
              </w:rPr>
              <w:t>«</w:t>
            </w:r>
            <w:r w:rsidRPr="00034704">
              <w:rPr>
                <w:sz w:val="28"/>
                <w:szCs w:val="28"/>
              </w:rPr>
              <w:t>Педагогика и пс</w:t>
            </w:r>
            <w:r w:rsidRPr="00034704">
              <w:rPr>
                <w:sz w:val="28"/>
                <w:szCs w:val="28"/>
              </w:rPr>
              <w:t>и</w:t>
            </w:r>
            <w:r w:rsidRPr="00034704">
              <w:rPr>
                <w:sz w:val="28"/>
                <w:szCs w:val="28"/>
              </w:rPr>
              <w:t>хология</w:t>
            </w:r>
            <w:r>
              <w:rPr>
                <w:sz w:val="28"/>
                <w:szCs w:val="28"/>
              </w:rPr>
              <w:t>»</w:t>
            </w:r>
            <w:r w:rsidRPr="00034704">
              <w:rPr>
                <w:sz w:val="28"/>
                <w:szCs w:val="28"/>
              </w:rPr>
              <w:t xml:space="preserve"> без предъявления требований к стажу работы либо высшее профессионал</w:t>
            </w:r>
            <w:r w:rsidRPr="00034704">
              <w:rPr>
                <w:sz w:val="28"/>
                <w:szCs w:val="28"/>
              </w:rPr>
              <w:t>ь</w:t>
            </w:r>
            <w:r w:rsidRPr="00034704">
              <w:rPr>
                <w:sz w:val="28"/>
                <w:szCs w:val="28"/>
              </w:rPr>
              <w:t>ное образование или среднее профессионал</w:t>
            </w:r>
            <w:r w:rsidRPr="00034704">
              <w:rPr>
                <w:sz w:val="28"/>
                <w:szCs w:val="28"/>
              </w:rPr>
              <w:t>ь</w:t>
            </w:r>
            <w:r w:rsidRPr="00034704">
              <w:rPr>
                <w:sz w:val="28"/>
                <w:szCs w:val="28"/>
              </w:rPr>
              <w:t>ное образование и дополнительное профе</w:t>
            </w:r>
            <w:r w:rsidRPr="00034704">
              <w:rPr>
                <w:sz w:val="28"/>
                <w:szCs w:val="28"/>
              </w:rPr>
              <w:t>с</w:t>
            </w:r>
            <w:r w:rsidRPr="00034704">
              <w:rPr>
                <w:sz w:val="28"/>
                <w:szCs w:val="28"/>
              </w:rPr>
              <w:t xml:space="preserve">сиональное образование по направлению подготовки </w:t>
            </w:r>
            <w:r>
              <w:rPr>
                <w:sz w:val="28"/>
                <w:szCs w:val="28"/>
              </w:rPr>
              <w:t>«</w:t>
            </w:r>
            <w:r w:rsidRPr="00034704">
              <w:rPr>
                <w:sz w:val="28"/>
                <w:szCs w:val="28"/>
              </w:rPr>
              <w:t>Педагогика и психология</w:t>
            </w:r>
            <w:r>
              <w:rPr>
                <w:sz w:val="28"/>
                <w:szCs w:val="28"/>
              </w:rPr>
              <w:t>»</w:t>
            </w:r>
            <w:r w:rsidRPr="00034704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843" w:type="pct"/>
            <w:vAlign w:val="center"/>
          </w:tcPr>
          <w:p w:rsidR="00B251C4" w:rsidRPr="008D7150" w:rsidRDefault="007F3895" w:rsidP="00BD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</w:t>
            </w:r>
          </w:p>
        </w:tc>
      </w:tr>
      <w:tr w:rsidR="00156197" w:rsidTr="00B251C4">
        <w:trPr>
          <w:trHeight w:val="1196"/>
        </w:trPr>
        <w:tc>
          <w:tcPr>
            <w:tcW w:w="1297" w:type="pct"/>
            <w:vMerge w:val="restart"/>
          </w:tcPr>
          <w:p w:rsidR="00156197" w:rsidRDefault="00156197" w:rsidP="00860DC7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</w:p>
          <w:p w:rsidR="0083525F" w:rsidRDefault="00156197" w:rsidP="00860DC7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156197" w:rsidRDefault="00156197" w:rsidP="00860DC7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60" w:type="pct"/>
          </w:tcPr>
          <w:p w:rsidR="00156197" w:rsidRPr="00156197" w:rsidRDefault="00156197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56197">
              <w:rPr>
                <w:b/>
                <w:bCs/>
                <w:sz w:val="28"/>
                <w:szCs w:val="28"/>
              </w:rPr>
              <w:t>Тьютор</w:t>
            </w:r>
            <w:proofErr w:type="spellEnd"/>
          </w:p>
          <w:p w:rsidR="00156197" w:rsidRPr="00156197" w:rsidRDefault="00156197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197">
              <w:rPr>
                <w:sz w:val="28"/>
                <w:szCs w:val="28"/>
              </w:rPr>
              <w:t>высшее профессиональное образование по направлению подготовки "Образование и п</w:t>
            </w:r>
            <w:r w:rsidRPr="00156197">
              <w:rPr>
                <w:sz w:val="28"/>
                <w:szCs w:val="28"/>
              </w:rPr>
              <w:t>е</w:t>
            </w:r>
            <w:r w:rsidRPr="00156197">
              <w:rPr>
                <w:sz w:val="28"/>
                <w:szCs w:val="28"/>
              </w:rPr>
              <w:t>дагогика" и стаж педагогической работы не менее 2 лет</w:t>
            </w:r>
          </w:p>
        </w:tc>
        <w:tc>
          <w:tcPr>
            <w:tcW w:w="843" w:type="pct"/>
            <w:vAlign w:val="center"/>
          </w:tcPr>
          <w:p w:rsidR="00156197" w:rsidRPr="00156197" w:rsidRDefault="001946DD" w:rsidP="00860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10372</w:t>
            </w:r>
          </w:p>
        </w:tc>
      </w:tr>
      <w:tr w:rsidR="001946DD" w:rsidTr="00B251C4">
        <w:trPr>
          <w:trHeight w:val="146"/>
        </w:trPr>
        <w:tc>
          <w:tcPr>
            <w:tcW w:w="1297" w:type="pct"/>
            <w:vMerge/>
          </w:tcPr>
          <w:p w:rsidR="001946DD" w:rsidRPr="0059186D" w:rsidRDefault="001946DD" w:rsidP="00860DC7">
            <w:pPr>
              <w:tabs>
                <w:tab w:val="left" w:pos="2412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60" w:type="pct"/>
          </w:tcPr>
          <w:p w:rsidR="001946DD" w:rsidRPr="00156197" w:rsidRDefault="001946DD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56197">
              <w:rPr>
                <w:b/>
                <w:bCs/>
                <w:sz w:val="28"/>
                <w:szCs w:val="28"/>
              </w:rPr>
              <w:t>Учитель</w:t>
            </w:r>
          </w:p>
          <w:p w:rsidR="001946DD" w:rsidRPr="00156197" w:rsidRDefault="001946DD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197">
              <w:rPr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"Образование и п</w:t>
            </w:r>
            <w:r w:rsidRPr="00156197">
              <w:rPr>
                <w:sz w:val="28"/>
                <w:szCs w:val="28"/>
              </w:rPr>
              <w:t>е</w:t>
            </w:r>
            <w:r w:rsidRPr="00156197">
              <w:rPr>
                <w:sz w:val="28"/>
                <w:szCs w:val="28"/>
              </w:rPr>
              <w:t>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</w:t>
            </w:r>
            <w:r w:rsidRPr="00156197">
              <w:rPr>
                <w:sz w:val="28"/>
                <w:szCs w:val="28"/>
              </w:rPr>
              <w:t>и</w:t>
            </w:r>
            <w:r w:rsidRPr="00156197">
              <w:rPr>
                <w:sz w:val="28"/>
                <w:szCs w:val="28"/>
              </w:rPr>
              <w:t>тельное профессиональное образование по направлению деятельности в образовател</w:t>
            </w:r>
            <w:r w:rsidRPr="00156197">
              <w:rPr>
                <w:sz w:val="28"/>
                <w:szCs w:val="28"/>
              </w:rPr>
              <w:t>ь</w:t>
            </w:r>
            <w:r w:rsidRPr="00156197">
              <w:rPr>
                <w:sz w:val="28"/>
                <w:szCs w:val="28"/>
              </w:rPr>
              <w:t>ном учреждении без предъявления требов</w:t>
            </w:r>
            <w:r w:rsidRPr="00156197">
              <w:rPr>
                <w:sz w:val="28"/>
                <w:szCs w:val="28"/>
              </w:rPr>
              <w:t>а</w:t>
            </w:r>
            <w:r w:rsidRPr="00156197">
              <w:rPr>
                <w:sz w:val="28"/>
                <w:szCs w:val="28"/>
              </w:rPr>
              <w:t>ний к стажу работы</w:t>
            </w:r>
          </w:p>
        </w:tc>
        <w:tc>
          <w:tcPr>
            <w:tcW w:w="843" w:type="pct"/>
            <w:vAlign w:val="center"/>
          </w:tcPr>
          <w:p w:rsidR="001946DD" w:rsidRPr="00156197" w:rsidRDefault="001946DD" w:rsidP="00D6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10372</w:t>
            </w:r>
          </w:p>
        </w:tc>
      </w:tr>
      <w:tr w:rsidR="001946DD" w:rsidTr="00B251C4">
        <w:trPr>
          <w:trHeight w:val="146"/>
        </w:trPr>
        <w:tc>
          <w:tcPr>
            <w:tcW w:w="1297" w:type="pct"/>
            <w:vMerge/>
          </w:tcPr>
          <w:p w:rsidR="001946DD" w:rsidRPr="0059186D" w:rsidRDefault="001946DD" w:rsidP="00860DC7">
            <w:pPr>
              <w:tabs>
                <w:tab w:val="left" w:pos="2412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60" w:type="pct"/>
          </w:tcPr>
          <w:p w:rsidR="001946DD" w:rsidRPr="004D1E9C" w:rsidRDefault="001946DD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D1E9C">
              <w:rPr>
                <w:b/>
                <w:bCs/>
                <w:sz w:val="28"/>
                <w:szCs w:val="28"/>
              </w:rPr>
              <w:t>Учитель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D1E9C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D1E9C">
              <w:rPr>
                <w:b/>
                <w:bCs/>
                <w:sz w:val="28"/>
                <w:szCs w:val="28"/>
              </w:rPr>
              <w:t>логопед</w:t>
            </w:r>
          </w:p>
          <w:p w:rsidR="001946DD" w:rsidRPr="004D1E9C" w:rsidRDefault="001946DD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E9C">
              <w:rPr>
                <w:sz w:val="28"/>
                <w:szCs w:val="28"/>
              </w:rPr>
              <w:t>высшее профессиональное образование в о</w:t>
            </w:r>
            <w:r w:rsidRPr="004D1E9C">
              <w:rPr>
                <w:sz w:val="28"/>
                <w:szCs w:val="28"/>
              </w:rPr>
              <w:t>б</w:t>
            </w:r>
            <w:r w:rsidRPr="004D1E9C">
              <w:rPr>
                <w:sz w:val="28"/>
                <w:szCs w:val="28"/>
              </w:rPr>
              <w:t>ласти дефектологии без предъявления треб</w:t>
            </w:r>
            <w:r w:rsidRPr="004D1E9C">
              <w:rPr>
                <w:sz w:val="28"/>
                <w:szCs w:val="28"/>
              </w:rPr>
              <w:t>о</w:t>
            </w:r>
            <w:r w:rsidRPr="004D1E9C">
              <w:rPr>
                <w:sz w:val="28"/>
                <w:szCs w:val="28"/>
              </w:rPr>
              <w:t>ваний к стажу работы</w:t>
            </w:r>
          </w:p>
        </w:tc>
        <w:tc>
          <w:tcPr>
            <w:tcW w:w="843" w:type="pct"/>
            <w:vAlign w:val="center"/>
          </w:tcPr>
          <w:p w:rsidR="001946DD" w:rsidRPr="00156197" w:rsidRDefault="001946DD" w:rsidP="00D6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10372</w:t>
            </w:r>
          </w:p>
        </w:tc>
      </w:tr>
      <w:tr w:rsidR="000243A8" w:rsidRPr="0059186D" w:rsidTr="00B251C4">
        <w:trPr>
          <w:trHeight w:val="887"/>
        </w:trPr>
        <w:tc>
          <w:tcPr>
            <w:tcW w:w="5000" w:type="pct"/>
            <w:gridSpan w:val="3"/>
            <w:vAlign w:val="center"/>
          </w:tcPr>
          <w:p w:rsidR="000243A8" w:rsidRPr="007D7C7A" w:rsidRDefault="000243A8" w:rsidP="00860DC7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8"/>
                <w:szCs w:val="28"/>
              </w:rPr>
            </w:pPr>
            <w:r w:rsidRPr="007D7C7A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0243A8" w:rsidRPr="00DA1A27" w:rsidRDefault="000243A8" w:rsidP="00860DC7">
            <w:pPr>
              <w:tabs>
                <w:tab w:val="left" w:pos="2412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DA1A27">
              <w:rPr>
                <w:b/>
                <w:sz w:val="28"/>
                <w:szCs w:val="28"/>
              </w:rPr>
              <w:t>должностей руководителей структурных подразделений</w:t>
            </w:r>
          </w:p>
        </w:tc>
      </w:tr>
      <w:tr w:rsidR="002829F8" w:rsidRPr="0059186D" w:rsidTr="00B251C4">
        <w:trPr>
          <w:trHeight w:val="146"/>
        </w:trPr>
        <w:tc>
          <w:tcPr>
            <w:tcW w:w="1297" w:type="pct"/>
          </w:tcPr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83525F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2829F8" w:rsidRDefault="002829F8" w:rsidP="00860DC7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pct"/>
          </w:tcPr>
          <w:p w:rsidR="002829F8" w:rsidRPr="002829F8" w:rsidRDefault="002829F8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829F8">
              <w:rPr>
                <w:b/>
                <w:bCs/>
                <w:sz w:val="28"/>
                <w:szCs w:val="28"/>
              </w:rPr>
              <w:t>Заведующий (начальник) структурным подразделением: кабинетом, лаборатор</w:t>
            </w:r>
            <w:r w:rsidRPr="002829F8">
              <w:rPr>
                <w:b/>
                <w:bCs/>
                <w:sz w:val="28"/>
                <w:szCs w:val="28"/>
              </w:rPr>
              <w:t>и</w:t>
            </w:r>
            <w:r w:rsidRPr="002829F8">
              <w:rPr>
                <w:b/>
                <w:bCs/>
                <w:sz w:val="28"/>
                <w:szCs w:val="28"/>
              </w:rPr>
              <w:t>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  <w:p w:rsidR="002829F8" w:rsidRPr="002829F8" w:rsidRDefault="002829F8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29F8">
              <w:rPr>
                <w:sz w:val="28"/>
                <w:szCs w:val="28"/>
              </w:rPr>
              <w:t>высшее профессиональное образование по специальности, соответствующей профилю структурного подразделения образовательн</w:t>
            </w:r>
            <w:r w:rsidRPr="002829F8">
              <w:rPr>
                <w:sz w:val="28"/>
                <w:szCs w:val="28"/>
              </w:rPr>
              <w:t>о</w:t>
            </w:r>
            <w:r w:rsidRPr="002829F8">
              <w:rPr>
                <w:sz w:val="28"/>
                <w:szCs w:val="28"/>
              </w:rPr>
              <w:t>го учреждения, и стаж работы по специал</w:t>
            </w:r>
            <w:r w:rsidRPr="002829F8">
              <w:rPr>
                <w:sz w:val="28"/>
                <w:szCs w:val="28"/>
              </w:rPr>
              <w:t>ь</w:t>
            </w:r>
            <w:r w:rsidRPr="002829F8">
              <w:rPr>
                <w:sz w:val="28"/>
                <w:szCs w:val="28"/>
              </w:rPr>
              <w:t>ности, соответствующей профилю структу</w:t>
            </w:r>
            <w:r w:rsidRPr="002829F8">
              <w:rPr>
                <w:sz w:val="28"/>
                <w:szCs w:val="28"/>
              </w:rPr>
              <w:t>р</w:t>
            </w:r>
            <w:r w:rsidRPr="002829F8">
              <w:rPr>
                <w:sz w:val="28"/>
                <w:szCs w:val="28"/>
              </w:rPr>
              <w:t>ного подразделения образовательного учр</w:t>
            </w:r>
            <w:r w:rsidRPr="002829F8">
              <w:rPr>
                <w:sz w:val="28"/>
                <w:szCs w:val="28"/>
              </w:rPr>
              <w:t>е</w:t>
            </w:r>
            <w:r w:rsidRPr="002829F8">
              <w:rPr>
                <w:sz w:val="28"/>
                <w:szCs w:val="28"/>
              </w:rPr>
              <w:t>ждения, не менее 3 лет</w:t>
            </w:r>
          </w:p>
        </w:tc>
        <w:tc>
          <w:tcPr>
            <w:tcW w:w="843" w:type="pct"/>
            <w:vAlign w:val="center"/>
          </w:tcPr>
          <w:p w:rsidR="002829F8" w:rsidRDefault="001D1749" w:rsidP="00AD5F7B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13033</w:t>
            </w:r>
          </w:p>
        </w:tc>
      </w:tr>
    </w:tbl>
    <w:p w:rsidR="00B251C4" w:rsidRDefault="00B251C4" w:rsidP="0028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9F8" w:rsidRPr="002829F8" w:rsidRDefault="002829F8" w:rsidP="002829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9F8">
        <w:rPr>
          <w:rFonts w:ascii="Times New Roman" w:hAnsi="Times New Roman" w:cs="Times New Roman"/>
          <w:sz w:val="28"/>
          <w:szCs w:val="28"/>
        </w:rPr>
        <w:t>Заведующим библиотеками размер должностного оклада устанавливается как для руководителей структурных подразделений 1-го квалификационного уровня</w:t>
      </w:r>
    </w:p>
    <w:p w:rsidR="008E6013" w:rsidRDefault="008E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0BCC" w:rsidRDefault="008E6013" w:rsidP="00B20BCC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F14E13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aps/>
          <w:sz w:val="28"/>
          <w:szCs w:val="28"/>
        </w:rPr>
        <w:t>2</w:t>
      </w:r>
    </w:p>
    <w:p w:rsidR="000D0148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0D0148" w:rsidRPr="002D2EC4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0D0148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B67136" w:rsidRDefault="00B67136" w:rsidP="008E601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E6013" w:rsidRPr="007B214D" w:rsidRDefault="008E6013" w:rsidP="008E601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B214D">
        <w:rPr>
          <w:rFonts w:ascii="Times New Roman" w:hAnsi="Times New Roman" w:cs="Times New Roman"/>
          <w:bCs/>
          <w:caps/>
          <w:sz w:val="28"/>
          <w:szCs w:val="28"/>
        </w:rPr>
        <w:t>должностные оклады</w:t>
      </w:r>
    </w:p>
    <w:p w:rsidR="00E5492E" w:rsidRDefault="00E5492E" w:rsidP="008E601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РУКОВОДИТЕЛЕЙ, СПЕЦИАЛИСТОВ И СЛУЖАЩИХ </w:t>
      </w:r>
    </w:p>
    <w:p w:rsidR="008E6013" w:rsidRDefault="00E5492E" w:rsidP="008E601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ОБЩЕОТРАСЛЕВЫХ ДОЛЖНОСТЕЙ</w:t>
      </w:r>
    </w:p>
    <w:tbl>
      <w:tblPr>
        <w:tblStyle w:val="a6"/>
        <w:tblW w:w="10261" w:type="dxa"/>
        <w:tblLayout w:type="fixed"/>
        <w:tblLook w:val="01E0" w:firstRow="1" w:lastRow="1" w:firstColumn="1" w:lastColumn="1" w:noHBand="0" w:noVBand="0"/>
      </w:tblPr>
      <w:tblGrid>
        <w:gridCol w:w="2046"/>
        <w:gridCol w:w="6754"/>
        <w:gridCol w:w="1461"/>
      </w:tblGrid>
      <w:tr w:rsidR="00105688" w:rsidRPr="006E02FB" w:rsidTr="00D031CD">
        <w:trPr>
          <w:trHeight w:val="145"/>
          <w:tblHeader/>
        </w:trPr>
        <w:tc>
          <w:tcPr>
            <w:tcW w:w="2046" w:type="dxa"/>
          </w:tcPr>
          <w:p w:rsidR="00105688" w:rsidRPr="006E02FB" w:rsidRDefault="00105688" w:rsidP="00860DC7">
            <w:pPr>
              <w:tabs>
                <w:tab w:val="left" w:pos="2412"/>
              </w:tabs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E02FB">
              <w:rPr>
                <w:b/>
                <w:sz w:val="24"/>
                <w:szCs w:val="24"/>
              </w:rPr>
              <w:t>Квалификац</w:t>
            </w:r>
            <w:r w:rsidRPr="006E02FB">
              <w:rPr>
                <w:b/>
                <w:sz w:val="24"/>
                <w:szCs w:val="24"/>
              </w:rPr>
              <w:t>и</w:t>
            </w:r>
            <w:r w:rsidRPr="006E02FB">
              <w:rPr>
                <w:b/>
                <w:sz w:val="24"/>
                <w:szCs w:val="24"/>
              </w:rPr>
              <w:t>онные уровни</w:t>
            </w:r>
          </w:p>
        </w:tc>
        <w:tc>
          <w:tcPr>
            <w:tcW w:w="6754" w:type="dxa"/>
          </w:tcPr>
          <w:p w:rsidR="00105688" w:rsidRPr="006E02FB" w:rsidRDefault="00105688" w:rsidP="00860DC7">
            <w:pPr>
              <w:jc w:val="center"/>
              <w:rPr>
                <w:b/>
                <w:sz w:val="24"/>
                <w:szCs w:val="24"/>
              </w:rPr>
            </w:pPr>
            <w:r w:rsidRPr="006E02FB">
              <w:rPr>
                <w:b/>
                <w:sz w:val="24"/>
                <w:szCs w:val="24"/>
              </w:rPr>
              <w:t>Наименование должности,</w:t>
            </w:r>
          </w:p>
          <w:p w:rsidR="00105688" w:rsidRPr="006E02FB" w:rsidRDefault="00105688" w:rsidP="00860DC7">
            <w:pPr>
              <w:jc w:val="center"/>
              <w:rPr>
                <w:b/>
                <w:bCs/>
                <w:sz w:val="24"/>
                <w:szCs w:val="24"/>
              </w:rPr>
            </w:pPr>
            <w:r w:rsidRPr="006E02FB">
              <w:rPr>
                <w:b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461" w:type="dxa"/>
          </w:tcPr>
          <w:p w:rsidR="00105688" w:rsidRPr="006E02FB" w:rsidRDefault="00105688" w:rsidP="00860D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02FB">
              <w:rPr>
                <w:b/>
                <w:sz w:val="24"/>
                <w:szCs w:val="24"/>
              </w:rPr>
              <w:t>Должнос</w:t>
            </w:r>
            <w:r w:rsidRPr="006E02FB">
              <w:rPr>
                <w:b/>
                <w:sz w:val="24"/>
                <w:szCs w:val="24"/>
              </w:rPr>
              <w:t>т</w:t>
            </w:r>
            <w:r w:rsidRPr="006E02FB">
              <w:rPr>
                <w:b/>
                <w:sz w:val="24"/>
                <w:szCs w:val="24"/>
              </w:rPr>
              <w:t xml:space="preserve">ной оклад, </w:t>
            </w:r>
          </w:p>
          <w:p w:rsidR="00105688" w:rsidRPr="006E02FB" w:rsidRDefault="00105688" w:rsidP="00860D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E02FB">
              <w:rPr>
                <w:b/>
                <w:sz w:val="24"/>
                <w:szCs w:val="24"/>
              </w:rPr>
              <w:t>в рублях</w:t>
            </w:r>
          </w:p>
        </w:tc>
      </w:tr>
      <w:tr w:rsidR="00105688" w:rsidRPr="0059186D" w:rsidTr="00D031CD">
        <w:trPr>
          <w:trHeight w:val="656"/>
        </w:trPr>
        <w:tc>
          <w:tcPr>
            <w:tcW w:w="10261" w:type="dxa"/>
            <w:gridSpan w:val="3"/>
            <w:vAlign w:val="center"/>
          </w:tcPr>
          <w:p w:rsidR="00105688" w:rsidRPr="00F96EB0" w:rsidRDefault="00105688" w:rsidP="00860DC7">
            <w:pPr>
              <w:autoSpaceDE w:val="0"/>
              <w:autoSpaceDN w:val="0"/>
              <w:adjustRightInd w:val="0"/>
              <w:ind w:firstLine="539"/>
              <w:jc w:val="center"/>
              <w:outlineLvl w:val="1"/>
              <w:rPr>
                <w:sz w:val="28"/>
                <w:szCs w:val="28"/>
              </w:rPr>
            </w:pPr>
            <w:r w:rsidRPr="00F96EB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05688" w:rsidRPr="00F96EB0" w:rsidRDefault="00105688" w:rsidP="00860DC7">
            <w:pPr>
              <w:autoSpaceDE w:val="0"/>
              <w:autoSpaceDN w:val="0"/>
              <w:adjustRightInd w:val="0"/>
              <w:ind w:firstLine="539"/>
              <w:jc w:val="center"/>
              <w:outlineLvl w:val="1"/>
              <w:rPr>
                <w:b/>
                <w:sz w:val="28"/>
                <w:szCs w:val="28"/>
              </w:rPr>
            </w:pPr>
            <w:r w:rsidRPr="00F96EB0">
              <w:rPr>
                <w:b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D2400C" w:rsidRPr="0059186D" w:rsidTr="00D2400C">
        <w:trPr>
          <w:trHeight w:val="145"/>
        </w:trPr>
        <w:tc>
          <w:tcPr>
            <w:tcW w:w="2046" w:type="dxa"/>
          </w:tcPr>
          <w:p w:rsidR="006E02FB" w:rsidRDefault="00D2400C" w:rsidP="00580524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D2400C" w:rsidRDefault="00D2400C" w:rsidP="00383894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уровень</w:t>
            </w:r>
          </w:p>
          <w:p w:rsidR="00D2400C" w:rsidRDefault="00D2400C" w:rsidP="00383894">
            <w:pPr>
              <w:tabs>
                <w:tab w:val="left" w:pos="2412"/>
              </w:tabs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6754" w:type="dxa"/>
          </w:tcPr>
          <w:p w:rsidR="00D2400C" w:rsidRPr="00D2400C" w:rsidRDefault="00D2400C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2400C">
              <w:rPr>
                <w:b/>
                <w:bCs/>
                <w:sz w:val="28"/>
                <w:szCs w:val="28"/>
              </w:rPr>
              <w:t>Секретарь-машинистка</w:t>
            </w:r>
          </w:p>
          <w:p w:rsidR="00D2400C" w:rsidRPr="00D2400C" w:rsidRDefault="00D2400C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00C">
              <w:rPr>
                <w:sz w:val="28"/>
                <w:szCs w:val="28"/>
              </w:rPr>
              <w:t>начальное профессиональное образование без пред</w:t>
            </w:r>
            <w:r w:rsidRPr="00D2400C">
              <w:rPr>
                <w:sz w:val="28"/>
                <w:szCs w:val="28"/>
              </w:rPr>
              <w:t>ъ</w:t>
            </w:r>
            <w:r w:rsidRPr="00D2400C">
              <w:rPr>
                <w:sz w:val="28"/>
                <w:szCs w:val="28"/>
              </w:rPr>
              <w:t>явления требований к стажу работы или среднее (полное) общее образование и специальная подгото</w:t>
            </w:r>
            <w:r w:rsidRPr="00D2400C">
              <w:rPr>
                <w:sz w:val="28"/>
                <w:szCs w:val="28"/>
              </w:rPr>
              <w:t>в</w:t>
            </w:r>
            <w:r w:rsidRPr="00D2400C">
              <w:rPr>
                <w:sz w:val="28"/>
                <w:szCs w:val="28"/>
              </w:rPr>
              <w:t>ка по установленной программе без предъявления требований к стажу работы</w:t>
            </w:r>
          </w:p>
        </w:tc>
        <w:tc>
          <w:tcPr>
            <w:tcW w:w="1461" w:type="dxa"/>
            <w:vAlign w:val="center"/>
          </w:tcPr>
          <w:p w:rsidR="00D2400C" w:rsidRPr="00D2400C" w:rsidRDefault="00670FBF" w:rsidP="00D2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6504</w:t>
            </w:r>
          </w:p>
        </w:tc>
      </w:tr>
      <w:tr w:rsidR="00CB20DD" w:rsidRPr="0059186D" w:rsidTr="00D031CD">
        <w:trPr>
          <w:trHeight w:val="717"/>
        </w:trPr>
        <w:tc>
          <w:tcPr>
            <w:tcW w:w="10261" w:type="dxa"/>
            <w:gridSpan w:val="3"/>
            <w:vAlign w:val="center"/>
          </w:tcPr>
          <w:p w:rsidR="00CB20DD" w:rsidRPr="00F96EB0" w:rsidRDefault="00CB20DD" w:rsidP="00860DC7">
            <w:pPr>
              <w:autoSpaceDE w:val="0"/>
              <w:autoSpaceDN w:val="0"/>
              <w:adjustRightInd w:val="0"/>
              <w:ind w:firstLine="539"/>
              <w:jc w:val="center"/>
              <w:outlineLvl w:val="1"/>
              <w:rPr>
                <w:sz w:val="28"/>
                <w:szCs w:val="28"/>
              </w:rPr>
            </w:pPr>
            <w:r w:rsidRPr="00F96EB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CB20DD" w:rsidRPr="00F96EB0" w:rsidRDefault="00CB20DD" w:rsidP="00860DC7">
            <w:pPr>
              <w:autoSpaceDE w:val="0"/>
              <w:autoSpaceDN w:val="0"/>
              <w:adjustRightInd w:val="0"/>
              <w:ind w:firstLine="539"/>
              <w:jc w:val="center"/>
              <w:outlineLvl w:val="1"/>
              <w:rPr>
                <w:b/>
                <w:sz w:val="28"/>
                <w:szCs w:val="28"/>
              </w:rPr>
            </w:pPr>
            <w:r w:rsidRPr="00F96EB0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86B6C" w:rsidRPr="0059186D" w:rsidTr="00B86B6C">
        <w:trPr>
          <w:trHeight w:val="145"/>
        </w:trPr>
        <w:tc>
          <w:tcPr>
            <w:tcW w:w="2046" w:type="dxa"/>
          </w:tcPr>
          <w:p w:rsidR="006E02FB" w:rsidRDefault="00B86B6C" w:rsidP="00580524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B86B6C" w:rsidRDefault="00B86B6C" w:rsidP="00383894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уровень</w:t>
            </w:r>
          </w:p>
          <w:p w:rsidR="00B86B6C" w:rsidRDefault="00B86B6C" w:rsidP="00383894">
            <w:pPr>
              <w:tabs>
                <w:tab w:val="left" w:pos="2412"/>
              </w:tabs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6754" w:type="dxa"/>
          </w:tcPr>
          <w:p w:rsidR="00B86B6C" w:rsidRPr="00B86B6C" w:rsidRDefault="00B86B6C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6B6C">
              <w:rPr>
                <w:b/>
                <w:bCs/>
                <w:sz w:val="28"/>
                <w:szCs w:val="28"/>
              </w:rPr>
              <w:t>Лаборант</w:t>
            </w:r>
          </w:p>
          <w:p w:rsidR="00B86B6C" w:rsidRPr="00B86B6C" w:rsidRDefault="00B86B6C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B6C">
              <w:rPr>
                <w:sz w:val="28"/>
                <w:szCs w:val="28"/>
              </w:rPr>
              <w:t>среднее профессиональное образование без предъя</w:t>
            </w:r>
            <w:r w:rsidRPr="00B86B6C">
              <w:rPr>
                <w:sz w:val="28"/>
                <w:szCs w:val="28"/>
              </w:rPr>
              <w:t>в</w:t>
            </w:r>
            <w:r w:rsidRPr="00B86B6C"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461" w:type="dxa"/>
            <w:vAlign w:val="center"/>
          </w:tcPr>
          <w:p w:rsidR="00B86B6C" w:rsidRPr="00B86B6C" w:rsidRDefault="00670FBF" w:rsidP="00B8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7277</w:t>
            </w:r>
          </w:p>
        </w:tc>
      </w:tr>
      <w:tr w:rsidR="0036454F" w:rsidRPr="0059186D" w:rsidTr="00D031CD">
        <w:trPr>
          <w:trHeight w:val="712"/>
        </w:trPr>
        <w:tc>
          <w:tcPr>
            <w:tcW w:w="10261" w:type="dxa"/>
            <w:gridSpan w:val="3"/>
            <w:vAlign w:val="center"/>
          </w:tcPr>
          <w:p w:rsidR="0036454F" w:rsidRPr="00F96EB0" w:rsidRDefault="0036454F" w:rsidP="00860D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96EB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36454F" w:rsidRPr="00F96EB0" w:rsidRDefault="0036454F" w:rsidP="00860DC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96EB0">
              <w:rPr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353F96" w:rsidRPr="0059186D" w:rsidTr="00D031CD">
        <w:trPr>
          <w:trHeight w:val="145"/>
        </w:trPr>
        <w:tc>
          <w:tcPr>
            <w:tcW w:w="2046" w:type="dxa"/>
          </w:tcPr>
          <w:p w:rsidR="00E20943" w:rsidRDefault="00353F96" w:rsidP="00383894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96EB0">
              <w:rPr>
                <w:sz w:val="28"/>
                <w:szCs w:val="28"/>
              </w:rPr>
              <w:t xml:space="preserve"> </w:t>
            </w:r>
          </w:p>
          <w:p w:rsidR="00353F96" w:rsidRPr="00F96EB0" w:rsidRDefault="00353F96" w:rsidP="00383894">
            <w:pPr>
              <w:tabs>
                <w:tab w:val="left" w:pos="2412"/>
              </w:tabs>
              <w:spacing w:after="120"/>
              <w:jc w:val="center"/>
              <w:rPr>
                <w:sz w:val="28"/>
                <w:szCs w:val="28"/>
              </w:rPr>
            </w:pPr>
            <w:r w:rsidRPr="00F96EB0">
              <w:rPr>
                <w:sz w:val="28"/>
                <w:szCs w:val="28"/>
              </w:rPr>
              <w:t>квалификац</w:t>
            </w:r>
            <w:r w:rsidRPr="00F96EB0">
              <w:rPr>
                <w:sz w:val="28"/>
                <w:szCs w:val="28"/>
              </w:rPr>
              <w:t>и</w:t>
            </w:r>
            <w:r w:rsidRPr="00F96EB0">
              <w:rPr>
                <w:sz w:val="28"/>
                <w:szCs w:val="28"/>
              </w:rPr>
              <w:t>онный уровень</w:t>
            </w:r>
          </w:p>
        </w:tc>
        <w:tc>
          <w:tcPr>
            <w:tcW w:w="6754" w:type="dxa"/>
          </w:tcPr>
          <w:p w:rsidR="00353F96" w:rsidRPr="00B86B6C" w:rsidRDefault="00353F96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6B6C">
              <w:rPr>
                <w:b/>
                <w:bCs/>
                <w:sz w:val="28"/>
                <w:szCs w:val="28"/>
              </w:rPr>
              <w:t>Специалист по кадрам</w:t>
            </w:r>
          </w:p>
          <w:p w:rsidR="00353F96" w:rsidRPr="00B86B6C" w:rsidRDefault="00353F96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B6C">
              <w:rPr>
                <w:sz w:val="28"/>
                <w:szCs w:val="28"/>
              </w:rPr>
              <w:t>высшее профессиональное образование без предъя</w:t>
            </w:r>
            <w:r w:rsidRPr="00B86B6C">
              <w:rPr>
                <w:sz w:val="28"/>
                <w:szCs w:val="28"/>
              </w:rPr>
              <w:t>в</w:t>
            </w:r>
            <w:r w:rsidRPr="00B86B6C"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461" w:type="dxa"/>
            <w:vAlign w:val="center"/>
          </w:tcPr>
          <w:p w:rsidR="00353F96" w:rsidRPr="00B86B6C" w:rsidRDefault="00670FBF" w:rsidP="00B53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8514</w:t>
            </w:r>
          </w:p>
        </w:tc>
      </w:tr>
    </w:tbl>
    <w:p w:rsidR="00D46A93" w:rsidRDefault="00D46A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21FA9" w:rsidRDefault="00B21FA9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FA0263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aps/>
          <w:sz w:val="28"/>
          <w:szCs w:val="28"/>
        </w:rPr>
        <w:t>3</w:t>
      </w:r>
    </w:p>
    <w:p w:rsidR="000D0148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0D0148" w:rsidRPr="002D2EC4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0D0148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1B2907" w:rsidRDefault="001B2907" w:rsidP="00B21FA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B21FA9" w:rsidRPr="007B214D" w:rsidRDefault="00B21FA9" w:rsidP="00B21FA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B214D">
        <w:rPr>
          <w:rFonts w:ascii="Times New Roman" w:hAnsi="Times New Roman" w:cs="Times New Roman"/>
          <w:bCs/>
          <w:caps/>
          <w:sz w:val="28"/>
          <w:szCs w:val="28"/>
        </w:rPr>
        <w:t>должностные оклады</w:t>
      </w:r>
    </w:p>
    <w:p w:rsidR="00B21FA9" w:rsidRDefault="00E5492E" w:rsidP="00B21FA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РАБОТНИКОВ КУЛЬТУРЫ, ИСКУССТВА И КИНЕМАТОГРАФИИ</w:t>
      </w:r>
    </w:p>
    <w:p w:rsidR="00B21FA9" w:rsidRDefault="00B21FA9" w:rsidP="00B21FA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4976" w:type="pct"/>
        <w:tblLook w:val="01E0" w:firstRow="1" w:lastRow="1" w:firstColumn="1" w:lastColumn="1" w:noHBand="0" w:noVBand="0"/>
      </w:tblPr>
      <w:tblGrid>
        <w:gridCol w:w="3397"/>
        <w:gridCol w:w="5039"/>
        <w:gridCol w:w="1935"/>
      </w:tblGrid>
      <w:tr w:rsidR="00B21FA9" w:rsidRPr="00AD00E4" w:rsidTr="00B5365B">
        <w:trPr>
          <w:trHeight w:val="58"/>
          <w:tblHeader/>
        </w:trPr>
        <w:tc>
          <w:tcPr>
            <w:tcW w:w="1727" w:type="pct"/>
          </w:tcPr>
          <w:p w:rsidR="00AD00E4" w:rsidRDefault="00B21FA9" w:rsidP="00B5365B">
            <w:pPr>
              <w:tabs>
                <w:tab w:val="left" w:pos="2412"/>
              </w:tabs>
              <w:jc w:val="center"/>
              <w:rPr>
                <w:b/>
                <w:sz w:val="28"/>
                <w:szCs w:val="28"/>
              </w:rPr>
            </w:pPr>
            <w:r w:rsidRPr="00AD00E4">
              <w:rPr>
                <w:b/>
                <w:sz w:val="28"/>
                <w:szCs w:val="28"/>
              </w:rPr>
              <w:t xml:space="preserve">Наименование </w:t>
            </w:r>
          </w:p>
          <w:p w:rsidR="00B21FA9" w:rsidRPr="00AD00E4" w:rsidRDefault="00B21FA9" w:rsidP="00B5365B">
            <w:pPr>
              <w:tabs>
                <w:tab w:val="left" w:pos="24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00E4">
              <w:rPr>
                <w:b/>
                <w:sz w:val="28"/>
                <w:szCs w:val="28"/>
              </w:rPr>
              <w:t>должности</w:t>
            </w:r>
          </w:p>
        </w:tc>
        <w:tc>
          <w:tcPr>
            <w:tcW w:w="2518" w:type="pct"/>
          </w:tcPr>
          <w:p w:rsidR="00B21FA9" w:rsidRPr="00AD00E4" w:rsidRDefault="00B21FA9" w:rsidP="00B5365B">
            <w:pPr>
              <w:jc w:val="center"/>
              <w:rPr>
                <w:b/>
                <w:bCs/>
                <w:sz w:val="28"/>
                <w:szCs w:val="28"/>
              </w:rPr>
            </w:pPr>
            <w:r w:rsidRPr="00AD00E4">
              <w:rPr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755" w:type="pct"/>
          </w:tcPr>
          <w:p w:rsidR="00B21FA9" w:rsidRPr="00AD00E4" w:rsidRDefault="00B21FA9" w:rsidP="00B536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00E4">
              <w:rPr>
                <w:b/>
                <w:sz w:val="28"/>
                <w:szCs w:val="28"/>
              </w:rPr>
              <w:t>Должностной оклад,</w:t>
            </w:r>
          </w:p>
          <w:p w:rsidR="00B21FA9" w:rsidRPr="00AD00E4" w:rsidRDefault="00B21FA9" w:rsidP="00B5365B">
            <w:pPr>
              <w:jc w:val="center"/>
              <w:rPr>
                <w:b/>
                <w:bCs/>
                <w:sz w:val="28"/>
                <w:szCs w:val="28"/>
              </w:rPr>
            </w:pPr>
            <w:r w:rsidRPr="00AD00E4">
              <w:rPr>
                <w:b/>
                <w:sz w:val="28"/>
                <w:szCs w:val="28"/>
              </w:rPr>
              <w:t>в рублях</w:t>
            </w:r>
          </w:p>
        </w:tc>
      </w:tr>
      <w:tr w:rsidR="00B21FA9" w:rsidRPr="0059186D" w:rsidTr="00B5365B">
        <w:trPr>
          <w:trHeight w:val="1244"/>
        </w:trPr>
        <w:tc>
          <w:tcPr>
            <w:tcW w:w="5000" w:type="pct"/>
            <w:gridSpan w:val="3"/>
            <w:vAlign w:val="center"/>
          </w:tcPr>
          <w:p w:rsidR="00B21FA9" w:rsidRDefault="00B21FA9" w:rsidP="00B536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7C7A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B21FA9" w:rsidRPr="0059186D" w:rsidRDefault="00B21FA9" w:rsidP="005960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«Должности работников культуры, искусства</w:t>
            </w:r>
            <w:r w:rsidR="005960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кинематографии ведущего звена»</w:t>
            </w:r>
          </w:p>
        </w:tc>
      </w:tr>
      <w:tr w:rsidR="00B21FA9" w:rsidRPr="00AD00E4" w:rsidTr="00B21FA9">
        <w:trPr>
          <w:trHeight w:val="2604"/>
        </w:trPr>
        <w:tc>
          <w:tcPr>
            <w:tcW w:w="1727" w:type="pct"/>
          </w:tcPr>
          <w:p w:rsidR="0003246E" w:rsidRDefault="00B21FA9" w:rsidP="00B536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00E4">
              <w:rPr>
                <w:b/>
                <w:bCs/>
                <w:sz w:val="28"/>
                <w:szCs w:val="28"/>
              </w:rPr>
              <w:t xml:space="preserve">Библиотекарь II </w:t>
            </w:r>
          </w:p>
          <w:p w:rsidR="00B21FA9" w:rsidRPr="00AD00E4" w:rsidRDefault="00B21FA9" w:rsidP="00B536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00E4">
              <w:rPr>
                <w:b/>
                <w:bCs/>
                <w:sz w:val="28"/>
                <w:szCs w:val="28"/>
              </w:rPr>
              <w:t>категории</w:t>
            </w:r>
          </w:p>
        </w:tc>
        <w:tc>
          <w:tcPr>
            <w:tcW w:w="2518" w:type="pct"/>
          </w:tcPr>
          <w:p w:rsidR="00B21FA9" w:rsidRPr="00AD00E4" w:rsidRDefault="00B21FA9" w:rsidP="00B53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E4">
              <w:rPr>
                <w:sz w:val="28"/>
                <w:szCs w:val="28"/>
              </w:rPr>
              <w:t>высшее профессиональное образование (библиотечное, культуры и искусства, педагогическое) без предъявления тр</w:t>
            </w:r>
            <w:r w:rsidRPr="00AD00E4">
              <w:rPr>
                <w:sz w:val="28"/>
                <w:szCs w:val="28"/>
              </w:rPr>
              <w:t>е</w:t>
            </w:r>
            <w:r w:rsidRPr="00AD00E4">
              <w:rPr>
                <w:sz w:val="28"/>
                <w:szCs w:val="28"/>
              </w:rPr>
              <w:t>бований к стажу работы или среднее профессиональное образование (би</w:t>
            </w:r>
            <w:r w:rsidRPr="00AD00E4">
              <w:rPr>
                <w:sz w:val="28"/>
                <w:szCs w:val="28"/>
              </w:rPr>
              <w:t>б</w:t>
            </w:r>
            <w:r w:rsidRPr="00AD00E4">
              <w:rPr>
                <w:sz w:val="28"/>
                <w:szCs w:val="28"/>
              </w:rPr>
              <w:t>лиотечное, культуры и искусства, пед</w:t>
            </w:r>
            <w:r w:rsidRPr="00AD00E4">
              <w:rPr>
                <w:sz w:val="28"/>
                <w:szCs w:val="28"/>
              </w:rPr>
              <w:t>а</w:t>
            </w:r>
            <w:r w:rsidRPr="00AD00E4">
              <w:rPr>
                <w:sz w:val="28"/>
                <w:szCs w:val="28"/>
              </w:rPr>
              <w:t>гогическое) и стаж работы в должности библиотекаря (библиографа) не менее 3 лет</w:t>
            </w:r>
          </w:p>
        </w:tc>
        <w:tc>
          <w:tcPr>
            <w:tcW w:w="755" w:type="pct"/>
            <w:vAlign w:val="center"/>
          </w:tcPr>
          <w:p w:rsidR="00B21FA9" w:rsidRPr="00AD00E4" w:rsidRDefault="00AD00E4" w:rsidP="00B2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0E4">
              <w:rPr>
                <w:sz w:val="28"/>
                <w:szCs w:val="28"/>
              </w:rPr>
              <w:t>8514</w:t>
            </w:r>
          </w:p>
        </w:tc>
      </w:tr>
    </w:tbl>
    <w:p w:rsidR="00B21FA9" w:rsidRDefault="00B21FA9" w:rsidP="00B21F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46A93" w:rsidRDefault="00D46A93" w:rsidP="000D0148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C90EA2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FA0263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 w:rsidR="00FF2C67" w:rsidRPr="00C90EA2">
        <w:rPr>
          <w:rFonts w:ascii="Times New Roman" w:hAnsi="Times New Roman" w:cs="Times New Roman"/>
          <w:bCs/>
          <w:caps/>
          <w:sz w:val="28"/>
          <w:szCs w:val="28"/>
        </w:rPr>
        <w:t>4</w:t>
      </w:r>
    </w:p>
    <w:p w:rsidR="000D0148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0D0148" w:rsidRPr="002D2EC4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0D0148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CF069F" w:rsidRPr="00C90EA2" w:rsidRDefault="00321435" w:rsidP="00321435">
      <w:pPr>
        <w:tabs>
          <w:tab w:val="left" w:pos="7350"/>
        </w:tabs>
        <w:spacing w:after="120"/>
        <w:ind w:right="-1"/>
        <w:rPr>
          <w:rFonts w:ascii="Times New Roman" w:hAnsi="Times New Roman" w:cs="Times New Roman"/>
          <w:bCs/>
          <w:caps/>
          <w:sz w:val="28"/>
          <w:szCs w:val="28"/>
        </w:rPr>
      </w:pPr>
      <w:r w:rsidRPr="00C90EA2">
        <w:rPr>
          <w:rFonts w:ascii="Times New Roman" w:hAnsi="Times New Roman" w:cs="Times New Roman"/>
          <w:bCs/>
          <w:caps/>
          <w:sz w:val="28"/>
          <w:szCs w:val="28"/>
        </w:rPr>
        <w:tab/>
      </w:r>
    </w:p>
    <w:p w:rsidR="00D46A93" w:rsidRPr="00C90EA2" w:rsidRDefault="00D46A93" w:rsidP="00D46A9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90EA2">
        <w:rPr>
          <w:rFonts w:ascii="Times New Roman" w:hAnsi="Times New Roman" w:cs="Times New Roman"/>
          <w:bCs/>
          <w:caps/>
          <w:sz w:val="28"/>
          <w:szCs w:val="28"/>
        </w:rPr>
        <w:t>должностные оклады</w:t>
      </w:r>
    </w:p>
    <w:p w:rsidR="00E176A6" w:rsidRDefault="00C00CD9" w:rsidP="00D46A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EA2">
        <w:rPr>
          <w:rFonts w:ascii="Times New Roman" w:hAnsi="Times New Roman" w:cs="Times New Roman"/>
          <w:bCs/>
          <w:sz w:val="28"/>
          <w:szCs w:val="28"/>
        </w:rPr>
        <w:t>СПЕЦИАЛИСТОВ, ОСУЩЕСТВЛЯЮЩИХ РАБОТЫ В ОБЛАСТИ</w:t>
      </w:r>
    </w:p>
    <w:p w:rsidR="00D46A93" w:rsidRDefault="00C00CD9" w:rsidP="00D46A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EA2">
        <w:rPr>
          <w:rFonts w:ascii="Times New Roman" w:hAnsi="Times New Roman" w:cs="Times New Roman"/>
          <w:bCs/>
          <w:sz w:val="28"/>
          <w:szCs w:val="28"/>
        </w:rPr>
        <w:t xml:space="preserve"> ОХРАНЫ ТРУДА</w:t>
      </w:r>
    </w:p>
    <w:p w:rsidR="00CF069F" w:rsidRDefault="00CF069F" w:rsidP="00D46A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69F" w:rsidRDefault="00CF069F" w:rsidP="00D46A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5769"/>
        <w:gridCol w:w="2072"/>
      </w:tblGrid>
      <w:tr w:rsidR="00C00CD9" w:rsidRPr="00C00CD9" w:rsidTr="00B162D2">
        <w:trPr>
          <w:trHeight w:val="98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</w:t>
            </w:r>
            <w:proofErr w:type="spellEnd"/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уровни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должности, требования к квалификации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оклад, в ру</w:t>
            </w: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лях</w:t>
            </w:r>
          </w:p>
        </w:tc>
      </w:tr>
      <w:tr w:rsidR="00C00CD9" w:rsidRPr="00C00CD9" w:rsidTr="00B162D2">
        <w:trPr>
          <w:trHeight w:val="23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00CD9" w:rsidRPr="00C00CD9" w:rsidTr="00B162D2">
        <w:trPr>
          <w:trHeight w:val="6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C00CD9" w:rsidRPr="00C00CD9" w:rsidTr="00B162D2">
        <w:trPr>
          <w:trHeight w:val="55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C00CD9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по охране труда</w:t>
            </w:r>
          </w:p>
          <w:p w:rsidR="00C00CD9" w:rsidRPr="00C00CD9" w:rsidRDefault="00C00CD9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направлению подготовки "</w:t>
            </w:r>
            <w:proofErr w:type="spellStart"/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C00CD9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опасность" или соответствующим ему напра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лениям подготовки (специальности) по обе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печению безопасности производственной де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тельности либо высшее профессиональное о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разование и дополнительное профессионал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ное образование (профессиональная перепо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готовка) в области охраны труда без предъя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ления к стажу работы, либо среднее профе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 и дополнительное профессиональное образование (професси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CD9">
              <w:rPr>
                <w:rFonts w:ascii="Times New Roman" w:hAnsi="Times New Roman" w:cs="Times New Roman"/>
                <w:sz w:val="28"/>
                <w:szCs w:val="28"/>
              </w:rPr>
              <w:t>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CD9" w:rsidRPr="00C00CD9" w:rsidRDefault="00AF7346" w:rsidP="00C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8514</w:t>
            </w:r>
          </w:p>
        </w:tc>
      </w:tr>
    </w:tbl>
    <w:p w:rsidR="00861D38" w:rsidRDefault="00861D3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2C0A5E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CF65C7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 w:rsidR="00C00CD9" w:rsidRPr="002C0A5E">
        <w:rPr>
          <w:rFonts w:ascii="Times New Roman" w:hAnsi="Times New Roman" w:cs="Times New Roman"/>
          <w:bCs/>
          <w:caps/>
          <w:sz w:val="28"/>
          <w:szCs w:val="28"/>
        </w:rPr>
        <w:t>5</w:t>
      </w:r>
    </w:p>
    <w:p w:rsidR="000D0148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0D0148" w:rsidRPr="002D2EC4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0D0148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D30930" w:rsidRDefault="00D30930" w:rsidP="002C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0A5E" w:rsidRPr="00B56A07" w:rsidRDefault="002C0A5E" w:rsidP="002C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A07">
        <w:rPr>
          <w:rFonts w:ascii="Times New Roman" w:hAnsi="Times New Roman" w:cs="Times New Roman"/>
          <w:bCs/>
          <w:sz w:val="28"/>
          <w:szCs w:val="28"/>
        </w:rPr>
        <w:t>ПОВЫШАЮЩИЙ КОЭФФИЦИЕНТ</w:t>
      </w:r>
    </w:p>
    <w:p w:rsidR="002C0A5E" w:rsidRPr="00B56A07" w:rsidRDefault="002C0A5E" w:rsidP="002C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A07">
        <w:rPr>
          <w:rFonts w:ascii="Times New Roman" w:hAnsi="Times New Roman" w:cs="Times New Roman"/>
          <w:bCs/>
          <w:sz w:val="28"/>
          <w:szCs w:val="28"/>
        </w:rPr>
        <w:t>СПЕЦИФИКИ РАБОТЫ, ОСНОВАНИЯ ДЛЯ ЕГО УСТАНОВЛЕНИЯ</w:t>
      </w:r>
    </w:p>
    <w:p w:rsidR="002C0A5E" w:rsidRPr="00A409F4" w:rsidRDefault="002C0A5E" w:rsidP="002C0A5E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6976"/>
        <w:gridCol w:w="2559"/>
      </w:tblGrid>
      <w:tr w:rsidR="002C0A5E" w:rsidRPr="00B56A07" w:rsidTr="0001368F">
        <w:trPr>
          <w:trHeight w:val="9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установления повышающего коэ</w:t>
            </w: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фициента специфики работы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соотве</w:t>
            </w: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ствующего осн</w:t>
            </w: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вания</w:t>
            </w:r>
          </w:p>
        </w:tc>
      </w:tr>
      <w:tr w:rsidR="002C0A5E" w:rsidRPr="00B56A07" w:rsidTr="0001368F">
        <w:trPr>
          <w:trHeight w:val="3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C0A5E" w:rsidRPr="00B56A07" w:rsidTr="0001368F">
        <w:trPr>
          <w:trHeight w:val="19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учреждениях, имеющих специальные (коррекционные) отделения, классы, гру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пы для обучающихся, воспитанников с ограниченными возможностями здоровья (работникам, непосредственно занятым в таких отделениях, классах, группах)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0A5E" w:rsidRPr="00B56A07" w:rsidTr="0001368F">
        <w:trPr>
          <w:trHeight w:val="12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За работу с детьми с ограниченными возможностями здоровья, обучающимися в классах, не относящихся к специальным (коррекционным) (за каждого обучающ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гося с ограниченными возможностями)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C0A5E" w:rsidRPr="00B56A07" w:rsidTr="0001368F">
        <w:trPr>
          <w:trHeight w:val="9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За индивидуальное обучение на дому больных детей (при наличии соответствующего медицинского закл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чения) учителям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0A5E" w:rsidRPr="00B56A07" w:rsidTr="0001368F">
        <w:trPr>
          <w:trHeight w:val="9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За индивидуальное и групповое обучение детей, нах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дящихся на длительном лечении в больницах, учителям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0A5E" w:rsidRPr="00B56A07" w:rsidTr="0001368F">
        <w:trPr>
          <w:trHeight w:val="9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За работу специалистам в психолого-педагогических и медико-педагогических комиссиях, логопедических пунктах (группах)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0A5E" w:rsidRPr="00B56A07" w:rsidTr="0001368F">
        <w:trPr>
          <w:trHeight w:val="19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За работу в классах с углубленным изучением отдел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ных предметов общеобразовательных учреждений с углубленным изучением отдельных предметов, обесп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чивающих дополнительную (углубленную) подготовку обучающихся по одному или нескольким предметам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5E" w:rsidRPr="00B56A07" w:rsidRDefault="002C0A5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734F4B" w:rsidRDefault="00A0224E" w:rsidP="000D0148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734F4B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CF65C7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 w:rsidR="00734F4B">
        <w:rPr>
          <w:rFonts w:ascii="Times New Roman" w:hAnsi="Times New Roman" w:cs="Times New Roman"/>
          <w:bCs/>
          <w:caps/>
          <w:sz w:val="28"/>
          <w:szCs w:val="28"/>
        </w:rPr>
        <w:t>6</w:t>
      </w:r>
    </w:p>
    <w:p w:rsidR="000D0148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0D0148" w:rsidRPr="002D2EC4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0D0148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0D0148" w:rsidRDefault="000D0148" w:rsidP="000D0148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5E144E" w:rsidRDefault="005E144E" w:rsidP="005E144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0224E">
        <w:rPr>
          <w:rFonts w:ascii="Times New Roman" w:hAnsi="Times New Roman" w:cs="Times New Roman"/>
          <w:bCs/>
          <w:caps/>
          <w:sz w:val="28"/>
          <w:szCs w:val="28"/>
        </w:rPr>
        <w:t>размеры</w:t>
      </w:r>
    </w:p>
    <w:p w:rsidR="00E913E2" w:rsidRDefault="005E144E" w:rsidP="005E144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224E">
        <w:rPr>
          <w:rFonts w:ascii="Times New Roman" w:hAnsi="Times New Roman" w:cs="Times New Roman"/>
          <w:bCs/>
          <w:sz w:val="28"/>
          <w:szCs w:val="28"/>
        </w:rPr>
        <w:t xml:space="preserve">ВЫПЛАТ ПО ДОПОЛНИТЕЛЬНЫМ ТРУДОЗАТРАТАМ </w:t>
      </w:r>
    </w:p>
    <w:p w:rsidR="005E144E" w:rsidRDefault="005E144E" w:rsidP="005E144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224E">
        <w:rPr>
          <w:rFonts w:ascii="Times New Roman" w:hAnsi="Times New Roman" w:cs="Times New Roman"/>
          <w:bCs/>
          <w:sz w:val="28"/>
          <w:szCs w:val="28"/>
        </w:rPr>
        <w:t>ПО ОБЕСПЕЧЕНИЮ ОБРАЗОВАТЕЛЬНОГО ПРОЦЕССА</w:t>
      </w:r>
    </w:p>
    <w:p w:rsidR="005E144E" w:rsidRDefault="005E144E" w:rsidP="005E144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7935"/>
        <w:gridCol w:w="1488"/>
      </w:tblGrid>
      <w:tr w:rsidR="005E144E" w:rsidRPr="007437D0" w:rsidTr="001B4C0D">
        <w:trPr>
          <w:trHeight w:val="9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7437D0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7437D0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дополнительных трудозатрат по обеспечению образовательного процесса, категория педагогических работников, которым устанавл</w:t>
            </w: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ваются данные выплаты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7437D0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в</w:t>
            </w: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 в пр</w:t>
            </w: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4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центах</w:t>
            </w:r>
          </w:p>
        </w:tc>
      </w:tr>
      <w:tr w:rsidR="005E144E" w:rsidRPr="005E144E" w:rsidTr="00E913E2">
        <w:trPr>
          <w:trHeight w:val="1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1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1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1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E144E" w:rsidRPr="005E144E" w:rsidTr="005E144E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3E519F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классное руководство</w:t>
            </w:r>
            <w:r w:rsidR="000F48F6" w:rsidRPr="003E51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48F6" w:rsidRPr="003E519F" w:rsidRDefault="000F48F6" w:rsidP="00EF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460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948F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воспитательную и профилактическую 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3246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мися, </w:t>
            </w:r>
            <w:r w:rsidR="003948F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3948F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, состоящи</w:t>
            </w:r>
            <w:r w:rsidR="003948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в ОДН, </w:t>
            </w:r>
            <w:r w:rsidR="00B4703F">
              <w:rPr>
                <w:rFonts w:ascii="Times New Roman" w:hAnsi="Times New Roman" w:cs="Times New Roman"/>
                <w:sz w:val="28"/>
                <w:szCs w:val="28"/>
              </w:rPr>
              <w:t xml:space="preserve">КДН, 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УИИ, </w:t>
            </w:r>
            <w:proofErr w:type="spellStart"/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703F">
              <w:rPr>
                <w:rFonts w:ascii="Times New Roman" w:hAnsi="Times New Roman" w:cs="Times New Roman"/>
                <w:sz w:val="28"/>
                <w:szCs w:val="28"/>
              </w:rPr>
              <w:t>ишкольном</w:t>
            </w:r>
            <w:proofErr w:type="spellEnd"/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 w:rsidR="00DD4A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8F6" w:rsidRPr="003E519F" w:rsidRDefault="00193B87" w:rsidP="00EF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</w:t>
            </w:r>
            <w:r w:rsidR="000F48F6" w:rsidRPr="003E519F">
              <w:rPr>
                <w:rFonts w:ascii="Times New Roman" w:hAnsi="Times New Roman" w:cs="Times New Roman"/>
                <w:sz w:val="28"/>
                <w:szCs w:val="28"/>
              </w:rPr>
              <w:t>регулярность и качество проводимых классных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r w:rsidRPr="000F260F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81161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48F6" w:rsidRPr="003E5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8F6" w:rsidRPr="003E519F" w:rsidRDefault="003E519F" w:rsidP="00EF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3D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F33D4" w:rsidRPr="003E519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AF33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33D4"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актива класса (</w:t>
            </w:r>
            <w:r w:rsidR="00AF33D4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</w:t>
            </w:r>
            <w:r w:rsidR="00AF33D4"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самоуправление), 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готовк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09D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</w:t>
            </w:r>
            <w:r w:rsidR="009C261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609D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C39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="00196C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6C39">
              <w:rPr>
                <w:rFonts w:ascii="Times New Roman" w:hAnsi="Times New Roman" w:cs="Times New Roman"/>
                <w:sz w:val="28"/>
                <w:szCs w:val="28"/>
              </w:rPr>
              <w:t xml:space="preserve">лы </w:t>
            </w:r>
            <w:r w:rsidR="003A18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1879" w:rsidRPr="003E519F">
              <w:rPr>
                <w:rFonts w:ascii="Times New Roman" w:hAnsi="Times New Roman" w:cs="Times New Roman"/>
                <w:sz w:val="28"/>
                <w:szCs w:val="28"/>
              </w:rPr>
              <w:t>не менее 60 % от списочного состава обучающихся</w:t>
            </w:r>
            <w:r w:rsidR="003A1879"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8F6" w:rsidRPr="003E519F" w:rsidRDefault="000F48F6" w:rsidP="00EF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ведение </w:t>
            </w:r>
            <w:r w:rsidRPr="00E609D2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3E519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 руководителем</w:t>
            </w:r>
            <w:r w:rsidR="00AF33D4">
              <w:rPr>
                <w:rFonts w:ascii="Times New Roman" w:hAnsi="Times New Roman" w:cs="Times New Roman"/>
                <w:sz w:val="28"/>
                <w:szCs w:val="28"/>
              </w:rPr>
              <w:t xml:space="preserve"> (классного журнала, плана работы классного руководителя)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8F6" w:rsidRDefault="000F48F6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3E519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3E519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«О внешнем виде обучающихся, педагогических работников </w:t>
            </w:r>
            <w:r w:rsidR="003E519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proofErr w:type="spellStart"/>
            <w:r w:rsidR="003E519F">
              <w:rPr>
                <w:rFonts w:ascii="Times New Roman" w:hAnsi="Times New Roman" w:cs="Times New Roman"/>
                <w:sz w:val="28"/>
                <w:szCs w:val="28"/>
              </w:rPr>
              <w:t>г.Долинск</w:t>
            </w:r>
            <w:proofErr w:type="spellEnd"/>
            <w:r w:rsidRPr="003E519F">
              <w:rPr>
                <w:rFonts w:ascii="Times New Roman" w:hAnsi="Times New Roman" w:cs="Times New Roman"/>
                <w:sz w:val="28"/>
                <w:szCs w:val="28"/>
              </w:rPr>
              <w:t>» и «Правил внутреннего распорядка»</w:t>
            </w:r>
            <w:r w:rsidR="003E519F">
              <w:rPr>
                <w:rFonts w:ascii="Times New Roman" w:hAnsi="Times New Roman" w:cs="Times New Roman"/>
                <w:sz w:val="28"/>
                <w:szCs w:val="28"/>
              </w:rPr>
              <w:t>, устава школы</w:t>
            </w:r>
            <w:r w:rsidR="000B7D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DA5" w:rsidRDefault="000B7DA5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>за 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 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классу, школе, столовой;</w:t>
            </w:r>
          </w:p>
          <w:p w:rsidR="000B7DA5" w:rsidRDefault="000B7DA5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 </w:t>
            </w:r>
            <w:r w:rsidR="00193B8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193B87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035067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ст</w:t>
            </w:r>
            <w:r w:rsidR="000350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067">
              <w:rPr>
                <w:rFonts w:ascii="Times New Roman" w:hAnsi="Times New Roman" w:cs="Times New Roman"/>
                <w:sz w:val="28"/>
                <w:szCs w:val="28"/>
              </w:rPr>
              <w:t>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DA5" w:rsidRDefault="000B7DA5" w:rsidP="000B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>(законными представ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>телями),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воспитательный процесс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 xml:space="preserve"> (родител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>ские собрания</w:t>
            </w:r>
            <w:r w:rsidR="007F76F2">
              <w:rPr>
                <w:rFonts w:ascii="Times New Roman" w:hAnsi="Times New Roman" w:cs="Times New Roman"/>
                <w:sz w:val="28"/>
                <w:szCs w:val="28"/>
              </w:rPr>
              <w:t xml:space="preserve"> - не реже 1 раза в четверть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76F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F76F2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="007F76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F76F2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 w:rsidR="007F76F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6F2" w:rsidRPr="00196C39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F974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A0F" w:rsidRDefault="004D7A0F" w:rsidP="000B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D2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4007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96C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C39" w:rsidRDefault="00196C39" w:rsidP="000B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- 25 человек</w:t>
            </w:r>
          </w:p>
          <w:p w:rsidR="00196C39" w:rsidRDefault="00196C39" w:rsidP="000B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более 25 человек</w:t>
            </w:r>
          </w:p>
          <w:p w:rsidR="00196C39" w:rsidRPr="00196C39" w:rsidRDefault="00196C39" w:rsidP="000B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менее 25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Default="005E144E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F48F6" w:rsidRPr="009811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F48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48F6" w:rsidRPr="00072C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609D2" w:rsidRDefault="00E609D2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F6" w:rsidRDefault="00A81A93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33D4" w:rsidRDefault="00AF33D4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9F" w:rsidRDefault="00193B87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519F" w:rsidRDefault="003E519F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32" w:rsidRDefault="00BF1A32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9F" w:rsidRDefault="00AF33D4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6C39" w:rsidRDefault="00196C39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9F" w:rsidRDefault="00BF1A32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519F" w:rsidRDefault="003E519F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32" w:rsidRDefault="00BF1A32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9F" w:rsidRDefault="00BF1A32" w:rsidP="000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33D4" w:rsidRDefault="00AF33D4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F6" w:rsidRDefault="00BF1A32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5067" w:rsidRDefault="00035067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A5" w:rsidRDefault="000B7DA5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09D2" w:rsidRDefault="00E609D2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D2" w:rsidRDefault="00E609D2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F1" w:rsidRDefault="00FD34F1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A5" w:rsidRDefault="000B7DA5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6C39" w:rsidRDefault="00196C39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A5" w:rsidRDefault="00386E94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0600" w:rsidRDefault="00BF1A32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40600" w:rsidRPr="000F48F6" w:rsidRDefault="00D40600" w:rsidP="003E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44E" w:rsidRPr="005E144E" w:rsidTr="005E144E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Учителям за проверку тетрадей, письменных работ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 xml:space="preserve"> (контрол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ных, самостоятельных, лабораторных работ, сочинений, конту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 xml:space="preserve">ных карт и т.д. согласно </w:t>
            </w:r>
            <w:r w:rsidR="00962A91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>плана)</w:t>
            </w:r>
            <w:r w:rsidR="00D12A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2A1A" w:rsidRPr="005E144E" w:rsidRDefault="00D12A1A" w:rsidP="001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 xml:space="preserve">от объема фактической педагогической работы или учебной (преподавательской) работы по преподаваемому предмету, установленной </w:t>
            </w:r>
            <w:r w:rsidR="001B4C0D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r w:rsidR="0085546E">
              <w:rPr>
                <w:rFonts w:ascii="Times New Roman" w:hAnsi="Times New Roman" w:cs="Times New Roman"/>
                <w:sz w:val="28"/>
                <w:szCs w:val="28"/>
              </w:rPr>
              <w:t>на 1 сентября</w:t>
            </w:r>
            <w:r w:rsidR="001B4C0D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тарифик</w:t>
            </w:r>
            <w:r w:rsidR="001B4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4C0D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46E" w:rsidRDefault="0085546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46E" w:rsidRDefault="0085546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46E" w:rsidRDefault="0085546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4E" w:rsidRPr="00BC5A90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C5A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5A90" w:rsidRPr="006125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E144E" w:rsidRPr="005E144E" w:rsidTr="002644F4">
        <w:trPr>
          <w:trHeight w:val="58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B47B89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35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работникам образовательных учреждений за заведование </w:t>
            </w:r>
            <w:r w:rsidRPr="00327687">
              <w:rPr>
                <w:rFonts w:ascii="Times New Roman" w:hAnsi="Times New Roman" w:cs="Times New Roman"/>
                <w:sz w:val="28"/>
                <w:szCs w:val="28"/>
              </w:rPr>
              <w:t>учебными</w:t>
            </w:r>
            <w:r w:rsidRPr="00C53593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кабинетами (лабораториями)</w:t>
            </w:r>
            <w:r w:rsidR="00BC5A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0B7DA5" w:rsidRPr="00C535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7DA5" w:rsidRPr="00B47B89" w:rsidRDefault="000B7DA5" w:rsidP="000B7DA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4342">
              <w:rPr>
                <w:rFonts w:ascii="Times New Roman" w:hAnsi="Times New Roman" w:cs="Times New Roman"/>
                <w:sz w:val="28"/>
                <w:szCs w:val="28"/>
              </w:rPr>
              <w:t>- наличие паспорт</w:t>
            </w:r>
            <w:r w:rsidR="007E0C0D" w:rsidRPr="004D43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0D" w:rsidRPr="004D4342"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  <w:r w:rsidRPr="004D4342">
              <w:rPr>
                <w:rFonts w:ascii="Times New Roman" w:hAnsi="Times New Roman" w:cs="Times New Roman"/>
                <w:sz w:val="28"/>
                <w:szCs w:val="28"/>
              </w:rPr>
              <w:t>, план</w:t>
            </w:r>
            <w:r w:rsidR="007E0C0D" w:rsidRPr="004D43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7687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кабинета</w:t>
            </w:r>
            <w:r w:rsidRPr="003276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DA5" w:rsidRDefault="000B7DA5" w:rsidP="000B7DA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342" w:rsidRPr="00D12A1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AF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оформленных 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учебно-наглядных пособий</w:t>
            </w:r>
            <w:r w:rsidR="006238B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E6109">
              <w:rPr>
                <w:rFonts w:ascii="Times New Roman" w:hAnsi="Times New Roman" w:cs="Times New Roman"/>
                <w:sz w:val="28"/>
                <w:szCs w:val="28"/>
              </w:rPr>
              <w:t xml:space="preserve"> методич</w:t>
            </w:r>
            <w:r w:rsidR="005E6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6109">
              <w:rPr>
                <w:rFonts w:ascii="Times New Roman" w:hAnsi="Times New Roman" w:cs="Times New Roman"/>
                <w:sz w:val="28"/>
                <w:szCs w:val="28"/>
              </w:rPr>
              <w:t>ской литературы</w:t>
            </w:r>
            <w:r w:rsidR="009F615E" w:rsidRPr="00D12A1A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кабинета</w:t>
            </w:r>
            <w:r w:rsidR="003773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73B0" w:rsidRPr="00D12A1A">
              <w:rPr>
                <w:rFonts w:ascii="Times New Roman" w:hAnsi="Times New Roman" w:cs="Times New Roman"/>
                <w:sz w:val="28"/>
                <w:szCs w:val="28"/>
              </w:rPr>
              <w:t>систематизация и пор</w:t>
            </w:r>
            <w:r w:rsidR="003773B0" w:rsidRPr="00D12A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73B0" w:rsidRPr="00D12A1A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="003773B0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3773B0" w:rsidRPr="00D12A1A">
              <w:rPr>
                <w:rFonts w:ascii="Times New Roman" w:hAnsi="Times New Roman" w:cs="Times New Roman"/>
                <w:sz w:val="28"/>
                <w:szCs w:val="28"/>
              </w:rPr>
              <w:t>хранени</w:t>
            </w:r>
            <w:r w:rsidR="003773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338" w:rsidRPr="00D12A1A" w:rsidRDefault="00861338" w:rsidP="000B7DA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3253"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325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инструкций по охране труда и техники безопасности, 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журнала-инструктажа учащихся по соблюдению норм техники безопасности (где предусмотрено), медицинской аптечки, огн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тушителя (где предусмотрено);</w:t>
            </w:r>
          </w:p>
          <w:p w:rsidR="000B7DA5" w:rsidRPr="002644F4" w:rsidRDefault="00BE5664" w:rsidP="002644F4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hAnsi="Times New Roman" w:cs="Times New Roman"/>
                <w:sz w:val="28"/>
                <w:szCs w:val="28"/>
              </w:rPr>
              <w:t>- культура, эстетика оформления кабинета (порядок на рабочем месте учителя</w:t>
            </w:r>
            <w:r w:rsidR="002112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66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комнатных растений</w:t>
            </w:r>
            <w:r w:rsidR="00B81B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1B66">
              <w:rPr>
                <w:rFonts w:ascii="Arial" w:hAnsi="Arial" w:cs="Arial"/>
                <w:spacing w:val="3"/>
              </w:rPr>
              <w:t xml:space="preserve"> </w:t>
            </w:r>
            <w:r w:rsidR="00B81B66" w:rsidRPr="00B81B6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размещенных в переносных цветочницах</w:t>
            </w:r>
            <w:r w:rsidR="0021120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  <w:r w:rsidRPr="00BE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895">
              <w:rPr>
                <w:rFonts w:ascii="Times New Roman" w:hAnsi="Times New Roman" w:cs="Times New Roman"/>
                <w:sz w:val="28"/>
                <w:szCs w:val="28"/>
              </w:rPr>
              <w:t xml:space="preserve">исправное </w:t>
            </w:r>
            <w:r w:rsidR="008422EC">
              <w:rPr>
                <w:rFonts w:ascii="Times New Roman" w:hAnsi="Times New Roman" w:cs="Times New Roman"/>
                <w:sz w:val="28"/>
                <w:szCs w:val="28"/>
              </w:rPr>
              <w:t xml:space="preserve">(рабочее) </w:t>
            </w:r>
            <w:r w:rsidRPr="00BE566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CD5E6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CD5E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5E69">
              <w:rPr>
                <w:rFonts w:ascii="Times New Roman" w:hAnsi="Times New Roman" w:cs="Times New Roman"/>
                <w:sz w:val="28"/>
                <w:szCs w:val="28"/>
              </w:rPr>
              <w:t xml:space="preserve">нической </w:t>
            </w:r>
            <w:r w:rsidRPr="00BE5664">
              <w:rPr>
                <w:rFonts w:ascii="Times New Roman" w:hAnsi="Times New Roman" w:cs="Times New Roman"/>
                <w:sz w:val="28"/>
                <w:szCs w:val="28"/>
              </w:rPr>
              <w:t>мебели</w:t>
            </w:r>
            <w:r w:rsidR="00861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6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6FBC" w:rsidRPr="000E6F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лассны</w:t>
            </w:r>
            <w:r w:rsidR="000E6F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</w:t>
            </w:r>
            <w:r w:rsidR="000E6FBC" w:rsidRPr="000E6F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дос</w:t>
            </w:r>
            <w:r w:rsidR="000E6F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ок</w:t>
            </w:r>
            <w:r w:rsidR="000E6FBC" w:rsidRPr="000E6F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(с использованием мела)</w:t>
            </w:r>
            <w:r w:rsidR="000E6F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,</w:t>
            </w:r>
            <w:r w:rsidR="000E6FBC">
              <w:rPr>
                <w:rFonts w:ascii="Arial" w:hAnsi="Arial" w:cs="Arial"/>
                <w:spacing w:val="3"/>
              </w:rPr>
              <w:t xml:space="preserve"> </w:t>
            </w:r>
            <w:r w:rsidR="00E15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55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55BC">
              <w:rPr>
                <w:rFonts w:ascii="Times New Roman" w:hAnsi="Times New Roman" w:cs="Times New Roman"/>
                <w:sz w:val="28"/>
                <w:szCs w:val="28"/>
              </w:rPr>
              <w:t xml:space="preserve">терактивных досок, </w:t>
            </w:r>
            <w:r w:rsidR="001772D1" w:rsidRPr="001772D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специальны</w:t>
            </w:r>
            <w:r w:rsidR="001772D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</w:t>
            </w:r>
            <w:r w:rsidR="001772D1" w:rsidRPr="001772D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демонстрационны</w:t>
            </w:r>
            <w:r w:rsidR="001772D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</w:t>
            </w:r>
            <w:r w:rsidR="001772D1" w:rsidRPr="001772D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стол</w:t>
            </w:r>
            <w:r w:rsidR="001772D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ов (</w:t>
            </w:r>
            <w:r w:rsidR="001772D1" w:rsidRPr="00D12A1A">
              <w:rPr>
                <w:rFonts w:ascii="Times New Roman" w:hAnsi="Times New Roman" w:cs="Times New Roman"/>
                <w:sz w:val="28"/>
                <w:szCs w:val="28"/>
              </w:rPr>
              <w:t>где предусмотрено</w:t>
            </w:r>
            <w:r w:rsidR="001772D1">
              <w:rPr>
                <w:rFonts w:ascii="Times New Roman" w:hAnsi="Times New Roman" w:cs="Times New Roman"/>
                <w:sz w:val="28"/>
                <w:szCs w:val="28"/>
              </w:rPr>
              <w:t>), ПЭВ машин и другой</w:t>
            </w:r>
            <w:r w:rsidR="001772D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861338" w:rsidRPr="001772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338">
              <w:rPr>
                <w:rFonts w:ascii="Times New Roman" w:hAnsi="Times New Roman" w:cs="Times New Roman"/>
                <w:sz w:val="28"/>
                <w:szCs w:val="28"/>
              </w:rPr>
              <w:t>ргтехники</w:t>
            </w:r>
            <w:r w:rsidRPr="00BE56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Default="007015B8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44E" w:rsidRPr="007015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5A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FE3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BE6" w:rsidRPr="0055680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E3B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4768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768" w:rsidRDefault="00634768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68" w:rsidRDefault="00634768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68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4768" w:rsidRDefault="00634768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68" w:rsidRDefault="00634768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68" w:rsidRDefault="00634768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68" w:rsidRDefault="00634768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F4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44F4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F4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F4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F4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F4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F4" w:rsidRDefault="002644F4" w:rsidP="00BC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68" w:rsidRPr="007015B8" w:rsidRDefault="002644F4" w:rsidP="001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44E" w:rsidRPr="005E144E" w:rsidTr="005E144E">
        <w:trPr>
          <w:trHeight w:val="9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Default="005E144E" w:rsidP="0032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заведование учебными масте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7687">
              <w:rPr>
                <w:rFonts w:ascii="Times New Roman" w:hAnsi="Times New Roman" w:cs="Times New Roman"/>
                <w:sz w:val="28"/>
                <w:szCs w:val="28"/>
              </w:rPr>
              <w:t>кими (учебно-опытными участками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) при отсутствии соотве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ствующей штатной должности</w:t>
            </w:r>
            <w:r w:rsidR="00DA69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627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2A46" w:rsidRPr="00B47B89" w:rsidRDefault="00592A46" w:rsidP="00592A46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434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мастерских</w:t>
            </w:r>
            <w:r w:rsidRPr="004D4342">
              <w:rPr>
                <w:rFonts w:ascii="Times New Roman" w:hAnsi="Times New Roman" w:cs="Times New Roman"/>
                <w:sz w:val="28"/>
                <w:szCs w:val="28"/>
              </w:rPr>
              <w:t>,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мастерских</w:t>
            </w:r>
            <w:r w:rsidRPr="003276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4D4" w:rsidRPr="008422EC" w:rsidRDefault="006274D4" w:rsidP="00842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EC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рабочих мест </w:t>
            </w:r>
            <w:r w:rsidR="008422EC" w:rsidRPr="008422E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422E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прои</w:t>
            </w:r>
            <w:r w:rsidRPr="008422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22EC">
              <w:rPr>
                <w:rFonts w:ascii="Times New Roman" w:hAnsi="Times New Roman" w:cs="Times New Roman"/>
                <w:sz w:val="28"/>
                <w:szCs w:val="28"/>
              </w:rPr>
              <w:t>водственного обучения;</w:t>
            </w:r>
          </w:p>
          <w:p w:rsidR="00592A46" w:rsidRDefault="00592A46" w:rsidP="00592A46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оформленных 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учебно-наглядных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литературы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мастерских, 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систематизация и п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4D4" w:rsidRPr="005E144E" w:rsidRDefault="008422EC" w:rsidP="006B6F5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3253"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325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инструкций по охране труда и техники безопасности, 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журнала-инструктажа учащихся по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юдению норм техники безопасность</w:t>
            </w:r>
            <w:r w:rsidRPr="00D12A1A">
              <w:rPr>
                <w:rFonts w:ascii="Times New Roman" w:hAnsi="Times New Roman" w:cs="Times New Roman"/>
                <w:sz w:val="28"/>
                <w:szCs w:val="28"/>
              </w:rPr>
              <w:t>, медицинской аптечки, огнетушителя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69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6274D4" w:rsidRPr="0055680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627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2EC" w:rsidRDefault="008422EC" w:rsidP="00592A46">
            <w:pPr>
              <w:tabs>
                <w:tab w:val="left" w:pos="2412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592A46" w:rsidRPr="00592A46" w:rsidRDefault="006B6F59" w:rsidP="00592A46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2EC" w:rsidRDefault="008422EC" w:rsidP="008422EC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274D4" w:rsidRPr="008422EC" w:rsidRDefault="006B6F59" w:rsidP="008422EC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22EC" w:rsidRPr="008422EC" w:rsidRDefault="008422EC" w:rsidP="00592A46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D4" w:rsidRDefault="006274D4" w:rsidP="00592A46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592A46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592A46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2A46" w:rsidRDefault="00592A46" w:rsidP="00592A46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592A46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D4" w:rsidRPr="005E144E" w:rsidRDefault="00592A46" w:rsidP="006B6F59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44E" w:rsidRPr="005E144E" w:rsidTr="00E913E2">
        <w:trPr>
          <w:trHeight w:val="13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образовательных учреждений за работу в методических, цикловых, предметных и психолого-медико-педагогических консилиумах, комиссиях, методических объединениях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5C25" w:rsidRPr="005E144E" w:rsidTr="005E144E">
        <w:trPr>
          <w:trHeight w:val="9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C25" w:rsidRPr="005E144E" w:rsidRDefault="00465C25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C25" w:rsidRPr="005E144E" w:rsidRDefault="00465C25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проведение внеклассной работы по физическому воспитанию (при отсутствии соответствующей штатной должности)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C25" w:rsidRPr="005E144E" w:rsidRDefault="00465C25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091E" w:rsidRPr="005E144E" w:rsidTr="005E144E">
        <w:trPr>
          <w:trHeight w:val="64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1E" w:rsidRPr="005E144E" w:rsidRDefault="00B5091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1E" w:rsidRPr="005E144E" w:rsidRDefault="00B5091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64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за сопровождение обучающихся при перевозке школьным автобусом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1E" w:rsidRPr="005E144E" w:rsidRDefault="00B5091E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144E" w:rsidRPr="005E144E" w:rsidTr="00E913E2">
        <w:trPr>
          <w:trHeight w:val="15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E913E2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144E" w:rsidRPr="005E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образовательных учреждений за участие в работе на экспериментальных площадках, в областных творческих лабораториях, проводящим исследовательскую р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 xml:space="preserve">боту </w:t>
            </w:r>
            <w:r w:rsidR="00E913E2" w:rsidRPr="005E144E">
              <w:rPr>
                <w:rFonts w:ascii="Times New Roman" w:hAnsi="Times New Roman" w:cs="Times New Roman"/>
                <w:sz w:val="28"/>
                <w:szCs w:val="28"/>
              </w:rPr>
              <w:t>по обновлению содержания образования, внедрению новых педагогических технологий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E913E2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E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E144E" w:rsidRPr="005E144E" w:rsidTr="005E144E">
        <w:trPr>
          <w:trHeight w:val="16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E913E2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144E" w:rsidRPr="005E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5E144E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образовательных учреждений за руководство работой на экспериментальных площадках, в о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ластных творческих лабораториях, проводящим исследовател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скую работу по обновлению содержания образования, внедр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нию новых педагогических технологий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4E" w:rsidRPr="00E913E2" w:rsidRDefault="005E144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E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00AFB" w:rsidRPr="002C3A2C" w:rsidRDefault="00400AFB" w:rsidP="00400A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3A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C3A2C">
        <w:rPr>
          <w:rFonts w:ascii="Times New Roman" w:hAnsi="Times New Roman" w:cs="Times New Roman"/>
          <w:sz w:val="28"/>
          <w:szCs w:val="28"/>
        </w:rPr>
        <w:t>31% устанавливается в случае выполнения педагогическими работниками – клас</w:t>
      </w:r>
      <w:r w:rsidRPr="002C3A2C">
        <w:rPr>
          <w:rFonts w:ascii="Times New Roman" w:hAnsi="Times New Roman" w:cs="Times New Roman"/>
          <w:sz w:val="28"/>
          <w:szCs w:val="28"/>
        </w:rPr>
        <w:t>с</w:t>
      </w:r>
      <w:r w:rsidRPr="002C3A2C">
        <w:rPr>
          <w:rFonts w:ascii="Times New Roman" w:hAnsi="Times New Roman" w:cs="Times New Roman"/>
          <w:sz w:val="28"/>
          <w:szCs w:val="28"/>
        </w:rPr>
        <w:t xml:space="preserve">ными руководителями, </w:t>
      </w:r>
      <w:r w:rsidRPr="002C3A2C">
        <w:rPr>
          <w:rFonts w:ascii="Times New Roman" w:hAnsi="Times New Roman" w:cs="Times New Roman"/>
          <w:sz w:val="28"/>
          <w:szCs w:val="28"/>
          <w:u w:val="single"/>
        </w:rPr>
        <w:t>всех</w:t>
      </w:r>
      <w:r w:rsidRPr="002C3A2C">
        <w:rPr>
          <w:rFonts w:ascii="Times New Roman" w:hAnsi="Times New Roman" w:cs="Times New Roman"/>
          <w:sz w:val="28"/>
          <w:szCs w:val="28"/>
        </w:rPr>
        <w:t xml:space="preserve"> видов (критериев) дополнительных трудозатрат</w:t>
      </w:r>
      <w:r w:rsidR="00A0058C" w:rsidRPr="002C3A2C">
        <w:rPr>
          <w:rFonts w:ascii="Times New Roman" w:hAnsi="Times New Roman" w:cs="Times New Roman"/>
          <w:sz w:val="28"/>
          <w:szCs w:val="28"/>
        </w:rPr>
        <w:t xml:space="preserve">, а при </w:t>
      </w:r>
      <w:r w:rsidR="00A0058C" w:rsidRPr="00EB6972">
        <w:rPr>
          <w:rFonts w:ascii="Times New Roman" w:hAnsi="Times New Roman" w:cs="Times New Roman"/>
          <w:sz w:val="28"/>
          <w:szCs w:val="28"/>
        </w:rPr>
        <w:t>невыполнении</w:t>
      </w:r>
      <w:r w:rsidR="00EB6972" w:rsidRPr="00EB6972">
        <w:rPr>
          <w:rFonts w:ascii="Times New Roman" w:hAnsi="Times New Roman" w:cs="Times New Roman"/>
          <w:sz w:val="28"/>
          <w:szCs w:val="28"/>
        </w:rPr>
        <w:t xml:space="preserve"> </w:t>
      </w:r>
      <w:r w:rsidR="00A0058C" w:rsidRPr="00EB6972">
        <w:rPr>
          <w:rFonts w:ascii="Times New Roman" w:hAnsi="Times New Roman" w:cs="Times New Roman"/>
          <w:sz w:val="28"/>
          <w:szCs w:val="28"/>
        </w:rPr>
        <w:t>– устанавливается</w:t>
      </w:r>
      <w:r w:rsidR="00A0058C" w:rsidRPr="002C3A2C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D45A4">
        <w:rPr>
          <w:rFonts w:ascii="Times New Roman" w:hAnsi="Times New Roman" w:cs="Times New Roman"/>
          <w:sz w:val="28"/>
          <w:szCs w:val="28"/>
        </w:rPr>
        <w:t>за фактически</w:t>
      </w:r>
      <w:r w:rsidR="00A0058C" w:rsidRPr="002C3A2C">
        <w:rPr>
          <w:rFonts w:ascii="Times New Roman" w:hAnsi="Times New Roman" w:cs="Times New Roman"/>
          <w:sz w:val="28"/>
          <w:szCs w:val="28"/>
        </w:rPr>
        <w:t xml:space="preserve"> выполненны</w:t>
      </w:r>
      <w:r w:rsidR="008D45A4">
        <w:rPr>
          <w:rFonts w:ascii="Times New Roman" w:hAnsi="Times New Roman" w:cs="Times New Roman"/>
          <w:sz w:val="28"/>
          <w:szCs w:val="28"/>
        </w:rPr>
        <w:t>е</w:t>
      </w:r>
      <w:r w:rsidRPr="002C3A2C">
        <w:rPr>
          <w:rFonts w:ascii="Times New Roman" w:hAnsi="Times New Roman" w:cs="Times New Roman"/>
          <w:sz w:val="28"/>
          <w:szCs w:val="28"/>
        </w:rPr>
        <w:t>;</w:t>
      </w:r>
    </w:p>
    <w:p w:rsidR="004D7A0F" w:rsidRPr="00F974FF" w:rsidRDefault="00400AFB" w:rsidP="00400A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2C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974FF">
        <w:rPr>
          <w:rFonts w:ascii="Times New Roman" w:hAnsi="Times New Roman" w:cs="Times New Roman"/>
          <w:sz w:val="28"/>
          <w:szCs w:val="28"/>
        </w:rPr>
        <w:t xml:space="preserve"> наполняемость класс</w:t>
      </w:r>
      <w:r w:rsidR="004B79C6">
        <w:rPr>
          <w:rFonts w:ascii="Times New Roman" w:hAnsi="Times New Roman" w:cs="Times New Roman"/>
          <w:sz w:val="28"/>
          <w:szCs w:val="28"/>
        </w:rPr>
        <w:t>ов</w:t>
      </w:r>
      <w:r w:rsidR="00F974FF">
        <w:rPr>
          <w:rFonts w:ascii="Times New Roman" w:hAnsi="Times New Roman" w:cs="Times New Roman"/>
          <w:sz w:val="28"/>
          <w:szCs w:val="28"/>
        </w:rPr>
        <w:t xml:space="preserve">, за исключением классов компенсирующего обучения, не </w:t>
      </w:r>
      <w:r w:rsidR="00F974FF" w:rsidRPr="004B79C6">
        <w:rPr>
          <w:rFonts w:ascii="Times New Roman" w:hAnsi="Times New Roman" w:cs="Times New Roman"/>
          <w:sz w:val="28"/>
          <w:szCs w:val="28"/>
        </w:rPr>
        <w:t xml:space="preserve">должна превышать 25 человек (согласна </w:t>
      </w:r>
      <w:r w:rsidR="00BD6DAF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30.08.2013 № 1015, </w:t>
      </w:r>
      <w:r w:rsidR="00F974FF" w:rsidRPr="004B79C6">
        <w:rPr>
          <w:rFonts w:ascii="Times New Roman" w:hAnsi="Times New Roman" w:cs="Times New Roman"/>
          <w:sz w:val="28"/>
          <w:szCs w:val="28"/>
        </w:rPr>
        <w:t>СанПиН 2.4.2.2821-10);</w:t>
      </w:r>
    </w:p>
    <w:p w:rsidR="00BC5A90" w:rsidRPr="00BC5A90" w:rsidRDefault="004D7A0F" w:rsidP="00400A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25F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BC5A90" w:rsidRPr="006125F1">
        <w:rPr>
          <w:rFonts w:ascii="Times New Roman" w:hAnsi="Times New Roman" w:cs="Times New Roman"/>
          <w:sz w:val="28"/>
          <w:szCs w:val="28"/>
        </w:rPr>
        <w:t xml:space="preserve"> кроме учителей</w:t>
      </w:r>
      <w:r w:rsidR="00757FE8" w:rsidRPr="006125F1">
        <w:rPr>
          <w:rFonts w:ascii="Times New Roman" w:hAnsi="Times New Roman" w:cs="Times New Roman"/>
          <w:sz w:val="28"/>
          <w:szCs w:val="28"/>
        </w:rPr>
        <w:t xml:space="preserve"> не гуманитарного цикла;</w:t>
      </w:r>
    </w:p>
    <w:p w:rsidR="00400AFB" w:rsidRPr="00AD2C29" w:rsidRDefault="00BC5A90" w:rsidP="00400A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5A9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400AFB" w:rsidRPr="00AD2C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0AFB" w:rsidRPr="00466F1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466F18" w:rsidRPr="00466F18">
        <w:rPr>
          <w:rFonts w:ascii="Times New Roman" w:hAnsi="Times New Roman" w:cs="Times New Roman"/>
          <w:sz w:val="28"/>
          <w:szCs w:val="28"/>
        </w:rPr>
        <w:t>«О</w:t>
      </w:r>
      <w:r w:rsidR="00813F99" w:rsidRPr="00466F18">
        <w:rPr>
          <w:rFonts w:ascii="Times New Roman" w:hAnsi="Times New Roman" w:cs="Times New Roman"/>
          <w:sz w:val="28"/>
          <w:szCs w:val="28"/>
        </w:rPr>
        <w:t>б</w:t>
      </w:r>
      <w:r w:rsidR="00400AFB" w:rsidRPr="00466F18">
        <w:rPr>
          <w:rFonts w:ascii="Times New Roman" w:hAnsi="Times New Roman" w:cs="Times New Roman"/>
          <w:sz w:val="28"/>
          <w:szCs w:val="28"/>
        </w:rPr>
        <w:t xml:space="preserve"> </w:t>
      </w:r>
      <w:r w:rsidR="00813F99" w:rsidRPr="00466F18">
        <w:rPr>
          <w:rFonts w:ascii="Times New Roman" w:hAnsi="Times New Roman" w:cs="Times New Roman"/>
          <w:sz w:val="28"/>
          <w:szCs w:val="28"/>
        </w:rPr>
        <w:t>учебных</w:t>
      </w:r>
      <w:r w:rsidR="00400AFB" w:rsidRPr="00466F18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813F99" w:rsidRPr="00466F18">
        <w:rPr>
          <w:rFonts w:ascii="Times New Roman" w:hAnsi="Times New Roman" w:cs="Times New Roman"/>
          <w:sz w:val="28"/>
          <w:szCs w:val="28"/>
        </w:rPr>
        <w:t>х</w:t>
      </w:r>
      <w:r w:rsidR="00400AFB" w:rsidRPr="00466F18">
        <w:rPr>
          <w:rFonts w:ascii="Times New Roman" w:hAnsi="Times New Roman" w:cs="Times New Roman"/>
          <w:sz w:val="28"/>
          <w:szCs w:val="28"/>
        </w:rPr>
        <w:t xml:space="preserve"> (лаборатория</w:t>
      </w:r>
      <w:r w:rsidR="00813F99" w:rsidRPr="00466F18">
        <w:rPr>
          <w:rFonts w:ascii="Times New Roman" w:hAnsi="Times New Roman" w:cs="Times New Roman"/>
          <w:sz w:val="28"/>
          <w:szCs w:val="28"/>
        </w:rPr>
        <w:t>х</w:t>
      </w:r>
      <w:r w:rsidR="00400AFB" w:rsidRPr="00AD2C29">
        <w:rPr>
          <w:rFonts w:ascii="Times New Roman" w:hAnsi="Times New Roman" w:cs="Times New Roman"/>
          <w:sz w:val="28"/>
          <w:szCs w:val="28"/>
        </w:rPr>
        <w:t>)»;</w:t>
      </w:r>
    </w:p>
    <w:p w:rsidR="00400AFB" w:rsidRPr="00AD2C29" w:rsidRDefault="00BC5A90" w:rsidP="00400A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6D0B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00AFB" w:rsidRPr="006D0B72">
        <w:rPr>
          <w:rFonts w:ascii="Times New Roman" w:hAnsi="Times New Roman" w:cs="Times New Roman"/>
          <w:vertAlign w:val="superscript"/>
        </w:rPr>
        <w:t xml:space="preserve"> </w:t>
      </w:r>
      <w:r w:rsidR="00400AFB" w:rsidRPr="006D0B72">
        <w:rPr>
          <w:rFonts w:ascii="Times New Roman" w:hAnsi="Times New Roman" w:cs="Times New Roman"/>
          <w:sz w:val="28"/>
          <w:szCs w:val="28"/>
        </w:rPr>
        <w:t xml:space="preserve">15% выплачивается в случае выполнения педагогическими работниками </w:t>
      </w:r>
      <w:r w:rsidR="00AD2C29" w:rsidRPr="006D0B72">
        <w:rPr>
          <w:rFonts w:ascii="Times New Roman" w:hAnsi="Times New Roman" w:cs="Times New Roman"/>
          <w:sz w:val="28"/>
          <w:szCs w:val="28"/>
        </w:rPr>
        <w:t>– завед</w:t>
      </w:r>
      <w:r w:rsidR="00AD2C29" w:rsidRPr="006D0B72">
        <w:rPr>
          <w:rFonts w:ascii="Times New Roman" w:hAnsi="Times New Roman" w:cs="Times New Roman"/>
          <w:sz w:val="28"/>
          <w:szCs w:val="28"/>
        </w:rPr>
        <w:t>у</w:t>
      </w:r>
      <w:r w:rsidR="00AD2C29" w:rsidRPr="00AD2C29">
        <w:rPr>
          <w:rFonts w:ascii="Times New Roman" w:hAnsi="Times New Roman" w:cs="Times New Roman"/>
          <w:sz w:val="28"/>
          <w:szCs w:val="28"/>
        </w:rPr>
        <w:t xml:space="preserve">ющими кабинетами, </w:t>
      </w:r>
      <w:r w:rsidR="00400AFB" w:rsidRPr="00AD2C29">
        <w:rPr>
          <w:rFonts w:ascii="Times New Roman" w:hAnsi="Times New Roman" w:cs="Times New Roman"/>
          <w:sz w:val="28"/>
          <w:szCs w:val="28"/>
          <w:u w:val="single"/>
        </w:rPr>
        <w:t>всех</w:t>
      </w:r>
      <w:r w:rsidR="00400AFB" w:rsidRPr="00AD2C29">
        <w:rPr>
          <w:rFonts w:ascii="Times New Roman" w:hAnsi="Times New Roman" w:cs="Times New Roman"/>
          <w:sz w:val="28"/>
          <w:szCs w:val="28"/>
        </w:rPr>
        <w:t xml:space="preserve"> видов (критериев) дополнительных трудозатрат</w:t>
      </w:r>
      <w:r w:rsidR="00AD2C29" w:rsidRPr="00AD2C29">
        <w:rPr>
          <w:rFonts w:ascii="Times New Roman" w:hAnsi="Times New Roman" w:cs="Times New Roman"/>
          <w:sz w:val="28"/>
          <w:szCs w:val="28"/>
        </w:rPr>
        <w:t>, а при</w:t>
      </w:r>
      <w:r w:rsidR="00AD2C29" w:rsidRPr="002C3A2C">
        <w:rPr>
          <w:rFonts w:ascii="Times New Roman" w:hAnsi="Times New Roman" w:cs="Times New Roman"/>
          <w:sz w:val="28"/>
          <w:szCs w:val="28"/>
        </w:rPr>
        <w:t xml:space="preserve"> н</w:t>
      </w:r>
      <w:r w:rsidR="00AD2C29" w:rsidRPr="002C3A2C">
        <w:rPr>
          <w:rFonts w:ascii="Times New Roman" w:hAnsi="Times New Roman" w:cs="Times New Roman"/>
          <w:sz w:val="28"/>
          <w:szCs w:val="28"/>
        </w:rPr>
        <w:t>е</w:t>
      </w:r>
      <w:r w:rsidR="00AD2C29" w:rsidRPr="002C3A2C">
        <w:rPr>
          <w:rFonts w:ascii="Times New Roman" w:hAnsi="Times New Roman" w:cs="Times New Roman"/>
          <w:sz w:val="28"/>
          <w:szCs w:val="28"/>
        </w:rPr>
        <w:t>выполнении</w:t>
      </w:r>
      <w:r w:rsidR="001C63D9">
        <w:rPr>
          <w:rFonts w:ascii="Times New Roman" w:hAnsi="Times New Roman" w:cs="Times New Roman"/>
          <w:sz w:val="28"/>
          <w:szCs w:val="28"/>
        </w:rPr>
        <w:t xml:space="preserve"> </w:t>
      </w:r>
      <w:r w:rsidR="00AD2C29" w:rsidRPr="002C3A2C">
        <w:rPr>
          <w:rFonts w:ascii="Times New Roman" w:hAnsi="Times New Roman" w:cs="Times New Roman"/>
          <w:sz w:val="28"/>
          <w:szCs w:val="28"/>
        </w:rPr>
        <w:t xml:space="preserve">– устанавливается только </w:t>
      </w:r>
      <w:r w:rsidR="00C5790E">
        <w:rPr>
          <w:rFonts w:ascii="Times New Roman" w:hAnsi="Times New Roman" w:cs="Times New Roman"/>
          <w:sz w:val="28"/>
          <w:szCs w:val="28"/>
        </w:rPr>
        <w:t xml:space="preserve">за </w:t>
      </w:r>
      <w:r w:rsidR="001C63D9">
        <w:rPr>
          <w:rFonts w:ascii="Times New Roman" w:hAnsi="Times New Roman" w:cs="Times New Roman"/>
          <w:sz w:val="28"/>
          <w:szCs w:val="28"/>
        </w:rPr>
        <w:t>фактически</w:t>
      </w:r>
      <w:r w:rsidR="001C63D9" w:rsidRPr="002C3A2C">
        <w:rPr>
          <w:rFonts w:ascii="Times New Roman" w:hAnsi="Times New Roman" w:cs="Times New Roman"/>
          <w:sz w:val="28"/>
          <w:szCs w:val="28"/>
        </w:rPr>
        <w:t xml:space="preserve"> выполненны</w:t>
      </w:r>
      <w:r w:rsidR="001C63D9">
        <w:rPr>
          <w:rFonts w:ascii="Times New Roman" w:hAnsi="Times New Roman" w:cs="Times New Roman"/>
          <w:sz w:val="28"/>
          <w:szCs w:val="28"/>
        </w:rPr>
        <w:t>е</w:t>
      </w:r>
      <w:r w:rsidR="00AD2C29" w:rsidRPr="002C3A2C">
        <w:rPr>
          <w:rFonts w:ascii="Times New Roman" w:hAnsi="Times New Roman" w:cs="Times New Roman"/>
          <w:sz w:val="28"/>
          <w:szCs w:val="28"/>
        </w:rPr>
        <w:t>;</w:t>
      </w:r>
    </w:p>
    <w:p w:rsidR="00DA69EB" w:rsidRPr="00AD2C29" w:rsidRDefault="00DA69EB" w:rsidP="00DA69E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C5790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5790E">
        <w:rPr>
          <w:rFonts w:ascii="Times New Roman" w:hAnsi="Times New Roman" w:cs="Times New Roman"/>
          <w:vertAlign w:val="superscript"/>
        </w:rPr>
        <w:t xml:space="preserve"> </w:t>
      </w:r>
      <w:r w:rsidRPr="00C5790E">
        <w:rPr>
          <w:rFonts w:ascii="Times New Roman" w:hAnsi="Times New Roman" w:cs="Times New Roman"/>
          <w:sz w:val="28"/>
          <w:szCs w:val="28"/>
        </w:rPr>
        <w:t>15% выплачивается в случае выполнения педагогическими работниками – завед</w:t>
      </w:r>
      <w:r w:rsidRPr="00C5790E">
        <w:rPr>
          <w:rFonts w:ascii="Times New Roman" w:hAnsi="Times New Roman" w:cs="Times New Roman"/>
          <w:sz w:val="28"/>
          <w:szCs w:val="28"/>
        </w:rPr>
        <w:t>у</w:t>
      </w:r>
      <w:r w:rsidRPr="00AD2C29">
        <w:rPr>
          <w:rFonts w:ascii="Times New Roman" w:hAnsi="Times New Roman" w:cs="Times New Roman"/>
          <w:sz w:val="28"/>
          <w:szCs w:val="28"/>
        </w:rPr>
        <w:t xml:space="preserve">ющими </w:t>
      </w:r>
      <w:r>
        <w:rPr>
          <w:rFonts w:ascii="Times New Roman" w:hAnsi="Times New Roman" w:cs="Times New Roman"/>
          <w:sz w:val="28"/>
          <w:szCs w:val="28"/>
        </w:rPr>
        <w:t>мастерскими</w:t>
      </w:r>
      <w:r w:rsidRPr="00AD2C29">
        <w:rPr>
          <w:rFonts w:ascii="Times New Roman" w:hAnsi="Times New Roman" w:cs="Times New Roman"/>
          <w:sz w:val="28"/>
          <w:szCs w:val="28"/>
        </w:rPr>
        <w:t xml:space="preserve">, </w:t>
      </w:r>
      <w:r w:rsidRPr="00AD2C29">
        <w:rPr>
          <w:rFonts w:ascii="Times New Roman" w:hAnsi="Times New Roman" w:cs="Times New Roman"/>
          <w:sz w:val="28"/>
          <w:szCs w:val="28"/>
          <w:u w:val="single"/>
        </w:rPr>
        <w:t>всех</w:t>
      </w:r>
      <w:r w:rsidRPr="00AD2C29">
        <w:rPr>
          <w:rFonts w:ascii="Times New Roman" w:hAnsi="Times New Roman" w:cs="Times New Roman"/>
          <w:sz w:val="28"/>
          <w:szCs w:val="28"/>
        </w:rPr>
        <w:t xml:space="preserve"> видов (критериев) дополнительных трудозатрат, а при</w:t>
      </w:r>
      <w:r w:rsidRPr="002C3A2C">
        <w:rPr>
          <w:rFonts w:ascii="Times New Roman" w:hAnsi="Times New Roman" w:cs="Times New Roman"/>
          <w:sz w:val="28"/>
          <w:szCs w:val="28"/>
        </w:rPr>
        <w:t xml:space="preserve"> невыполнении видов (критериев) дополнительных трудозатрат – устанавливается только </w:t>
      </w:r>
      <w:r w:rsidR="00C5790E">
        <w:rPr>
          <w:rFonts w:ascii="Times New Roman" w:hAnsi="Times New Roman" w:cs="Times New Roman"/>
          <w:sz w:val="28"/>
          <w:szCs w:val="28"/>
        </w:rPr>
        <w:t>за фактически</w:t>
      </w:r>
      <w:r w:rsidR="00C5790E" w:rsidRPr="002C3A2C">
        <w:rPr>
          <w:rFonts w:ascii="Times New Roman" w:hAnsi="Times New Roman" w:cs="Times New Roman"/>
          <w:sz w:val="28"/>
          <w:szCs w:val="28"/>
        </w:rPr>
        <w:t xml:space="preserve"> выполненны</w:t>
      </w:r>
      <w:r w:rsidR="00C5790E">
        <w:rPr>
          <w:rFonts w:ascii="Times New Roman" w:hAnsi="Times New Roman" w:cs="Times New Roman"/>
          <w:sz w:val="28"/>
          <w:szCs w:val="28"/>
        </w:rPr>
        <w:t>е</w:t>
      </w:r>
      <w:r w:rsidR="00DE7EDB">
        <w:rPr>
          <w:rFonts w:ascii="Times New Roman" w:hAnsi="Times New Roman" w:cs="Times New Roman"/>
          <w:sz w:val="28"/>
          <w:szCs w:val="28"/>
        </w:rPr>
        <w:t>.</w:t>
      </w:r>
    </w:p>
    <w:p w:rsidR="00E913E2" w:rsidRDefault="00E913E2" w:rsidP="00577F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E2">
        <w:rPr>
          <w:rFonts w:ascii="Times New Roman" w:hAnsi="Times New Roman" w:cs="Times New Roman"/>
          <w:sz w:val="28"/>
          <w:szCs w:val="28"/>
        </w:rPr>
        <w:t>Примечание:</w:t>
      </w:r>
    </w:p>
    <w:p w:rsidR="00E913E2" w:rsidRPr="00E913E2" w:rsidRDefault="00E913E2" w:rsidP="00577F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E2">
        <w:rPr>
          <w:rFonts w:ascii="Times New Roman" w:hAnsi="Times New Roman" w:cs="Times New Roman"/>
          <w:sz w:val="28"/>
          <w:szCs w:val="28"/>
        </w:rPr>
        <w:t xml:space="preserve">1. Педагогическим работникам при введении в штат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13E2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13E2">
        <w:rPr>
          <w:rFonts w:ascii="Times New Roman" w:hAnsi="Times New Roman" w:cs="Times New Roman"/>
          <w:sz w:val="28"/>
          <w:szCs w:val="28"/>
        </w:rPr>
        <w:t xml:space="preserve"> должностей старших воспитателей, осуществляющих функцию классного руководителя, доплата к должностному окладу за классное руководство не устанавливается.</w:t>
      </w:r>
    </w:p>
    <w:p w:rsidR="006274D4" w:rsidRDefault="00E913E2" w:rsidP="00592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3E2"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продолжительность рабочего времени и очередного отпуска педагогических работников, введенных в штатное расписание </w:t>
      </w:r>
      <w:r w:rsidR="004D3660">
        <w:rPr>
          <w:rFonts w:ascii="Times New Roman" w:hAnsi="Times New Roman" w:cs="Times New Roman"/>
          <w:sz w:val="28"/>
          <w:szCs w:val="28"/>
        </w:rPr>
        <w:t>У</w:t>
      </w:r>
      <w:r w:rsidRPr="00E913E2">
        <w:rPr>
          <w:rFonts w:ascii="Times New Roman" w:hAnsi="Times New Roman" w:cs="Times New Roman"/>
          <w:sz w:val="28"/>
          <w:szCs w:val="28"/>
        </w:rPr>
        <w:t>чреждения для осуществления функции классного руководителя, устанавливаются в порядке и на условиях, предусмотренных для старших воспитателей.</w:t>
      </w:r>
      <w:r w:rsidR="006274D4">
        <w:rPr>
          <w:rFonts w:ascii="Times New Roman" w:hAnsi="Times New Roman" w:cs="Times New Roman"/>
          <w:sz w:val="28"/>
          <w:szCs w:val="28"/>
        </w:rPr>
        <w:br w:type="page"/>
      </w:r>
    </w:p>
    <w:p w:rsidR="00693A37" w:rsidRDefault="00156A5B" w:rsidP="000D0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1B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D0148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0D0148" w:rsidRPr="002D2EC4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0D0148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0D0148" w:rsidRDefault="000D0148" w:rsidP="000D0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A37" w:rsidRDefault="00693A37" w:rsidP="006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32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32B">
        <w:rPr>
          <w:rFonts w:ascii="Times New Roman" w:hAnsi="Times New Roman" w:cs="Times New Roman"/>
          <w:bCs/>
          <w:sz w:val="28"/>
          <w:szCs w:val="28"/>
        </w:rPr>
        <w:t>УСТАНОВЛЕНИЯ НАДБАВКИ ЗА ВЫСЛУГУ ЛЕТ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32B">
        <w:rPr>
          <w:rFonts w:ascii="Times New Roman" w:hAnsi="Times New Roman" w:cs="Times New Roman"/>
          <w:bCs/>
          <w:sz w:val="28"/>
          <w:szCs w:val="28"/>
        </w:rPr>
        <w:t>ПЕДАГОГИЧЕСКИМ РАБОТНИКАМ</w:t>
      </w:r>
    </w:p>
    <w:p w:rsidR="00A122DE" w:rsidRPr="00A409F4" w:rsidRDefault="00A122DE" w:rsidP="00A122DE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1. Надбавка за выслугу лет (далее - надбавка) устанавливается работникам о</w:t>
      </w:r>
      <w:r w:rsidRPr="009B232B">
        <w:rPr>
          <w:rFonts w:ascii="Times New Roman" w:hAnsi="Times New Roman" w:cs="Times New Roman"/>
          <w:sz w:val="28"/>
          <w:szCs w:val="28"/>
        </w:rPr>
        <w:t>б</w:t>
      </w:r>
      <w:r w:rsidRPr="009B232B">
        <w:rPr>
          <w:rFonts w:ascii="Times New Roman" w:hAnsi="Times New Roman" w:cs="Times New Roman"/>
          <w:sz w:val="28"/>
          <w:szCs w:val="28"/>
        </w:rPr>
        <w:t xml:space="preserve">разования, отнесенным к профессиональной квалификационной группе должностей педагогических работников (далее - педагогические работники), к должностному </w:t>
      </w:r>
      <w:r w:rsidRPr="009F12ED">
        <w:rPr>
          <w:rFonts w:ascii="Times New Roman" w:hAnsi="Times New Roman" w:cs="Times New Roman"/>
          <w:sz w:val="28"/>
          <w:szCs w:val="28"/>
        </w:rPr>
        <w:t xml:space="preserve">окладу, ставке заработной платы в размерах, предусмотренных </w:t>
      </w:r>
      <w:hyperlink w:anchor="Par269" w:history="1">
        <w:r w:rsidRPr="009F12ED">
          <w:rPr>
            <w:rFonts w:ascii="Times New Roman" w:hAnsi="Times New Roman" w:cs="Times New Roman"/>
            <w:sz w:val="28"/>
            <w:szCs w:val="28"/>
          </w:rPr>
          <w:t>пунктом 5.</w:t>
        </w:r>
      </w:hyperlink>
      <w:r w:rsidRPr="009F12E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Pr="009F12ED">
        <w:rPr>
          <w:rFonts w:ascii="Times New Roman" w:hAnsi="Times New Roman" w:cs="Times New Roman"/>
          <w:sz w:val="28"/>
          <w:szCs w:val="28"/>
        </w:rPr>
        <w:t>Поло</w:t>
      </w:r>
      <w:r w:rsidRPr="009B232B">
        <w:rPr>
          <w:rFonts w:ascii="Times New Roman" w:hAnsi="Times New Roman" w:cs="Times New Roman"/>
          <w:sz w:val="28"/>
          <w:szCs w:val="28"/>
        </w:rPr>
        <w:t>жения.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2. Надбавка исчисляется исходя из установленного должностного оклада, ста</w:t>
      </w:r>
      <w:r w:rsidRPr="009B232B">
        <w:rPr>
          <w:rFonts w:ascii="Times New Roman" w:hAnsi="Times New Roman" w:cs="Times New Roman"/>
          <w:sz w:val="28"/>
          <w:szCs w:val="28"/>
        </w:rPr>
        <w:t>в</w:t>
      </w:r>
      <w:r w:rsidRPr="009B232B">
        <w:rPr>
          <w:rFonts w:ascii="Times New Roman" w:hAnsi="Times New Roman" w:cs="Times New Roman"/>
          <w:sz w:val="28"/>
          <w:szCs w:val="28"/>
        </w:rPr>
        <w:t xml:space="preserve">ки заработной платы, а педагогическим работникам, которым в соответствии с </w:t>
      </w:r>
      <w:hyperlink w:anchor="Par94" w:history="1">
        <w:r w:rsidRPr="009F12ED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6E31C4">
        <w:rPr>
          <w:rFonts w:ascii="Times New Roman" w:hAnsi="Times New Roman" w:cs="Times New Roman"/>
          <w:sz w:val="28"/>
          <w:szCs w:val="28"/>
        </w:rPr>
        <w:t>5</w:t>
      </w:r>
      <w:r w:rsidRPr="009F12ED">
        <w:rPr>
          <w:rFonts w:ascii="Times New Roman" w:hAnsi="Times New Roman" w:cs="Times New Roman"/>
          <w:sz w:val="28"/>
          <w:szCs w:val="28"/>
        </w:rPr>
        <w:t xml:space="preserve"> Положения установлен коэффициент специфики работы, - исходя из</w:t>
      </w:r>
      <w:r w:rsidRPr="009B232B">
        <w:rPr>
          <w:rFonts w:ascii="Times New Roman" w:hAnsi="Times New Roman" w:cs="Times New Roman"/>
          <w:sz w:val="28"/>
          <w:szCs w:val="28"/>
        </w:rPr>
        <w:t xml:space="preserve"> суммы установленного должностного оклада, ставки заработной платы и выплаты по указанному повышающему коэффициенту специфики работы.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3. Надбавка устанавливается как по основному месту работы, так и по внутре</w:t>
      </w:r>
      <w:r w:rsidRPr="009B232B">
        <w:rPr>
          <w:rFonts w:ascii="Times New Roman" w:hAnsi="Times New Roman" w:cs="Times New Roman"/>
          <w:sz w:val="28"/>
          <w:szCs w:val="28"/>
        </w:rPr>
        <w:t>н</w:t>
      </w:r>
      <w:r w:rsidRPr="009B232B">
        <w:rPr>
          <w:rFonts w:ascii="Times New Roman" w:hAnsi="Times New Roman" w:cs="Times New Roman"/>
          <w:sz w:val="28"/>
          <w:szCs w:val="28"/>
        </w:rPr>
        <w:t>нему и внешнему совместительству.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4. Надбавка учитывается во всех случаях исчисления среднего заработка и в</w:t>
      </w:r>
      <w:r w:rsidRPr="009B232B">
        <w:rPr>
          <w:rFonts w:ascii="Times New Roman" w:hAnsi="Times New Roman" w:cs="Times New Roman"/>
          <w:sz w:val="28"/>
          <w:szCs w:val="28"/>
        </w:rPr>
        <w:t>ы</w:t>
      </w:r>
      <w:r w:rsidRPr="009B232B">
        <w:rPr>
          <w:rFonts w:ascii="Times New Roman" w:hAnsi="Times New Roman" w:cs="Times New Roman"/>
          <w:sz w:val="28"/>
          <w:szCs w:val="28"/>
        </w:rPr>
        <w:t>плачивается ежемесячно.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5. Надбавка выплачивается с момента возникновения права на назначение или изменение размера этой надбавки.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При увеличении стажа работы право на изменение размера надбавки возникает со дня достижения соответствующего стажа, если документы находятся в Учрежд</w:t>
      </w:r>
      <w:r w:rsidRPr="009B232B">
        <w:rPr>
          <w:rFonts w:ascii="Times New Roman" w:hAnsi="Times New Roman" w:cs="Times New Roman"/>
          <w:sz w:val="28"/>
          <w:szCs w:val="28"/>
        </w:rPr>
        <w:t>е</w:t>
      </w:r>
      <w:r w:rsidRPr="009B232B">
        <w:rPr>
          <w:rFonts w:ascii="Times New Roman" w:hAnsi="Times New Roman" w:cs="Times New Roman"/>
          <w:sz w:val="28"/>
          <w:szCs w:val="28"/>
        </w:rPr>
        <w:t>нии, или со дня представления документа о стаже, дающем право на выплату надбавки.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При наступлении у работника права на назначение или изменение размера надбавки в период его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надбавки произв</w:t>
      </w:r>
      <w:r w:rsidRPr="009B232B">
        <w:rPr>
          <w:rFonts w:ascii="Times New Roman" w:hAnsi="Times New Roman" w:cs="Times New Roman"/>
          <w:sz w:val="28"/>
          <w:szCs w:val="28"/>
        </w:rPr>
        <w:t>о</w:t>
      </w:r>
      <w:r w:rsidRPr="009B232B">
        <w:rPr>
          <w:rFonts w:ascii="Times New Roman" w:hAnsi="Times New Roman" w:cs="Times New Roman"/>
          <w:sz w:val="28"/>
          <w:szCs w:val="28"/>
        </w:rPr>
        <w:t>дится по окончании указанных периодов.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6. При увольнении работника надбавка начисляется пропорционально отраб</w:t>
      </w:r>
      <w:r w:rsidRPr="009B232B">
        <w:rPr>
          <w:rFonts w:ascii="Times New Roman" w:hAnsi="Times New Roman" w:cs="Times New Roman"/>
          <w:sz w:val="28"/>
          <w:szCs w:val="28"/>
        </w:rPr>
        <w:t>о</w:t>
      </w:r>
      <w:r w:rsidRPr="009B232B">
        <w:rPr>
          <w:rFonts w:ascii="Times New Roman" w:hAnsi="Times New Roman" w:cs="Times New Roman"/>
          <w:sz w:val="28"/>
          <w:szCs w:val="28"/>
        </w:rPr>
        <w:t>танному времени и ее выплата производится при окончательном расчете.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 xml:space="preserve">7. Исчисление стажа работы производится кадровыми службами Учреждений. </w:t>
      </w:r>
      <w:r w:rsidRPr="009B232B">
        <w:rPr>
          <w:rFonts w:ascii="Times New Roman" w:hAnsi="Times New Roman" w:cs="Times New Roman"/>
          <w:sz w:val="28"/>
          <w:szCs w:val="28"/>
        </w:rPr>
        <w:lastRenderedPageBreak/>
        <w:t>Основным документом для определения стажа является трудовая книжка. При о</w:t>
      </w:r>
      <w:r w:rsidRPr="009B232B">
        <w:rPr>
          <w:rFonts w:ascii="Times New Roman" w:hAnsi="Times New Roman" w:cs="Times New Roman"/>
          <w:sz w:val="28"/>
          <w:szCs w:val="28"/>
        </w:rPr>
        <w:t>т</w:t>
      </w:r>
      <w:r w:rsidRPr="009B232B">
        <w:rPr>
          <w:rFonts w:ascii="Times New Roman" w:hAnsi="Times New Roman" w:cs="Times New Roman"/>
          <w:sz w:val="28"/>
          <w:szCs w:val="28"/>
        </w:rPr>
        <w:t>сутствии записей в трудовой книжке могут быть предъявлены другие подтвержд</w:t>
      </w:r>
      <w:r w:rsidRPr="009B232B">
        <w:rPr>
          <w:rFonts w:ascii="Times New Roman" w:hAnsi="Times New Roman" w:cs="Times New Roman"/>
          <w:sz w:val="28"/>
          <w:szCs w:val="28"/>
        </w:rPr>
        <w:t>а</w:t>
      </w:r>
      <w:r w:rsidRPr="009B232B">
        <w:rPr>
          <w:rFonts w:ascii="Times New Roman" w:hAnsi="Times New Roman" w:cs="Times New Roman"/>
          <w:sz w:val="28"/>
          <w:szCs w:val="28"/>
        </w:rPr>
        <w:t>ющие работу документы (справка с прежнего места работы, архивная справка и т.п.).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8. После определения стажа работы в Учреждении издается приказ руководит</w:t>
      </w:r>
      <w:r w:rsidRPr="009B232B">
        <w:rPr>
          <w:rFonts w:ascii="Times New Roman" w:hAnsi="Times New Roman" w:cs="Times New Roman"/>
          <w:sz w:val="28"/>
          <w:szCs w:val="28"/>
        </w:rPr>
        <w:t>е</w:t>
      </w:r>
      <w:r w:rsidRPr="009B232B">
        <w:rPr>
          <w:rFonts w:ascii="Times New Roman" w:hAnsi="Times New Roman" w:cs="Times New Roman"/>
          <w:sz w:val="28"/>
          <w:szCs w:val="28"/>
        </w:rPr>
        <w:t>ля о выплате надбавки. Выписка из приказа передается в бухгалтерию, приобщается к личному делу работника, которому устанавливается трудовой стаж.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9. В стаж педагогической работы засчитывается:</w:t>
      </w:r>
    </w:p>
    <w:p w:rsidR="00A122DE" w:rsidRPr="00904A17" w:rsidRDefault="00A122DE" w:rsidP="00A12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- педагогическая, руководящая и методическая работа в образовательных и дру</w:t>
      </w:r>
      <w:r w:rsidRPr="00904A17">
        <w:rPr>
          <w:rFonts w:ascii="Times New Roman" w:hAnsi="Times New Roman" w:cs="Times New Roman"/>
          <w:sz w:val="28"/>
          <w:szCs w:val="28"/>
        </w:rPr>
        <w:t xml:space="preserve">гих учреждениях согласно </w:t>
      </w:r>
      <w:hyperlink w:anchor="Par1132" w:history="1">
        <w:r w:rsidRPr="00904A17">
          <w:rPr>
            <w:rFonts w:ascii="Times New Roman" w:hAnsi="Times New Roman" w:cs="Times New Roman"/>
            <w:sz w:val="28"/>
            <w:szCs w:val="28"/>
          </w:rPr>
          <w:t>Перечню 1</w:t>
        </w:r>
      </w:hyperlink>
      <w:r w:rsidRPr="00904A17">
        <w:rPr>
          <w:rFonts w:ascii="Times New Roman" w:hAnsi="Times New Roman" w:cs="Times New Roman"/>
          <w:sz w:val="28"/>
          <w:szCs w:val="28"/>
        </w:rPr>
        <w:t>;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A17">
        <w:rPr>
          <w:rFonts w:ascii="Times New Roman" w:hAnsi="Times New Roman" w:cs="Times New Roman"/>
          <w:sz w:val="28"/>
          <w:szCs w:val="28"/>
        </w:rPr>
        <w:t xml:space="preserve">- периоды работы в других учреждениях и организациях согласно </w:t>
      </w:r>
      <w:hyperlink w:anchor="Par1152" w:history="1">
        <w:r w:rsidRPr="00904A17">
          <w:rPr>
            <w:rFonts w:ascii="Times New Roman" w:hAnsi="Times New Roman" w:cs="Times New Roman"/>
            <w:sz w:val="28"/>
            <w:szCs w:val="28"/>
          </w:rPr>
          <w:t>Перечню 2</w:t>
        </w:r>
      </w:hyperlink>
      <w:r w:rsidRPr="00904A17">
        <w:rPr>
          <w:rFonts w:ascii="Times New Roman" w:hAnsi="Times New Roman" w:cs="Times New Roman"/>
          <w:sz w:val="28"/>
          <w:szCs w:val="28"/>
        </w:rPr>
        <w:t>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10. Исчисление стажа работы производится в календарном порядке.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2B">
        <w:rPr>
          <w:rFonts w:ascii="Times New Roman" w:hAnsi="Times New Roman" w:cs="Times New Roman"/>
          <w:sz w:val="28"/>
          <w:szCs w:val="28"/>
        </w:rPr>
        <w:t>11. При подсчете стажа работы периоды работы суммируются.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0" w:name="Par1132"/>
      <w:bookmarkEnd w:id="0"/>
      <w:r w:rsidRPr="009B232B">
        <w:rPr>
          <w:rFonts w:ascii="Times New Roman" w:hAnsi="Times New Roman" w:cs="Times New Roman"/>
          <w:bCs/>
          <w:sz w:val="28"/>
          <w:szCs w:val="28"/>
        </w:rPr>
        <w:t>ПЕРЕЧЕНЬ 1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32B">
        <w:rPr>
          <w:rFonts w:ascii="Times New Roman" w:hAnsi="Times New Roman" w:cs="Times New Roman"/>
          <w:bCs/>
          <w:sz w:val="28"/>
          <w:szCs w:val="28"/>
        </w:rPr>
        <w:t>УЧРЕЖДЕНИЙ, ОРГАНИЗАЦИЙ И ДОЛЖНОСТЕЙ,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32B">
        <w:rPr>
          <w:rFonts w:ascii="Times New Roman" w:hAnsi="Times New Roman" w:cs="Times New Roman"/>
          <w:bCs/>
          <w:sz w:val="28"/>
          <w:szCs w:val="28"/>
        </w:rPr>
        <w:t>ВРЕМЯ РАБОТЫ В КОТОРЫХ ЗАСЧИТЫВАЕТСЯ</w:t>
      </w:r>
    </w:p>
    <w:p w:rsidR="00A122DE" w:rsidRPr="009B232B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32B">
        <w:rPr>
          <w:rFonts w:ascii="Times New Roman" w:hAnsi="Times New Roman" w:cs="Times New Roman"/>
          <w:bCs/>
          <w:sz w:val="28"/>
          <w:szCs w:val="28"/>
        </w:rPr>
        <w:t>В ПЕДАГОГИЧЕСКИЙ СТАЖ РАБОТНИКОВ ОБРАЗОВАНИЯ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6686"/>
      </w:tblGrid>
      <w:tr w:rsidR="00A122DE" w:rsidRPr="009B232B" w:rsidTr="00CB52F1">
        <w:trPr>
          <w:trHeight w:val="14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</w:t>
            </w:r>
            <w:r w:rsidRPr="009B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 и организаций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должностей</w:t>
            </w:r>
          </w:p>
        </w:tc>
      </w:tr>
      <w:tr w:rsidR="00A122DE" w:rsidRPr="009B232B" w:rsidTr="00CB52F1">
        <w:trPr>
          <w:trHeight w:val="14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2DE" w:rsidRPr="009B232B" w:rsidTr="00CB52F1">
        <w:trPr>
          <w:trHeight w:val="14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I. Образовательные учр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ждения всех видов и т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пов; учреждения здрав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охранения и социального обеспечения: дома ребе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ка, детские: санатории, клиники, поликлиники, больницы и др., а также отделения, палаты для д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тей в учреждениях для взрослых (независимо от ведомственной подчине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I. Учителя, преподаватели, учителя-дефектологи, уч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теля-логопеды (логопеды), преподаватели-организаторы (основ безопасности жизнедеятельн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сти, допризывной подготовки), руководители физич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ского воспитания, старшие мастера, мастера прои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водственного обучения, старшие методисты, метод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сты, старшие инструкторы-методисты, инструкторы-методисты, концертмейстеры, музыкальные руков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дители, старшие воспитатели, воспитатели, классные воспитатели, социальные педагоги, педагоги-психологи, педагоги-организаторы, педагоги допо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образования, старшие тренеры-преподаватели, тренеры-преподаватели, старшие в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жатые (пионервожатые), инструкторы по физкульт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ре, инструкторы по труду, директора (начальники, з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ведующие) образовательных учреждений, заместит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директоров (начальников, заведующих) по уче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ной, учебно-воспитательной, учебно-производственной, воспитательной, культурно-воспитательной работе, по производственному обуч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нию (работе), по иностранному языку, по учебно- летной подготовке, по общеобразовательной подг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товке, по режиму, заведующие учебной частью, зав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дующие (начальники): практикой, учебно-консультационными пунктами, логопедическими пунктами, интернатами, отделениями, отделами, л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бораториями, кабинетами, секциями, филиалами, ку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сами и другими структурными подразделениями, де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тельность которых связана с образовательным (восп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тательным) процессом, методическим обеспечением; профессорско-преподавательский состав (работа, служба)</w:t>
            </w:r>
          </w:p>
        </w:tc>
      </w:tr>
      <w:tr w:rsidR="00A122DE" w:rsidRPr="009B232B" w:rsidTr="00CB52F1">
        <w:trPr>
          <w:trHeight w:val="163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Методические (учебно-методические) учреждения всех наименований (нез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висимо от ведомственной подчиненности)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II. Руководители, их заместители, заведующие: сект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рами, кабинетами, лабораториями, отделами; научные сотрудники, деятельность которых связана с метод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ческим обеспечением образовательного процесса; старшие методисты, методисты</w:t>
            </w:r>
          </w:p>
        </w:tc>
      </w:tr>
      <w:tr w:rsidR="00A122DE" w:rsidRPr="009B232B" w:rsidTr="00CB52F1">
        <w:trPr>
          <w:trHeight w:val="195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III. Органы управления 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разованием и органы (структурные подраздел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ния), осуществляющие р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ководство образовател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ными учреждениями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III. Руководящие, инспекторские, методические должности, инструкторские, а также другие должн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сти специалистов (за исключением работы на должн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стях, связанных с экономической, финансовой, хозя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ственной деятельностью, со строительством, снабж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нием, делопроизводством и т.п.)</w:t>
            </w:r>
          </w:p>
        </w:tc>
      </w:tr>
      <w:tr w:rsidR="00A122DE" w:rsidRPr="009B232B" w:rsidTr="00CB52F1">
        <w:trPr>
          <w:trHeight w:val="131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IV. Образовательные учреждения РОСТО (Д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СААФ)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IV. Руководящий, инженерно-инструкторский, и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структорский и преподавательский составы, мастера производственного обучения, инженеры-инструкторы-методисты</w:t>
            </w:r>
          </w:p>
        </w:tc>
      </w:tr>
      <w:tr w:rsidR="00A122DE" w:rsidRPr="009B232B" w:rsidTr="00CB52F1">
        <w:trPr>
          <w:trHeight w:val="227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V. Общежития учрежд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ний, предприятий и орг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низаций, учреждения и подразделения предпри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тий и организаций по р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боте с детьми и подрос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V. Воспитатели, педагоги-организаторы, педагоги-психологи, преподаватели, педагоги дополнительного образования (руководители кружков) для детей и по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ростков, инструкторы и инструкторы-методисты, тр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неры-преподаватели и другие специалисты по работе с детьми и подростками</w:t>
            </w:r>
          </w:p>
        </w:tc>
      </w:tr>
      <w:tr w:rsidR="00A122DE" w:rsidRPr="009B232B" w:rsidTr="00CB52F1">
        <w:trPr>
          <w:trHeight w:val="128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VI. Исправительные кол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нии, воспитательные кол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нии, следственные изол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торы и тюрьмы, лечебно-исправительные учрежд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2DE" w:rsidRPr="009B232B" w:rsidRDefault="00A122DE" w:rsidP="00CB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VI. Работа (служба) при наличии педагогического 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разования на должностях: заместитель начальника по воспитательной работе, начальник отряда, старший инспектор (инспектор) по общеобразовательной раб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те (обучению), старший инспектор-методист (инспе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тор-методист), старший методист   (методист), ста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ший инженер (инженер) по производственно-техническому обучению, старший мастер, мастер производственного обучения, заведующий учебно-техническим кабинетом, педагог-психолог, воспит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32B">
              <w:rPr>
                <w:rFonts w:ascii="Times New Roman" w:hAnsi="Times New Roman" w:cs="Times New Roman"/>
                <w:sz w:val="28"/>
                <w:szCs w:val="28"/>
              </w:rPr>
              <w:t>тель, инструктор по физической культуре</w:t>
            </w:r>
          </w:p>
        </w:tc>
      </w:tr>
    </w:tbl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Cs/>
          <w:caps/>
          <w:sz w:val="28"/>
          <w:szCs w:val="28"/>
        </w:rPr>
      </w:pPr>
      <w:bookmarkStart w:id="1" w:name="Par1152"/>
      <w:bookmarkEnd w:id="1"/>
      <w:r w:rsidRPr="00903B56">
        <w:rPr>
          <w:rFonts w:ascii="Times New Roman" w:hAnsi="Times New Roman" w:cs="Times New Roman"/>
          <w:bCs/>
          <w:caps/>
          <w:sz w:val="28"/>
          <w:szCs w:val="28"/>
        </w:rPr>
        <w:t>Перечень 2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03B56">
        <w:rPr>
          <w:rFonts w:ascii="Times New Roman" w:hAnsi="Times New Roman" w:cs="Times New Roman"/>
          <w:bCs/>
          <w:caps/>
          <w:sz w:val="28"/>
          <w:szCs w:val="28"/>
        </w:rPr>
        <w:t>периодов работы в отдельных учреждениях (организациях),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03B56">
        <w:rPr>
          <w:rFonts w:ascii="Times New Roman" w:hAnsi="Times New Roman" w:cs="Times New Roman"/>
          <w:bCs/>
          <w:caps/>
          <w:sz w:val="28"/>
          <w:szCs w:val="28"/>
        </w:rPr>
        <w:t>которые засчитываются в педагогический стаж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03B56">
        <w:rPr>
          <w:rFonts w:ascii="Times New Roman" w:hAnsi="Times New Roman" w:cs="Times New Roman"/>
          <w:bCs/>
          <w:caps/>
          <w:sz w:val="28"/>
          <w:szCs w:val="28"/>
        </w:rPr>
        <w:t>работников образования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7"/>
      <w:bookmarkEnd w:id="2"/>
      <w:r w:rsidRPr="00903B56">
        <w:rPr>
          <w:rFonts w:ascii="Times New Roman" w:hAnsi="Times New Roman" w:cs="Times New Roman"/>
          <w:sz w:val="28"/>
          <w:szCs w:val="28"/>
        </w:rPr>
        <w:t>1. Педагогическим работникам в стаж педагогической работы засчитывается время работы на инструкторских и методических должностях в педагогических о</w:t>
      </w:r>
      <w:r w:rsidRPr="00903B56">
        <w:rPr>
          <w:rFonts w:ascii="Times New Roman" w:hAnsi="Times New Roman" w:cs="Times New Roman"/>
          <w:sz w:val="28"/>
          <w:szCs w:val="28"/>
        </w:rPr>
        <w:t>б</w:t>
      </w:r>
      <w:r w:rsidRPr="00903B56">
        <w:rPr>
          <w:rFonts w:ascii="Times New Roman" w:hAnsi="Times New Roman" w:cs="Times New Roman"/>
          <w:sz w:val="28"/>
          <w:szCs w:val="28"/>
        </w:rPr>
        <w:t xml:space="preserve">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903B56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903B56">
        <w:rPr>
          <w:rFonts w:ascii="Times New Roman" w:hAnsi="Times New Roman" w:cs="Times New Roman"/>
          <w:sz w:val="28"/>
          <w:szCs w:val="28"/>
        </w:rPr>
        <w:t>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</w:t>
      </w:r>
      <w:r w:rsidRPr="00903B56">
        <w:rPr>
          <w:rFonts w:ascii="Times New Roman" w:hAnsi="Times New Roman" w:cs="Times New Roman"/>
          <w:sz w:val="28"/>
          <w:szCs w:val="28"/>
        </w:rPr>
        <w:t>е</w:t>
      </w:r>
      <w:r w:rsidRPr="00903B56">
        <w:rPr>
          <w:rFonts w:ascii="Times New Roman" w:hAnsi="Times New Roman" w:cs="Times New Roman"/>
          <w:sz w:val="28"/>
          <w:szCs w:val="28"/>
        </w:rPr>
        <w:t>ний (инспекциях по делам несовершеннолетних, детских комнатах милиции) орг</w:t>
      </w:r>
      <w:r w:rsidRPr="00903B56">
        <w:rPr>
          <w:rFonts w:ascii="Times New Roman" w:hAnsi="Times New Roman" w:cs="Times New Roman"/>
          <w:sz w:val="28"/>
          <w:szCs w:val="28"/>
        </w:rPr>
        <w:t>а</w:t>
      </w:r>
      <w:r w:rsidRPr="00903B56">
        <w:rPr>
          <w:rFonts w:ascii="Times New Roman" w:hAnsi="Times New Roman" w:cs="Times New Roman"/>
          <w:sz w:val="28"/>
          <w:szCs w:val="28"/>
        </w:rPr>
        <w:t>нов внутренних дел.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56">
        <w:rPr>
          <w:rFonts w:ascii="Times New Roman" w:hAnsi="Times New Roman" w:cs="Times New Roman"/>
          <w:sz w:val="28"/>
          <w:szCs w:val="28"/>
        </w:rPr>
        <w:t>2. В стаж педагогической работы отдельных категорий педагогических рабо</w:t>
      </w:r>
      <w:r w:rsidRPr="00903B56">
        <w:rPr>
          <w:rFonts w:ascii="Times New Roman" w:hAnsi="Times New Roman" w:cs="Times New Roman"/>
          <w:sz w:val="28"/>
          <w:szCs w:val="28"/>
        </w:rPr>
        <w:t>т</w:t>
      </w:r>
      <w:r w:rsidRPr="00640D73">
        <w:rPr>
          <w:rFonts w:ascii="Times New Roman" w:hAnsi="Times New Roman" w:cs="Times New Roman"/>
          <w:sz w:val="28"/>
          <w:szCs w:val="28"/>
        </w:rPr>
        <w:t xml:space="preserve">ников помимо периодов, предусмотренных </w:t>
      </w:r>
      <w:hyperlink w:anchor="Par1157" w:history="1">
        <w:r w:rsidRPr="00640D7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40D73">
        <w:rPr>
          <w:rFonts w:ascii="Times New Roman" w:hAnsi="Times New Roman" w:cs="Times New Roman"/>
          <w:sz w:val="28"/>
          <w:szCs w:val="28"/>
        </w:rPr>
        <w:t>, засчитывается время работы</w:t>
      </w:r>
      <w:r w:rsidRPr="00903B56">
        <w:rPr>
          <w:rFonts w:ascii="Times New Roman" w:hAnsi="Times New Roman" w:cs="Times New Roman"/>
          <w:sz w:val="28"/>
          <w:szCs w:val="28"/>
        </w:rPr>
        <w:t xml:space="preserve"> в организациях по специальности (профессии), соответствующей профилю работы в образовательном учреждении или профилю преподаваемого предмета (курса, ди</w:t>
      </w:r>
      <w:r w:rsidRPr="00903B56">
        <w:rPr>
          <w:rFonts w:ascii="Times New Roman" w:hAnsi="Times New Roman" w:cs="Times New Roman"/>
          <w:sz w:val="28"/>
          <w:szCs w:val="28"/>
        </w:rPr>
        <w:t>с</w:t>
      </w:r>
      <w:r w:rsidRPr="00903B56">
        <w:rPr>
          <w:rFonts w:ascii="Times New Roman" w:hAnsi="Times New Roman" w:cs="Times New Roman"/>
          <w:sz w:val="28"/>
          <w:szCs w:val="28"/>
        </w:rPr>
        <w:t>циплины, кружка):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56">
        <w:rPr>
          <w:rFonts w:ascii="Times New Roman" w:hAnsi="Times New Roman" w:cs="Times New Roman"/>
          <w:sz w:val="28"/>
          <w:szCs w:val="28"/>
        </w:rPr>
        <w:t xml:space="preserve">- </w:t>
      </w:r>
      <w:r w:rsidRPr="00902D35">
        <w:rPr>
          <w:rFonts w:ascii="Times New Roman" w:hAnsi="Times New Roman" w:cs="Times New Roman"/>
          <w:sz w:val="28"/>
          <w:szCs w:val="28"/>
        </w:rPr>
        <w:t>учителям и преподавателям физического воспитания,</w:t>
      </w:r>
      <w:r w:rsidRPr="00903B56">
        <w:rPr>
          <w:rFonts w:ascii="Times New Roman" w:hAnsi="Times New Roman" w:cs="Times New Roman"/>
          <w:sz w:val="28"/>
          <w:szCs w:val="28"/>
        </w:rPr>
        <w:t xml:space="preserve"> инструкторам по фи</w:t>
      </w:r>
      <w:r w:rsidRPr="00903B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Pr="00903B56">
        <w:rPr>
          <w:rFonts w:ascii="Times New Roman" w:hAnsi="Times New Roman" w:cs="Times New Roman"/>
          <w:sz w:val="28"/>
          <w:szCs w:val="28"/>
        </w:rPr>
        <w:t>;</w:t>
      </w:r>
    </w:p>
    <w:p w:rsidR="00A122DE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56">
        <w:rPr>
          <w:rFonts w:ascii="Times New Roman" w:hAnsi="Times New Roman" w:cs="Times New Roman"/>
          <w:sz w:val="28"/>
          <w:szCs w:val="28"/>
        </w:rPr>
        <w:t>- учителям трудового (профессионального) обучения, технологии, черчения, изобразительного искусства, информатики;</w:t>
      </w:r>
    </w:p>
    <w:p w:rsidR="00A122DE" w:rsidRPr="002D5A7C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A7C">
        <w:rPr>
          <w:rFonts w:ascii="Times New Roman" w:hAnsi="Times New Roman"/>
          <w:sz w:val="28"/>
          <w:szCs w:val="28"/>
        </w:rPr>
        <w:t>- мастерам производственного обучения;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56">
        <w:rPr>
          <w:rFonts w:ascii="Times New Roman" w:hAnsi="Times New Roman" w:cs="Times New Roman"/>
          <w:sz w:val="28"/>
          <w:szCs w:val="28"/>
        </w:rPr>
        <w:t>- педагогам дополнительного образования;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56">
        <w:rPr>
          <w:rFonts w:ascii="Times New Roman" w:hAnsi="Times New Roman" w:cs="Times New Roman"/>
          <w:sz w:val="28"/>
          <w:szCs w:val="28"/>
        </w:rPr>
        <w:t>- педагогам-психологам;</w:t>
      </w:r>
    </w:p>
    <w:p w:rsidR="00A122DE" w:rsidRPr="00903B56" w:rsidRDefault="00A122DE" w:rsidP="00A1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56">
        <w:rPr>
          <w:rFonts w:ascii="Times New Roman" w:hAnsi="Times New Roman" w:cs="Times New Roman"/>
          <w:sz w:val="28"/>
          <w:szCs w:val="28"/>
        </w:rPr>
        <w:t>- учителям музыки.</w:t>
      </w:r>
    </w:p>
    <w:p w:rsidR="00A122DE" w:rsidRDefault="00A122DE" w:rsidP="00A122DE">
      <w:pPr>
        <w:rPr>
          <w:rFonts w:ascii="Times New Roman" w:hAnsi="Times New Roman" w:cs="Times New Roman"/>
          <w:bCs/>
          <w:caps/>
          <w:sz w:val="28"/>
          <w:szCs w:val="28"/>
        </w:rPr>
      </w:pPr>
      <w:bookmarkStart w:id="3" w:name="Par1173"/>
      <w:bookmarkEnd w:id="3"/>
      <w:r w:rsidRPr="00A409F4">
        <w:rPr>
          <w:sz w:val="26"/>
          <w:szCs w:val="26"/>
        </w:rPr>
        <w:br w:type="page"/>
      </w:r>
    </w:p>
    <w:p w:rsidR="00443149" w:rsidRDefault="00443149" w:rsidP="000D0148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9E6BF4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aps/>
          <w:sz w:val="28"/>
          <w:szCs w:val="28"/>
        </w:rPr>
        <w:t>№ 8</w:t>
      </w:r>
    </w:p>
    <w:p w:rsidR="000D0148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0D0148" w:rsidRPr="002D2EC4" w:rsidRDefault="000D0148" w:rsidP="000D0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0D0148" w:rsidRDefault="000D0148" w:rsidP="000D0148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0D0148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0D0148" w:rsidRDefault="000D0148" w:rsidP="000D0148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93A37" w:rsidRDefault="00693A37" w:rsidP="006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93A37" w:rsidRDefault="00693A37" w:rsidP="006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О ПОРЯДКЕ УСТАНОВЛЕНИЯ И РАЗМЕРЕ ВЫПЛАТЫ НАДБАВКИ ЗА </w:t>
      </w:r>
    </w:p>
    <w:p w:rsidR="00693A37" w:rsidRPr="007D71D2" w:rsidRDefault="00693A37" w:rsidP="006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ПРОФЕССИОНАЛЬНОЕ МАСТЕРСТВО</w:t>
      </w:r>
    </w:p>
    <w:p w:rsidR="00693A37" w:rsidRPr="007D71D2" w:rsidRDefault="00693A37" w:rsidP="00693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3A37" w:rsidRPr="007D71D2" w:rsidRDefault="00693A37" w:rsidP="00693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3A37" w:rsidRPr="007D71D2" w:rsidRDefault="00693A37" w:rsidP="00693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1.1. Настоящее Положение «О порядке установления и размере выплаты надбавки за профессиональное мастерство» является локальным нормативным а</w:t>
      </w:r>
      <w:r w:rsidRPr="007D71D2">
        <w:rPr>
          <w:rFonts w:ascii="Times New Roman" w:hAnsi="Times New Roman" w:cs="Times New Roman"/>
          <w:sz w:val="28"/>
          <w:szCs w:val="28"/>
        </w:rPr>
        <w:t>к</w:t>
      </w:r>
      <w:r w:rsidRPr="007D71D2">
        <w:rPr>
          <w:rFonts w:ascii="Times New Roman" w:hAnsi="Times New Roman" w:cs="Times New Roman"/>
          <w:sz w:val="28"/>
          <w:szCs w:val="28"/>
        </w:rPr>
        <w:t xml:space="preserve">том, устанавливающим порядок и размер выплаты надбавки за профессиональное мастерство (далее – Надбавка) </w:t>
      </w:r>
      <w:r w:rsidRPr="007D71D2">
        <w:rPr>
          <w:rFonts w:ascii="Times New Roman" w:hAnsi="Times New Roman" w:cs="Times New Roman"/>
          <w:b/>
          <w:sz w:val="28"/>
          <w:szCs w:val="28"/>
        </w:rPr>
        <w:t xml:space="preserve">рабочим </w:t>
      </w:r>
      <w:r w:rsidRPr="007D71D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93A37" w:rsidRPr="00593A6B" w:rsidRDefault="00693A37" w:rsidP="00693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1.2. Положение разработано </w:t>
      </w:r>
      <w:r>
        <w:rPr>
          <w:rFonts w:ascii="Times New Roman" w:hAnsi="Times New Roman" w:cs="Times New Roman"/>
          <w:sz w:val="28"/>
          <w:szCs w:val="28"/>
        </w:rPr>
        <w:t>в целях стимулирования повышения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мастерства, материальной заинтересованности и ответственности за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работ и услуг.</w:t>
      </w:r>
    </w:p>
    <w:p w:rsidR="00693A37" w:rsidRPr="007D71D2" w:rsidRDefault="00693A37" w:rsidP="00693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1.3. Расходы по выплате Надбавки осуществляются в пределах фонда оплаты труда, предусмотренного планом финансово-хозяйственной деятельности Учрежд</w:t>
      </w:r>
      <w:r w:rsidRPr="007D71D2">
        <w:rPr>
          <w:rFonts w:ascii="Times New Roman" w:hAnsi="Times New Roman" w:cs="Times New Roman"/>
          <w:sz w:val="28"/>
          <w:szCs w:val="28"/>
        </w:rPr>
        <w:t>е</w:t>
      </w:r>
      <w:r w:rsidRPr="007D71D2">
        <w:rPr>
          <w:rFonts w:ascii="Times New Roman" w:hAnsi="Times New Roman" w:cs="Times New Roman"/>
          <w:sz w:val="28"/>
          <w:szCs w:val="28"/>
        </w:rPr>
        <w:t>ния из бюджетных источников. В случае недостаточности денежных средств по фонду оплаты труда Надбавка не начисляется и не выплачивается.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A37" w:rsidRPr="007D71D2" w:rsidRDefault="00693A37" w:rsidP="00693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2. ПОРЯДОК УСТАНОВЛЕНИЯ НАДБАВКИ </w:t>
      </w:r>
    </w:p>
    <w:p w:rsidR="00693A37" w:rsidRPr="007D71D2" w:rsidRDefault="00693A37" w:rsidP="004216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2.1. Надбавка устанавливается 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71D2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313D4C">
        <w:rPr>
          <w:rFonts w:ascii="Times New Roman" w:hAnsi="Times New Roman" w:cs="Times New Roman"/>
          <w:sz w:val="28"/>
          <w:szCs w:val="28"/>
        </w:rPr>
        <w:t>тр</w:t>
      </w:r>
      <w:r w:rsidR="00313D4C">
        <w:rPr>
          <w:rFonts w:ascii="Times New Roman" w:hAnsi="Times New Roman" w:cs="Times New Roman"/>
          <w:sz w:val="28"/>
          <w:szCs w:val="28"/>
        </w:rPr>
        <w:t>у</w:t>
      </w:r>
      <w:r w:rsidR="00313D4C">
        <w:rPr>
          <w:rFonts w:ascii="Times New Roman" w:hAnsi="Times New Roman" w:cs="Times New Roman"/>
          <w:sz w:val="28"/>
          <w:szCs w:val="28"/>
        </w:rPr>
        <w:t>довую</w:t>
      </w:r>
      <w:r w:rsidRPr="007D71D2">
        <w:rPr>
          <w:rFonts w:ascii="Times New Roman" w:hAnsi="Times New Roman" w:cs="Times New Roman"/>
          <w:sz w:val="28"/>
          <w:szCs w:val="28"/>
        </w:rPr>
        <w:t xml:space="preserve"> деятельность по профессиям </w:t>
      </w:r>
      <w:r w:rsidRPr="007D71D2">
        <w:rPr>
          <w:rFonts w:ascii="Times New Roman" w:hAnsi="Times New Roman" w:cs="Times New Roman"/>
          <w:b/>
          <w:sz w:val="28"/>
          <w:szCs w:val="28"/>
        </w:rPr>
        <w:t>рабочих</w:t>
      </w:r>
      <w:r w:rsidRPr="007D71D2">
        <w:rPr>
          <w:rFonts w:ascii="Times New Roman" w:hAnsi="Times New Roman" w:cs="Times New Roman"/>
          <w:sz w:val="28"/>
          <w:szCs w:val="28"/>
        </w:rPr>
        <w:t>, тарифицированным в соответствии с Единым тарифно-квалификационным справочником работ и профессий рабочих не ниже 2 разряда.</w:t>
      </w:r>
    </w:p>
    <w:p w:rsidR="00693A37" w:rsidRPr="007D71D2" w:rsidRDefault="00693A37" w:rsidP="00421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2.2. Решение об установлении и размере Надбавки принимается квалификац</w:t>
      </w:r>
      <w:r w:rsidRPr="007D71D2">
        <w:rPr>
          <w:rFonts w:ascii="Times New Roman" w:hAnsi="Times New Roman" w:cs="Times New Roman"/>
          <w:sz w:val="28"/>
          <w:szCs w:val="28"/>
        </w:rPr>
        <w:t>и</w:t>
      </w:r>
      <w:r w:rsidRPr="007D71D2">
        <w:rPr>
          <w:rFonts w:ascii="Times New Roman" w:hAnsi="Times New Roman" w:cs="Times New Roman"/>
          <w:sz w:val="28"/>
          <w:szCs w:val="28"/>
        </w:rPr>
        <w:t>онной комиссией (далее –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установлению Надбавки за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мастерство</w:t>
      </w:r>
      <w:r w:rsidRPr="007D71D2">
        <w:rPr>
          <w:rFonts w:ascii="Times New Roman" w:hAnsi="Times New Roman" w:cs="Times New Roman"/>
          <w:sz w:val="28"/>
          <w:szCs w:val="28"/>
        </w:rPr>
        <w:t xml:space="preserve">), исходя из имеющихся средств по фонду оплаты труда и условий установления надбавок. Состав Комиссии </w:t>
      </w:r>
      <w:r>
        <w:rPr>
          <w:rFonts w:ascii="Times New Roman" w:hAnsi="Times New Roman" w:cs="Times New Roman"/>
          <w:sz w:val="28"/>
          <w:szCs w:val="28"/>
        </w:rPr>
        <w:t>по установлению Надбавки за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нальное мастерство </w:t>
      </w:r>
      <w:r w:rsidRPr="007D71D2">
        <w:rPr>
          <w:rFonts w:ascii="Times New Roman" w:hAnsi="Times New Roman" w:cs="Times New Roman"/>
          <w:sz w:val="28"/>
          <w:szCs w:val="28"/>
        </w:rPr>
        <w:t xml:space="preserve">определяется коллективом Учреждения.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Надбавки за профессиональное мастерство </w:t>
      </w:r>
      <w:r w:rsidRPr="007D71D2">
        <w:rPr>
          <w:rFonts w:ascii="Times New Roman" w:hAnsi="Times New Roman" w:cs="Times New Roman"/>
          <w:sz w:val="28"/>
          <w:szCs w:val="28"/>
        </w:rPr>
        <w:t>входят представители профсоюзного органа Учреждения.</w:t>
      </w:r>
    </w:p>
    <w:p w:rsidR="00693A37" w:rsidRPr="007D71D2" w:rsidRDefault="00693A37" w:rsidP="00421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2.3. Конкретный размер Надбавки определяется на основании оценки результ</w:t>
      </w:r>
      <w:r w:rsidRPr="007D71D2">
        <w:rPr>
          <w:rFonts w:ascii="Times New Roman" w:hAnsi="Times New Roman" w:cs="Times New Roman"/>
          <w:sz w:val="28"/>
          <w:szCs w:val="28"/>
        </w:rPr>
        <w:t>а</w:t>
      </w:r>
      <w:r w:rsidRPr="007D71D2">
        <w:rPr>
          <w:rFonts w:ascii="Times New Roman" w:hAnsi="Times New Roman" w:cs="Times New Roman"/>
          <w:sz w:val="28"/>
          <w:szCs w:val="28"/>
        </w:rPr>
        <w:t>тов трудовой деятельности работников в соответствии с критериями оценки кач</w:t>
      </w:r>
      <w:r w:rsidRPr="007D71D2">
        <w:rPr>
          <w:rFonts w:ascii="Times New Roman" w:hAnsi="Times New Roman" w:cs="Times New Roman"/>
          <w:sz w:val="28"/>
          <w:szCs w:val="28"/>
        </w:rPr>
        <w:t>е</w:t>
      </w:r>
      <w:r w:rsidRPr="007D71D2">
        <w:rPr>
          <w:rFonts w:ascii="Times New Roman" w:hAnsi="Times New Roman" w:cs="Times New Roman"/>
          <w:sz w:val="28"/>
          <w:szCs w:val="28"/>
        </w:rPr>
        <w:t>ства работы работников.</w:t>
      </w:r>
    </w:p>
    <w:p w:rsidR="00693A37" w:rsidRPr="007D71D2" w:rsidRDefault="00693A37" w:rsidP="00421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Критерии (показатели) оценки качества работы рабочих: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lastRenderedPageBreak/>
        <w:t>- рациональная организация труда на рабочем месте;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строгое соблюдение технологии дисциплины;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освоение смежных (нескольких) профессий и совмещение функций, не оговоре</w:t>
      </w:r>
      <w:r w:rsidRPr="007D71D2">
        <w:rPr>
          <w:rFonts w:ascii="Times New Roman" w:hAnsi="Times New Roman" w:cs="Times New Roman"/>
          <w:sz w:val="28"/>
          <w:szCs w:val="28"/>
        </w:rPr>
        <w:t>н</w:t>
      </w:r>
      <w:r w:rsidRPr="007D71D2">
        <w:rPr>
          <w:rFonts w:ascii="Times New Roman" w:hAnsi="Times New Roman" w:cs="Times New Roman"/>
          <w:sz w:val="28"/>
          <w:szCs w:val="28"/>
        </w:rPr>
        <w:t>ных в трудовом договоре;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применение передовых приемов и методов труда и передача опыта молодым р</w:t>
      </w:r>
      <w:r w:rsidRPr="007D71D2">
        <w:rPr>
          <w:rFonts w:ascii="Times New Roman" w:hAnsi="Times New Roman" w:cs="Times New Roman"/>
          <w:sz w:val="28"/>
          <w:szCs w:val="28"/>
        </w:rPr>
        <w:t>а</w:t>
      </w:r>
      <w:r w:rsidRPr="007D71D2">
        <w:rPr>
          <w:rFonts w:ascii="Times New Roman" w:hAnsi="Times New Roman" w:cs="Times New Roman"/>
          <w:sz w:val="28"/>
          <w:szCs w:val="28"/>
        </w:rPr>
        <w:t>ботникам;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монтаж, наладка, эксплуатация, проверка и ремонт сложного оборудования отеч</w:t>
      </w:r>
      <w:r w:rsidRPr="007D71D2">
        <w:rPr>
          <w:rFonts w:ascii="Times New Roman" w:hAnsi="Times New Roman" w:cs="Times New Roman"/>
          <w:sz w:val="28"/>
          <w:szCs w:val="28"/>
        </w:rPr>
        <w:t>е</w:t>
      </w:r>
      <w:r w:rsidRPr="007D71D2">
        <w:rPr>
          <w:rFonts w:ascii="Times New Roman" w:hAnsi="Times New Roman" w:cs="Times New Roman"/>
          <w:sz w:val="28"/>
          <w:szCs w:val="28"/>
        </w:rPr>
        <w:t>ственного и зарубежного производства;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самостоятельное выявление и устранение возникающих неполадок текущего х</w:t>
      </w:r>
      <w:r w:rsidRPr="007D71D2">
        <w:rPr>
          <w:rFonts w:ascii="Times New Roman" w:hAnsi="Times New Roman" w:cs="Times New Roman"/>
          <w:sz w:val="28"/>
          <w:szCs w:val="28"/>
        </w:rPr>
        <w:t>а</w:t>
      </w:r>
      <w:r w:rsidRPr="007D71D2">
        <w:rPr>
          <w:rFonts w:ascii="Times New Roman" w:hAnsi="Times New Roman" w:cs="Times New Roman"/>
          <w:sz w:val="28"/>
          <w:szCs w:val="28"/>
        </w:rPr>
        <w:t>рактера при производстве работ;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соблюдение режима экономии и рационального использования материальных р</w:t>
      </w:r>
      <w:r w:rsidRPr="007D71D2">
        <w:rPr>
          <w:rFonts w:ascii="Times New Roman" w:hAnsi="Times New Roman" w:cs="Times New Roman"/>
          <w:sz w:val="28"/>
          <w:szCs w:val="28"/>
        </w:rPr>
        <w:t>е</w:t>
      </w:r>
      <w:r w:rsidRPr="007D71D2">
        <w:rPr>
          <w:rFonts w:ascii="Times New Roman" w:hAnsi="Times New Roman" w:cs="Times New Roman"/>
          <w:sz w:val="28"/>
          <w:szCs w:val="28"/>
        </w:rPr>
        <w:t>сурсов;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знание норм расхода горючего, энергии, сырья и материалов на выполняемые ими работы;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систематическое досрочное выполнение работ.</w:t>
      </w:r>
    </w:p>
    <w:p w:rsidR="00693A37" w:rsidRPr="007D71D2" w:rsidRDefault="00693A37" w:rsidP="00421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2.4. Размер Надбавки определяется как процент (доля) от оклада работника Учреждения и дифференцируется по разрядам квалификации рабочих: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- 2 разряд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D71D2">
        <w:rPr>
          <w:rFonts w:ascii="Times New Roman" w:hAnsi="Times New Roman" w:cs="Times New Roman"/>
          <w:sz w:val="28"/>
          <w:szCs w:val="28"/>
        </w:rPr>
        <w:t>% оклада,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- 3 разряд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D71D2">
        <w:rPr>
          <w:rFonts w:ascii="Times New Roman" w:hAnsi="Times New Roman" w:cs="Times New Roman"/>
          <w:sz w:val="28"/>
          <w:szCs w:val="28"/>
        </w:rPr>
        <w:t>% оклада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- 4 разряд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D71D2">
        <w:rPr>
          <w:rFonts w:ascii="Times New Roman" w:hAnsi="Times New Roman" w:cs="Times New Roman"/>
          <w:sz w:val="28"/>
          <w:szCs w:val="28"/>
        </w:rPr>
        <w:t>% оклада,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- 5 разряд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D71D2">
        <w:rPr>
          <w:rFonts w:ascii="Times New Roman" w:hAnsi="Times New Roman" w:cs="Times New Roman"/>
          <w:sz w:val="28"/>
          <w:szCs w:val="28"/>
        </w:rPr>
        <w:t>%</w:t>
      </w:r>
      <w:r w:rsidRPr="00EA019E">
        <w:rPr>
          <w:rFonts w:ascii="Times New Roman" w:hAnsi="Times New Roman" w:cs="Times New Roman"/>
          <w:sz w:val="28"/>
          <w:szCs w:val="28"/>
        </w:rPr>
        <w:t xml:space="preserve"> </w:t>
      </w:r>
      <w:r w:rsidRPr="007D71D2">
        <w:rPr>
          <w:rFonts w:ascii="Times New Roman" w:hAnsi="Times New Roman" w:cs="Times New Roman"/>
          <w:sz w:val="28"/>
          <w:szCs w:val="28"/>
        </w:rPr>
        <w:t>оклада,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- 6 разряд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D71D2">
        <w:rPr>
          <w:rFonts w:ascii="Times New Roman" w:hAnsi="Times New Roman" w:cs="Times New Roman"/>
          <w:sz w:val="28"/>
          <w:szCs w:val="28"/>
        </w:rPr>
        <w:t>% оклада,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- 7 разряд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D71D2">
        <w:rPr>
          <w:rFonts w:ascii="Times New Roman" w:hAnsi="Times New Roman" w:cs="Times New Roman"/>
          <w:sz w:val="28"/>
          <w:szCs w:val="28"/>
        </w:rPr>
        <w:t>%</w:t>
      </w:r>
      <w:r w:rsidRPr="00EA019E">
        <w:rPr>
          <w:rFonts w:ascii="Times New Roman" w:hAnsi="Times New Roman" w:cs="Times New Roman"/>
          <w:sz w:val="28"/>
          <w:szCs w:val="28"/>
        </w:rPr>
        <w:t xml:space="preserve"> </w:t>
      </w:r>
      <w:r w:rsidRPr="007D71D2">
        <w:rPr>
          <w:rFonts w:ascii="Times New Roman" w:hAnsi="Times New Roman" w:cs="Times New Roman"/>
          <w:sz w:val="28"/>
          <w:szCs w:val="28"/>
        </w:rPr>
        <w:t>оклада,</w:t>
      </w:r>
    </w:p>
    <w:p w:rsidR="00693A37" w:rsidRPr="007D71D2" w:rsidRDefault="00693A37" w:rsidP="00693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- 8 разряд – 50% оклада.</w:t>
      </w:r>
    </w:p>
    <w:p w:rsidR="00693A37" w:rsidRPr="007D71D2" w:rsidRDefault="00693A37" w:rsidP="00421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2.6. Надбавка отменяется в случае обнаружения брака в работе или снижения качества выполняемых работ, нарушений трудовой дисциплины.</w:t>
      </w:r>
    </w:p>
    <w:p w:rsidR="00693A37" w:rsidRPr="007D71D2" w:rsidRDefault="00693A37" w:rsidP="00421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2.7. Надбавка выплачивается в денежной форме.</w:t>
      </w:r>
    </w:p>
    <w:p w:rsidR="00693A37" w:rsidRPr="007D71D2" w:rsidRDefault="00693A37" w:rsidP="00421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2.8. Надбавка учитывается во всех случаях исчисления среднемесячной зар</w:t>
      </w:r>
      <w:r w:rsidRPr="007D71D2">
        <w:rPr>
          <w:rFonts w:ascii="Times New Roman" w:hAnsi="Times New Roman" w:cs="Times New Roman"/>
          <w:sz w:val="28"/>
          <w:szCs w:val="28"/>
        </w:rPr>
        <w:t>а</w:t>
      </w:r>
      <w:r w:rsidRPr="007D71D2">
        <w:rPr>
          <w:rFonts w:ascii="Times New Roman" w:hAnsi="Times New Roman" w:cs="Times New Roman"/>
          <w:sz w:val="28"/>
          <w:szCs w:val="28"/>
        </w:rPr>
        <w:t>ботной платы.</w:t>
      </w:r>
    </w:p>
    <w:p w:rsidR="00693A37" w:rsidRPr="007D71D2" w:rsidRDefault="00693A37" w:rsidP="00421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2.6. Если период, за который начисляется Надбавка работнику, отработан им не полностью, то она рассчитывается пропорционально отработанному времени.</w:t>
      </w:r>
    </w:p>
    <w:p w:rsidR="00693A37" w:rsidRPr="007D71D2" w:rsidRDefault="00693A37" w:rsidP="00421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2.7. Присвоение Надбавки оформляется приказом директора Учреждения на основании протокола заседания Комиссии</w:t>
      </w:r>
      <w:r w:rsidRPr="008F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установлению Надбавки за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ональное мастерство</w:t>
      </w:r>
      <w:r w:rsidRPr="007D71D2">
        <w:rPr>
          <w:rFonts w:ascii="Times New Roman" w:hAnsi="Times New Roman" w:cs="Times New Roman"/>
          <w:sz w:val="28"/>
          <w:szCs w:val="28"/>
        </w:rPr>
        <w:t>. Выписка из приказа передает в расчетный отдел бухгалтерии для начисления надбавки.</w:t>
      </w:r>
    </w:p>
    <w:p w:rsidR="00693A37" w:rsidRPr="007D71D2" w:rsidRDefault="00693A37" w:rsidP="00693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A37" w:rsidRPr="007D71D2" w:rsidRDefault="00693A37" w:rsidP="00693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693A37" w:rsidRPr="007D71D2" w:rsidRDefault="00693A37" w:rsidP="005E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3.1. Присвоение Надбавки производится Комиссией</w:t>
      </w:r>
      <w:r w:rsidRPr="008F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установлению Надбавки за профессиональное мастерство</w:t>
      </w:r>
      <w:r w:rsidRPr="007D71D2">
        <w:rPr>
          <w:rFonts w:ascii="Times New Roman" w:hAnsi="Times New Roman" w:cs="Times New Roman"/>
          <w:sz w:val="28"/>
          <w:szCs w:val="28"/>
        </w:rPr>
        <w:t xml:space="preserve">. Подготовка и организация проведения заседания </w:t>
      </w:r>
      <w:r w:rsidRPr="007D71D2">
        <w:rPr>
          <w:rFonts w:ascii="Times New Roman" w:hAnsi="Times New Roman" w:cs="Times New Roman"/>
          <w:sz w:val="28"/>
          <w:szCs w:val="28"/>
        </w:rPr>
        <w:lastRenderedPageBreak/>
        <w:t>Комиссии возлагается на секретаря Комиссии</w:t>
      </w:r>
      <w:r w:rsidRPr="008F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установлению Надбавки за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фессиональное мастерство</w:t>
      </w:r>
      <w:r w:rsidRPr="007D71D2">
        <w:rPr>
          <w:rFonts w:ascii="Times New Roman" w:hAnsi="Times New Roman" w:cs="Times New Roman"/>
          <w:sz w:val="28"/>
          <w:szCs w:val="28"/>
        </w:rPr>
        <w:t>.</w:t>
      </w:r>
    </w:p>
    <w:p w:rsidR="00693A37" w:rsidRPr="007D71D2" w:rsidRDefault="00693A37" w:rsidP="005E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3.2. Формой 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Надбавки за профессиональное мастерство </w:t>
      </w:r>
      <w:r w:rsidRPr="007D71D2">
        <w:rPr>
          <w:rFonts w:ascii="Times New Roman" w:hAnsi="Times New Roman" w:cs="Times New Roman"/>
          <w:sz w:val="28"/>
          <w:szCs w:val="28"/>
        </w:rPr>
        <w:t xml:space="preserve">является заседание под руководством председателя или его заместителя.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Надбавки за профессиональное мастерство </w:t>
      </w:r>
      <w:r w:rsidRPr="007D71D2">
        <w:rPr>
          <w:rFonts w:ascii="Times New Roman" w:hAnsi="Times New Roman" w:cs="Times New Roman"/>
          <w:sz w:val="28"/>
          <w:szCs w:val="28"/>
        </w:rPr>
        <w:t xml:space="preserve">является правомочным, если на нем присутствует не менее двух третей ее членов. 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Надбавки за профессиональное мастерство </w:t>
      </w:r>
      <w:r w:rsidRPr="007D71D2">
        <w:rPr>
          <w:rFonts w:ascii="Times New Roman" w:hAnsi="Times New Roman" w:cs="Times New Roman"/>
          <w:sz w:val="28"/>
          <w:szCs w:val="28"/>
        </w:rPr>
        <w:t xml:space="preserve">принимается простым большинством голосов от числа ее членов, присутствующих на заседании. При равенстве голосов членов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Надбавки за профессиональное мастерство </w:t>
      </w:r>
      <w:r w:rsidRPr="007D71D2">
        <w:rPr>
          <w:rFonts w:ascii="Times New Roman" w:hAnsi="Times New Roman" w:cs="Times New Roman"/>
          <w:sz w:val="28"/>
          <w:szCs w:val="28"/>
        </w:rPr>
        <w:t>решающим является голос председателя.</w:t>
      </w:r>
    </w:p>
    <w:p w:rsidR="00693A37" w:rsidRPr="007D71D2" w:rsidRDefault="00693A37" w:rsidP="00FE69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3.3. Решение Комиссии </w:t>
      </w:r>
      <w:r>
        <w:rPr>
          <w:rFonts w:ascii="Times New Roman" w:hAnsi="Times New Roman" w:cs="Times New Roman"/>
          <w:sz w:val="28"/>
          <w:szCs w:val="28"/>
        </w:rPr>
        <w:t>по установлению Надбавки за профессиональное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стерство </w:t>
      </w:r>
      <w:r w:rsidRPr="007D71D2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председателем, секрет</w:t>
      </w:r>
      <w:r w:rsidRPr="007D71D2">
        <w:rPr>
          <w:rFonts w:ascii="Times New Roman" w:hAnsi="Times New Roman" w:cs="Times New Roman"/>
          <w:sz w:val="28"/>
          <w:szCs w:val="28"/>
        </w:rPr>
        <w:t>а</w:t>
      </w:r>
      <w:r w:rsidRPr="007D71D2">
        <w:rPr>
          <w:rFonts w:ascii="Times New Roman" w:hAnsi="Times New Roman" w:cs="Times New Roman"/>
          <w:sz w:val="28"/>
          <w:szCs w:val="28"/>
        </w:rPr>
        <w:t>рем, присутствующими членами Комиссии и передается в кадровую службу для подготовки проекта приказа.</w:t>
      </w:r>
    </w:p>
    <w:p w:rsidR="00693A37" w:rsidRDefault="00693A37">
      <w:pPr>
        <w:rPr>
          <w:rFonts w:ascii="Times New Roman" w:hAnsi="Times New Roman" w:cs="Times New Roman"/>
          <w:sz w:val="28"/>
          <w:szCs w:val="28"/>
        </w:rPr>
      </w:pPr>
    </w:p>
    <w:p w:rsidR="00FE6982" w:rsidRDefault="00FE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982" w:rsidRDefault="00FE6982" w:rsidP="00851494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9E6BF4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3D5AF1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 w:rsidR="00443149">
        <w:rPr>
          <w:rFonts w:ascii="Times New Roman" w:hAnsi="Times New Roman" w:cs="Times New Roman"/>
          <w:bCs/>
          <w:caps/>
          <w:sz w:val="28"/>
          <w:szCs w:val="28"/>
        </w:rPr>
        <w:t>9</w:t>
      </w:r>
    </w:p>
    <w:p w:rsidR="00851494" w:rsidRDefault="00851494" w:rsidP="00851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851494" w:rsidRPr="002D2EC4" w:rsidRDefault="00851494" w:rsidP="00851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851494" w:rsidRDefault="00851494" w:rsidP="00851494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851494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851494" w:rsidRDefault="00851494" w:rsidP="00851494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FE6982" w:rsidRDefault="00FE6982" w:rsidP="00FE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E6982" w:rsidRPr="00F81A4D" w:rsidRDefault="00FE6982" w:rsidP="00FE6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О ПОРЯДКЕ ПРИСВОЕНИЯ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(КЛАССНОСТИ)</w:t>
      </w:r>
    </w:p>
    <w:p w:rsidR="00FE6982" w:rsidRPr="00F81A4D" w:rsidRDefault="00FE6982" w:rsidP="00FE6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ВОДИТЕЛЯМ АВТОМОБИЛЕЙ</w:t>
      </w:r>
    </w:p>
    <w:p w:rsidR="00FE6982" w:rsidRPr="00F81A4D" w:rsidRDefault="00FE6982" w:rsidP="00FE69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982" w:rsidRPr="00F81A4D" w:rsidRDefault="00FE6982" w:rsidP="00FE6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6982" w:rsidRPr="00F81A4D" w:rsidRDefault="00FE6982" w:rsidP="00CD60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1.1. Настоящее Положение «О порядке присвоения классов квалификации (классности) водителям автомобилей»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F81A4D">
        <w:rPr>
          <w:rFonts w:ascii="Times New Roman" w:hAnsi="Times New Roman" w:cs="Times New Roman"/>
          <w:sz w:val="28"/>
          <w:szCs w:val="28"/>
        </w:rPr>
        <w:t xml:space="preserve"> порядок присвоения класса кв</w:t>
      </w:r>
      <w:r w:rsidRPr="00F81A4D">
        <w:rPr>
          <w:rFonts w:ascii="Times New Roman" w:hAnsi="Times New Roman" w:cs="Times New Roman"/>
          <w:sz w:val="28"/>
          <w:szCs w:val="28"/>
        </w:rPr>
        <w:t>а</w:t>
      </w:r>
      <w:r w:rsidRPr="00F81A4D">
        <w:rPr>
          <w:rFonts w:ascii="Times New Roman" w:hAnsi="Times New Roman" w:cs="Times New Roman"/>
          <w:sz w:val="28"/>
          <w:szCs w:val="28"/>
        </w:rPr>
        <w:t xml:space="preserve">лификации (классности) водителям автомобилей (далее – водители) - </w:t>
      </w:r>
      <w:r w:rsidRPr="00F81A4D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Pr="00F81A4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1A4D">
        <w:rPr>
          <w:rFonts w:ascii="Times New Roman" w:hAnsi="Times New Roman" w:cs="Times New Roman"/>
          <w:sz w:val="28"/>
          <w:szCs w:val="28"/>
        </w:rPr>
        <w:t xml:space="preserve"> и условия выплаты ежемесячной надбавки за классность в размерах, установленных </w:t>
      </w:r>
      <w:r>
        <w:rPr>
          <w:rFonts w:ascii="Times New Roman" w:hAnsi="Times New Roman" w:cs="Times New Roman"/>
          <w:sz w:val="28"/>
          <w:szCs w:val="28"/>
        </w:rPr>
        <w:t>приложением 7 постановления</w:t>
      </w:r>
      <w:r w:rsidRPr="00F81A4D">
        <w:rPr>
          <w:rFonts w:ascii="Times New Roman" w:hAnsi="Times New Roman" w:cs="Times New Roman"/>
          <w:sz w:val="28"/>
          <w:szCs w:val="28"/>
        </w:rPr>
        <w:t xml:space="preserve"> мэра муниципального образования городской округ «</w:t>
      </w:r>
      <w:proofErr w:type="spellStart"/>
      <w:r w:rsidRPr="00F81A4D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Pr="00F81A4D">
        <w:rPr>
          <w:rFonts w:ascii="Times New Roman" w:hAnsi="Times New Roman" w:cs="Times New Roman"/>
          <w:sz w:val="28"/>
          <w:szCs w:val="28"/>
        </w:rPr>
        <w:t>» Сахалинской области Российской Федерации от 07.08.2017 № 65-п «О системе оплаты труда работников  муниципальных бюдже</w:t>
      </w:r>
      <w:r w:rsidRPr="00F81A4D">
        <w:rPr>
          <w:rFonts w:ascii="Times New Roman" w:hAnsi="Times New Roman" w:cs="Times New Roman"/>
          <w:sz w:val="28"/>
          <w:szCs w:val="28"/>
        </w:rPr>
        <w:t>т</w:t>
      </w:r>
      <w:r w:rsidRPr="00F81A4D">
        <w:rPr>
          <w:rFonts w:ascii="Times New Roman" w:hAnsi="Times New Roman" w:cs="Times New Roman"/>
          <w:sz w:val="28"/>
          <w:szCs w:val="28"/>
        </w:rPr>
        <w:t>ных общеобразовательных учреждений и муниципальных бюджетных образов</w:t>
      </w:r>
      <w:r w:rsidRPr="00F81A4D">
        <w:rPr>
          <w:rFonts w:ascii="Times New Roman" w:hAnsi="Times New Roman" w:cs="Times New Roman"/>
          <w:sz w:val="28"/>
          <w:szCs w:val="28"/>
        </w:rPr>
        <w:t>а</w:t>
      </w:r>
      <w:r w:rsidRPr="00F81A4D">
        <w:rPr>
          <w:rFonts w:ascii="Times New Roman" w:hAnsi="Times New Roman" w:cs="Times New Roman"/>
          <w:sz w:val="28"/>
          <w:szCs w:val="28"/>
        </w:rPr>
        <w:t>тельных учреждений дополнительного образования муниципального образования городской округ «</w:t>
      </w:r>
      <w:proofErr w:type="spellStart"/>
      <w:r w:rsidRPr="00F81A4D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Pr="00F81A4D">
        <w:rPr>
          <w:rFonts w:ascii="Times New Roman" w:hAnsi="Times New Roman" w:cs="Times New Roman"/>
          <w:sz w:val="28"/>
          <w:szCs w:val="28"/>
        </w:rPr>
        <w:t>».</w:t>
      </w:r>
    </w:p>
    <w:p w:rsidR="00FE6982" w:rsidRPr="00F81A4D" w:rsidRDefault="00FE6982" w:rsidP="00CD60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1.2. Наличие класса квалификации на одном предприятии (по прежнему месту работы до даты увольнения) не означает ее сохранение при </w:t>
      </w:r>
      <w:r>
        <w:rPr>
          <w:rFonts w:ascii="Times New Roman" w:hAnsi="Times New Roman" w:cs="Times New Roman"/>
          <w:sz w:val="28"/>
          <w:szCs w:val="28"/>
        </w:rPr>
        <w:t>трудо</w:t>
      </w:r>
      <w:r w:rsidRPr="00F81A4D">
        <w:rPr>
          <w:rFonts w:ascii="Times New Roman" w:hAnsi="Times New Roman" w:cs="Times New Roman"/>
          <w:sz w:val="28"/>
          <w:szCs w:val="28"/>
        </w:rPr>
        <w:t xml:space="preserve">устройстве в Учреждение. </w:t>
      </w:r>
    </w:p>
    <w:p w:rsidR="00FE6982" w:rsidRPr="00F81A4D" w:rsidRDefault="00FE6982" w:rsidP="00CD60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1.3. Присвоение класса квалификации (классности) водителям производится квалификационной комиссией (далее – Комиссией</w:t>
      </w:r>
      <w:r w:rsidRPr="00AF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>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водителям автомобилей), состав которой определяется руков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 xml:space="preserve">дителем Учреждения. 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982" w:rsidRDefault="00FE6982" w:rsidP="00FE6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2. УСЛОВИЯ И ПОРЯДОК ПРИСВОЕНИЯ КЛАССА КВАЛИФИКАЦИИ </w:t>
      </w:r>
    </w:p>
    <w:p w:rsidR="00FE6982" w:rsidRPr="00F81A4D" w:rsidRDefault="00FE6982" w:rsidP="00FE6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(КЛАССНОСТИ)</w:t>
      </w:r>
    </w:p>
    <w:p w:rsidR="00FE6982" w:rsidRPr="00F81A4D" w:rsidRDefault="00FE6982" w:rsidP="005A5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2.1. Квалификация 2-го и 1-го класса может быть присвоена водителям, кот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>рые прошли подготовку или переподготовку по единым программам и имеют вод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>тельское удостоверение с отметкой, дающей право управления определенными к</w:t>
      </w:r>
      <w:r w:rsidRPr="00F81A4D">
        <w:rPr>
          <w:rFonts w:ascii="Times New Roman" w:hAnsi="Times New Roman" w:cs="Times New Roman"/>
          <w:sz w:val="28"/>
          <w:szCs w:val="28"/>
        </w:rPr>
        <w:t>а</w:t>
      </w:r>
      <w:r w:rsidRPr="00F81A4D">
        <w:rPr>
          <w:rFonts w:ascii="Times New Roman" w:hAnsi="Times New Roman" w:cs="Times New Roman"/>
          <w:sz w:val="28"/>
          <w:szCs w:val="28"/>
        </w:rPr>
        <w:t>тегориями транспортных средств («В», «С», «Д», «Е»).</w:t>
      </w:r>
    </w:p>
    <w:p w:rsidR="00FE6982" w:rsidRPr="00F81A4D" w:rsidRDefault="00FE6982" w:rsidP="005A5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2.2. Класс квалификации </w:t>
      </w:r>
      <w:r w:rsidRPr="00F81A4D">
        <w:rPr>
          <w:rFonts w:ascii="Times New Roman" w:hAnsi="Times New Roman" w:cs="Times New Roman"/>
          <w:b/>
          <w:sz w:val="28"/>
          <w:szCs w:val="28"/>
        </w:rPr>
        <w:t xml:space="preserve">«водитель автомобиля 2-го класса» </w:t>
      </w:r>
      <w:r w:rsidRPr="00F81A4D">
        <w:rPr>
          <w:rFonts w:ascii="Times New Roman" w:hAnsi="Times New Roman" w:cs="Times New Roman"/>
          <w:sz w:val="28"/>
          <w:szCs w:val="28"/>
        </w:rPr>
        <w:t>может быть присвоен водителям автомобилей, имеющим непрерывный стаж работы не менее трех лет.</w:t>
      </w:r>
    </w:p>
    <w:p w:rsidR="00FE6982" w:rsidRPr="00F81A4D" w:rsidRDefault="00FE6982" w:rsidP="005A5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lastRenderedPageBreak/>
        <w:t>2.3. Водители автомобилей 2-го класса должны уметь: управлять легковыми и грузовыми автомобилями всех типов и марок, отнесенных к категориям транспор</w:t>
      </w:r>
      <w:r w:rsidRPr="00F81A4D">
        <w:rPr>
          <w:rFonts w:ascii="Times New Roman" w:hAnsi="Times New Roman" w:cs="Times New Roman"/>
          <w:sz w:val="28"/>
          <w:szCs w:val="28"/>
        </w:rPr>
        <w:t>т</w:t>
      </w:r>
      <w:r w:rsidRPr="00F81A4D">
        <w:rPr>
          <w:rFonts w:ascii="Times New Roman" w:hAnsi="Times New Roman" w:cs="Times New Roman"/>
          <w:sz w:val="28"/>
          <w:szCs w:val="28"/>
        </w:rPr>
        <w:t>ных средств «В», «С», и «Е», или управлению автобусами, отнесенными к категории транспортных средств «Д» или «Д» и «Е»; устранять возникшие во время работы на линии эксплуатационные неисправности транспортного средства, требующие ра</w:t>
      </w:r>
      <w:r w:rsidRPr="00F81A4D">
        <w:rPr>
          <w:rFonts w:ascii="Times New Roman" w:hAnsi="Times New Roman" w:cs="Times New Roman"/>
          <w:sz w:val="28"/>
          <w:szCs w:val="28"/>
        </w:rPr>
        <w:t>з</w:t>
      </w:r>
      <w:r w:rsidRPr="00F81A4D">
        <w:rPr>
          <w:rFonts w:ascii="Times New Roman" w:hAnsi="Times New Roman" w:cs="Times New Roman"/>
          <w:sz w:val="28"/>
          <w:szCs w:val="28"/>
        </w:rPr>
        <w:t>борки механизма в полевых условиях при отсутствии технической помощи.</w:t>
      </w:r>
    </w:p>
    <w:p w:rsidR="00FE6982" w:rsidRPr="00F81A4D" w:rsidRDefault="00FE6982" w:rsidP="001A7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Водители автомобилей 2-го класса должны знать: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назначение, устройство, принцип действия, работу и обслуживание агрегатов, м</w:t>
      </w:r>
      <w:r w:rsidRPr="00F81A4D">
        <w:rPr>
          <w:rFonts w:ascii="Times New Roman" w:hAnsi="Times New Roman" w:cs="Times New Roman"/>
          <w:sz w:val="28"/>
          <w:szCs w:val="28"/>
        </w:rPr>
        <w:t>е</w:t>
      </w:r>
      <w:r w:rsidRPr="00F81A4D">
        <w:rPr>
          <w:rFonts w:ascii="Times New Roman" w:hAnsi="Times New Roman" w:cs="Times New Roman"/>
          <w:sz w:val="28"/>
          <w:szCs w:val="28"/>
        </w:rPr>
        <w:t>ханизмов и приборов автомобилей, отнесенных к категориям транспортных средств «В», «С» и «Е», а при работе на автобусах - «Д» или «Д» и «Е», их неисправности;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признаки, причины, опасные последствия, способы определения и устранения н</w:t>
      </w:r>
      <w:r w:rsidRPr="00F81A4D">
        <w:rPr>
          <w:rFonts w:ascii="Times New Roman" w:hAnsi="Times New Roman" w:cs="Times New Roman"/>
          <w:sz w:val="28"/>
          <w:szCs w:val="28"/>
        </w:rPr>
        <w:t>е</w:t>
      </w:r>
      <w:r w:rsidRPr="00F81A4D">
        <w:rPr>
          <w:rFonts w:ascii="Times New Roman" w:hAnsi="Times New Roman" w:cs="Times New Roman"/>
          <w:sz w:val="28"/>
          <w:szCs w:val="28"/>
        </w:rPr>
        <w:t>исправностей транспортного средства;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объемы, периодичность и основные правила выполнения работ по техническому обслуживанию;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способы увеличения межремонтных пробегов автомобилей;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особенности организации технического обслуживания и ремонта автомобилей в полевых условиях;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особенности организации междугородных перевозок, режим работы водителей;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показатели работы автомобилей, пути улучшения использования подвижного с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>става, методы работы передовых водителей;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основные положения планирования и учета работы автомобилей;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правила пользования средствами радиосвязи на автомобилях;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элементы дороги, их влияние на безопасность движения;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основные понятия из теории движения автомобилей;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способы увеличения пробега автомобильных шин и срока службы аккумуляторных батарей.</w:t>
      </w:r>
    </w:p>
    <w:p w:rsidR="00FE6982" w:rsidRPr="00F81A4D" w:rsidRDefault="00FE6982" w:rsidP="00F96D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2.4. Класс квалификации </w:t>
      </w:r>
      <w:r w:rsidRPr="00F81A4D">
        <w:rPr>
          <w:rFonts w:ascii="Times New Roman" w:hAnsi="Times New Roman" w:cs="Times New Roman"/>
          <w:b/>
          <w:sz w:val="28"/>
          <w:szCs w:val="28"/>
        </w:rPr>
        <w:t>«водитель автомобиля 1-го класса»</w:t>
      </w:r>
      <w:r w:rsidRPr="00F81A4D">
        <w:rPr>
          <w:rFonts w:ascii="Times New Roman" w:hAnsi="Times New Roman" w:cs="Times New Roman"/>
          <w:sz w:val="28"/>
          <w:szCs w:val="28"/>
        </w:rPr>
        <w:t xml:space="preserve"> может быть присвоен водителям автомобилей, имеющим квалификационную категорию «вод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>тель автомобиля 2-го класса» не менее двух лет.</w:t>
      </w:r>
    </w:p>
    <w:p w:rsidR="00FE6982" w:rsidRPr="00F81A4D" w:rsidRDefault="00FE6982" w:rsidP="00F96D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2.5. Водители автомобилей 1-го класса должны уметь управлять легковыми и грузовыми автомобилями и автобусами всех типов и марок, отнесенными к катег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>риям транспортных средств «В», «С», «Д» и «Е».</w:t>
      </w:r>
    </w:p>
    <w:p w:rsidR="00FE6982" w:rsidRPr="00F81A4D" w:rsidRDefault="00FE6982" w:rsidP="00F96D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 Водители автомобилей 1-го класса должны знать: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назначение, устройство и правила технического обслуживания автопоездов, устройство и правила технического обслуживания автомобилей последних выпу</w:t>
      </w:r>
      <w:r w:rsidRPr="00F81A4D">
        <w:rPr>
          <w:rFonts w:ascii="Times New Roman" w:hAnsi="Times New Roman" w:cs="Times New Roman"/>
          <w:sz w:val="28"/>
          <w:szCs w:val="28"/>
        </w:rPr>
        <w:t>с</w:t>
      </w:r>
      <w:r w:rsidRPr="00F81A4D">
        <w:rPr>
          <w:rFonts w:ascii="Times New Roman" w:hAnsi="Times New Roman" w:cs="Times New Roman"/>
          <w:sz w:val="28"/>
          <w:szCs w:val="28"/>
        </w:rPr>
        <w:t>ков;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влияние отдельных эксплуатационных показателей работы автомобилей на себ</w:t>
      </w:r>
      <w:r w:rsidRPr="00F81A4D">
        <w:rPr>
          <w:rFonts w:ascii="Times New Roman" w:hAnsi="Times New Roman" w:cs="Times New Roman"/>
          <w:sz w:val="28"/>
          <w:szCs w:val="28"/>
        </w:rPr>
        <w:t>е</w:t>
      </w:r>
      <w:r w:rsidRPr="00F81A4D">
        <w:rPr>
          <w:rFonts w:ascii="Times New Roman" w:hAnsi="Times New Roman" w:cs="Times New Roman"/>
          <w:sz w:val="28"/>
          <w:szCs w:val="28"/>
        </w:rPr>
        <w:t>стоимость перевозок;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lastRenderedPageBreak/>
        <w:t>- способы обеспечения высокопроизводительного и экономного использования п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>движного состава;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основные технико-эксплуатационные качества подвижного состава и их влияние на безопасность движения;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- элементы теории автомобиля; 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основные положения службы безопасности движения.</w:t>
      </w:r>
    </w:p>
    <w:p w:rsidR="00FE6982" w:rsidRPr="00F81A4D" w:rsidRDefault="00FE6982" w:rsidP="00CE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2.6. Кроме требований, предусмотренных пунктами 2.2, 2.3, 2.4, 2.5 настоящего Положения, присвоение водителю класса квалификации (классности) производится при условии: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отсутствия за последний год работы нарушений Правил дорожного движения;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отсутствия нарушений правил технической эксплуатации, правил техники бе</w:t>
      </w:r>
      <w:r w:rsidRPr="00F81A4D">
        <w:rPr>
          <w:rFonts w:ascii="Times New Roman" w:hAnsi="Times New Roman" w:cs="Times New Roman"/>
          <w:sz w:val="28"/>
          <w:szCs w:val="28"/>
        </w:rPr>
        <w:t>з</w:t>
      </w:r>
      <w:r w:rsidRPr="00F81A4D">
        <w:rPr>
          <w:rFonts w:ascii="Times New Roman" w:hAnsi="Times New Roman" w:cs="Times New Roman"/>
          <w:sz w:val="28"/>
          <w:szCs w:val="28"/>
        </w:rPr>
        <w:t xml:space="preserve">опасности и рабочих инструкций; 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соблюдения трудовой дисциплины.</w:t>
      </w:r>
    </w:p>
    <w:p w:rsidR="00FE6982" w:rsidRPr="00F81A4D" w:rsidRDefault="00FE6982" w:rsidP="00595D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2.7.  Вопрос о присвоении класса квалификации рассматривается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водителям автомобилей на основ</w:t>
      </w:r>
      <w:r w:rsidRPr="00F81A4D">
        <w:rPr>
          <w:rFonts w:ascii="Times New Roman" w:hAnsi="Times New Roman" w:cs="Times New Roman"/>
          <w:sz w:val="28"/>
          <w:szCs w:val="28"/>
        </w:rPr>
        <w:t>а</w:t>
      </w:r>
      <w:r w:rsidRPr="00F81A4D">
        <w:rPr>
          <w:rFonts w:ascii="Times New Roman" w:hAnsi="Times New Roman" w:cs="Times New Roman"/>
          <w:sz w:val="28"/>
          <w:szCs w:val="28"/>
        </w:rPr>
        <w:t xml:space="preserve">нии письменного заявления водителя. </w:t>
      </w:r>
    </w:p>
    <w:p w:rsidR="00FE6982" w:rsidRPr="00F81A4D" w:rsidRDefault="00FE6982" w:rsidP="00595D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2.8. Присвоение класса квалификации (классности) оформляется приказом д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>ректора Учреждения на основании протокола заседания Комиссии</w:t>
      </w:r>
      <w:r w:rsidRPr="00AF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водителям автомобилей.</w:t>
      </w:r>
    </w:p>
    <w:p w:rsidR="00FE6982" w:rsidRPr="00F81A4D" w:rsidRDefault="00FE6982" w:rsidP="0059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2.9. Ежемесячная надбавка за классность устанавливается </w:t>
      </w:r>
      <w:r w:rsidR="00605D5A">
        <w:rPr>
          <w:rFonts w:ascii="Times New Roman" w:hAnsi="Times New Roman" w:cs="Times New Roman"/>
          <w:sz w:val="28"/>
          <w:szCs w:val="28"/>
        </w:rPr>
        <w:t>как процент</w:t>
      </w:r>
      <w:r w:rsidR="00605D5A" w:rsidRPr="009B232B">
        <w:rPr>
          <w:rFonts w:ascii="Times New Roman" w:hAnsi="Times New Roman" w:cs="Times New Roman"/>
          <w:sz w:val="28"/>
          <w:szCs w:val="28"/>
        </w:rPr>
        <w:t xml:space="preserve"> из окл</w:t>
      </w:r>
      <w:r w:rsidR="00605D5A" w:rsidRPr="009B232B">
        <w:rPr>
          <w:rFonts w:ascii="Times New Roman" w:hAnsi="Times New Roman" w:cs="Times New Roman"/>
          <w:sz w:val="28"/>
          <w:szCs w:val="28"/>
        </w:rPr>
        <w:t>а</w:t>
      </w:r>
      <w:r w:rsidR="00605D5A" w:rsidRPr="009B232B">
        <w:rPr>
          <w:rFonts w:ascii="Times New Roman" w:hAnsi="Times New Roman" w:cs="Times New Roman"/>
          <w:sz w:val="28"/>
          <w:szCs w:val="28"/>
        </w:rPr>
        <w:t>да</w:t>
      </w:r>
      <w:r w:rsidR="00605D5A">
        <w:rPr>
          <w:rFonts w:ascii="Times New Roman" w:hAnsi="Times New Roman" w:cs="Times New Roman"/>
          <w:sz w:val="28"/>
          <w:szCs w:val="28"/>
        </w:rPr>
        <w:t xml:space="preserve"> водителя,</w:t>
      </w:r>
      <w:r w:rsidR="00605D5A" w:rsidRPr="00F81A4D"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FE6982" w:rsidRPr="00F81A4D" w:rsidRDefault="00FE6982" w:rsidP="00FE6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водителю 2-го класса - 10% оклада;</w:t>
      </w:r>
    </w:p>
    <w:p w:rsidR="00FE6982" w:rsidRPr="00F81A4D" w:rsidRDefault="00FE6982" w:rsidP="00FE6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водителю 1-го класса - 25% оклада.</w:t>
      </w:r>
    </w:p>
    <w:p w:rsidR="00FE6982" w:rsidRPr="00F81A4D" w:rsidRDefault="00FE6982" w:rsidP="00FE6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982" w:rsidRPr="00F81A4D" w:rsidRDefault="00FE6982" w:rsidP="00FE6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3. ПОРЯДОК ПОНИЖЕНИЯ КЛАССА КВАЛИФИКАЦИИ (КЛАССНОСТИ)</w:t>
      </w:r>
    </w:p>
    <w:p w:rsidR="00FE6982" w:rsidRPr="00F81A4D" w:rsidRDefault="00FE6982" w:rsidP="00317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3.1. Понижение класса квалификации (классности) оформляется приказом р</w:t>
      </w:r>
      <w:r w:rsidRPr="00F81A4D">
        <w:rPr>
          <w:rFonts w:ascii="Times New Roman" w:hAnsi="Times New Roman" w:cs="Times New Roman"/>
          <w:sz w:val="28"/>
          <w:szCs w:val="28"/>
        </w:rPr>
        <w:t>у</w:t>
      </w:r>
      <w:r w:rsidRPr="00F81A4D">
        <w:rPr>
          <w:rFonts w:ascii="Times New Roman" w:hAnsi="Times New Roman" w:cs="Times New Roman"/>
          <w:sz w:val="28"/>
          <w:szCs w:val="28"/>
        </w:rPr>
        <w:t>ководителя на основании протокола заседания Комиссии</w:t>
      </w:r>
      <w:r w:rsidRPr="00AF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 xml:space="preserve">водителям автомобилей. </w:t>
      </w:r>
    </w:p>
    <w:p w:rsidR="00FE6982" w:rsidRPr="00F81A4D" w:rsidRDefault="00FE6982" w:rsidP="00317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3.2. Класс квалификации (классность) водителя автомобиля понижается в сл</w:t>
      </w:r>
      <w:r w:rsidRPr="00F81A4D">
        <w:rPr>
          <w:rFonts w:ascii="Times New Roman" w:hAnsi="Times New Roman" w:cs="Times New Roman"/>
          <w:sz w:val="28"/>
          <w:szCs w:val="28"/>
        </w:rPr>
        <w:t>у</w:t>
      </w:r>
      <w:r w:rsidRPr="00F81A4D">
        <w:rPr>
          <w:rFonts w:ascii="Times New Roman" w:hAnsi="Times New Roman" w:cs="Times New Roman"/>
          <w:sz w:val="28"/>
          <w:szCs w:val="28"/>
        </w:rPr>
        <w:t>чаях, когда водитель: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не выполняет требования, предусмотренные квалификационной характеристикой или должностной инструкцией;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имеет перерасход топлива;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имеет за последние три года работы нарушения ПДД, повлекшие за собой доро</w:t>
      </w:r>
      <w:r w:rsidRPr="00F81A4D">
        <w:rPr>
          <w:rFonts w:ascii="Times New Roman" w:hAnsi="Times New Roman" w:cs="Times New Roman"/>
          <w:sz w:val="28"/>
          <w:szCs w:val="28"/>
        </w:rPr>
        <w:t>ж</w:t>
      </w:r>
      <w:r w:rsidRPr="00F81A4D">
        <w:rPr>
          <w:rFonts w:ascii="Times New Roman" w:hAnsi="Times New Roman" w:cs="Times New Roman"/>
          <w:sz w:val="28"/>
          <w:szCs w:val="28"/>
        </w:rPr>
        <w:t>но-транспортные происшествия;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нарушает техническую эксплуатацию транспортного средства и правила техники безопасности.</w:t>
      </w:r>
    </w:p>
    <w:p w:rsidR="00FE6982" w:rsidRPr="00F81A4D" w:rsidRDefault="00FE6982" w:rsidP="00317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3.3. Водителям автомобилей, которым понижен класс квалификации (классн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 xml:space="preserve">сти), а также лишенным права управления транспортным средством на срок более </w:t>
      </w:r>
      <w:r w:rsidRPr="00F81A4D">
        <w:rPr>
          <w:rFonts w:ascii="Times New Roman" w:hAnsi="Times New Roman" w:cs="Times New Roman"/>
          <w:sz w:val="28"/>
          <w:szCs w:val="28"/>
        </w:rPr>
        <w:lastRenderedPageBreak/>
        <w:t>года, класс квалификации (классности) может быть повышен на общих основаниях вновь, но не ранее чем через год.</w:t>
      </w:r>
    </w:p>
    <w:p w:rsidR="00FE6982" w:rsidRPr="00F81A4D" w:rsidRDefault="00FE6982" w:rsidP="00FE6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982" w:rsidRPr="00F81A4D" w:rsidRDefault="00FE6982" w:rsidP="00FE6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4. ПОРЯДОК РАБОТЫ КВАЛИФИКАЦИОННОЙ КОМИССИИ</w:t>
      </w:r>
    </w:p>
    <w:p w:rsidR="00FE6982" w:rsidRPr="00F81A4D" w:rsidRDefault="00FE6982" w:rsidP="00135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4.1. Присвоение класса квалификации (классности) водителям автомобилей производится Комиссией</w:t>
      </w:r>
      <w:r w:rsidRPr="00AF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вод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>телям автомобилей. Подготовка и организация проведения заседания Комиссии во</w:t>
      </w:r>
      <w:r w:rsidRPr="00F81A4D">
        <w:rPr>
          <w:rFonts w:ascii="Times New Roman" w:hAnsi="Times New Roman" w:cs="Times New Roman"/>
          <w:sz w:val="28"/>
          <w:szCs w:val="28"/>
        </w:rPr>
        <w:t>з</w:t>
      </w:r>
      <w:r w:rsidRPr="00F81A4D">
        <w:rPr>
          <w:rFonts w:ascii="Times New Roman" w:hAnsi="Times New Roman" w:cs="Times New Roman"/>
          <w:sz w:val="28"/>
          <w:szCs w:val="28"/>
        </w:rPr>
        <w:t>лагается на секретаря Комиссии.</w:t>
      </w:r>
    </w:p>
    <w:p w:rsidR="00FE6982" w:rsidRPr="00F81A4D" w:rsidRDefault="00FE6982" w:rsidP="00135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4.2. Формой 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>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 xml:space="preserve">водителям автомобилей является заседание под руководством председателя или его заместителя.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</w:t>
      </w:r>
      <w:r w:rsidRPr="00F81A4D">
        <w:rPr>
          <w:rFonts w:ascii="Times New Roman" w:hAnsi="Times New Roman" w:cs="Times New Roman"/>
          <w:sz w:val="28"/>
          <w:szCs w:val="28"/>
        </w:rPr>
        <w:t>с</w:t>
      </w:r>
      <w:r w:rsidRPr="00F81A4D">
        <w:rPr>
          <w:rFonts w:ascii="Times New Roman" w:hAnsi="Times New Roman" w:cs="Times New Roman"/>
          <w:sz w:val="28"/>
          <w:szCs w:val="28"/>
        </w:rPr>
        <w:t>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 xml:space="preserve">водителям автомобилей является правомочным, если на нем присутствует не менее двух третей ее членов. 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>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водителям автомобилей принимается простым большинством голосов от числа ее членов, присутствующих на заседании. При равенстве голосов членов Комиссии решающим является голос председателя.</w:t>
      </w:r>
    </w:p>
    <w:p w:rsidR="00FE6982" w:rsidRPr="00F81A4D" w:rsidRDefault="00FE6982" w:rsidP="00135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4.3. Письменное заявление водителя автомобиля о присвоении класса квалиф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 xml:space="preserve">кации (классности) на имя 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>фикации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водителям автомобилей принимается секретарем Комиссии. К заявлению прилагаются: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копия трудовой книжки;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копия водительского удостоверения;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ходатайство о присвоении класса квалификации (классности) руководителя стру</w:t>
      </w:r>
      <w:r w:rsidRPr="00F81A4D">
        <w:rPr>
          <w:rFonts w:ascii="Times New Roman" w:hAnsi="Times New Roman" w:cs="Times New Roman"/>
          <w:sz w:val="28"/>
          <w:szCs w:val="28"/>
        </w:rPr>
        <w:t>к</w:t>
      </w:r>
      <w:r w:rsidRPr="00F81A4D">
        <w:rPr>
          <w:rFonts w:ascii="Times New Roman" w:hAnsi="Times New Roman" w:cs="Times New Roman"/>
          <w:sz w:val="28"/>
          <w:szCs w:val="28"/>
        </w:rPr>
        <w:t>турного подразделения – заместителя директора по административно-хозяйственной части.</w:t>
      </w:r>
    </w:p>
    <w:p w:rsidR="00FE6982" w:rsidRPr="00F81A4D" w:rsidRDefault="00FE6982" w:rsidP="00A15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4.4. Ходатайство руководителя структурного подразделения о понижении вод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>телю автомобиля класса квалификации (классности) на имя председателя Комиссии</w:t>
      </w:r>
      <w:r w:rsidRPr="0072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водителям автомобилей прин</w:t>
      </w:r>
      <w:r w:rsidRPr="00F81A4D">
        <w:rPr>
          <w:rFonts w:ascii="Times New Roman" w:hAnsi="Times New Roman" w:cs="Times New Roman"/>
          <w:sz w:val="28"/>
          <w:szCs w:val="28"/>
        </w:rPr>
        <w:t>и</w:t>
      </w:r>
      <w:r w:rsidRPr="00F81A4D">
        <w:rPr>
          <w:rFonts w:ascii="Times New Roman" w:hAnsi="Times New Roman" w:cs="Times New Roman"/>
          <w:sz w:val="28"/>
          <w:szCs w:val="28"/>
        </w:rPr>
        <w:t xml:space="preserve">мается секретарем Комиссии. К ходатайству прилагаются: 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копии документов о наложении дисциплинарных взысканий за неисполнение или ненадлежащее исполнение трудовых обязанностей, за нарушение правил технич</w:t>
      </w:r>
      <w:r w:rsidRPr="00F81A4D">
        <w:rPr>
          <w:rFonts w:ascii="Times New Roman" w:hAnsi="Times New Roman" w:cs="Times New Roman"/>
          <w:sz w:val="28"/>
          <w:szCs w:val="28"/>
        </w:rPr>
        <w:t>е</w:t>
      </w:r>
      <w:r w:rsidRPr="00F81A4D">
        <w:rPr>
          <w:rFonts w:ascii="Times New Roman" w:hAnsi="Times New Roman" w:cs="Times New Roman"/>
          <w:sz w:val="28"/>
          <w:szCs w:val="28"/>
        </w:rPr>
        <w:t>ской эксплуатации, правил техники безопасности, рабочих инструкций и т.д.;</w:t>
      </w:r>
    </w:p>
    <w:p w:rsidR="00FE6982" w:rsidRPr="00F81A4D" w:rsidRDefault="00FE6982" w:rsidP="00FE6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>- копия документов о нарушении Правил дорожного движения.</w:t>
      </w:r>
    </w:p>
    <w:p w:rsidR="00FE6982" w:rsidRPr="00F81A4D" w:rsidRDefault="00FE6982" w:rsidP="00A15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4.5. 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водителям автомобилей не позднее, чем за неделю до начала работы Комиссии, с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>общает водителям автомобиля о дате, времени и месте проведения аттестации.</w:t>
      </w:r>
    </w:p>
    <w:p w:rsidR="00FE6982" w:rsidRPr="00F81A4D" w:rsidRDefault="00FE6982" w:rsidP="00A15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D">
        <w:rPr>
          <w:rFonts w:ascii="Times New Roman" w:hAnsi="Times New Roman" w:cs="Times New Roman"/>
          <w:sz w:val="28"/>
          <w:szCs w:val="28"/>
        </w:rPr>
        <w:t xml:space="preserve">4.6. 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4D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A4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квалификации (классности)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4D">
        <w:rPr>
          <w:rFonts w:ascii="Times New Roman" w:hAnsi="Times New Roman" w:cs="Times New Roman"/>
          <w:sz w:val="28"/>
          <w:szCs w:val="28"/>
        </w:rPr>
        <w:t>в</w:t>
      </w:r>
      <w:r w:rsidRPr="00F81A4D">
        <w:rPr>
          <w:rFonts w:ascii="Times New Roman" w:hAnsi="Times New Roman" w:cs="Times New Roman"/>
          <w:sz w:val="28"/>
          <w:szCs w:val="28"/>
        </w:rPr>
        <w:t>о</w:t>
      </w:r>
      <w:r w:rsidRPr="00F81A4D">
        <w:rPr>
          <w:rFonts w:ascii="Times New Roman" w:hAnsi="Times New Roman" w:cs="Times New Roman"/>
          <w:sz w:val="28"/>
          <w:szCs w:val="28"/>
        </w:rPr>
        <w:t>дителям автомобилей оформляется протоколом, который подписывается председ</w:t>
      </w:r>
      <w:r w:rsidRPr="00F81A4D">
        <w:rPr>
          <w:rFonts w:ascii="Times New Roman" w:hAnsi="Times New Roman" w:cs="Times New Roman"/>
          <w:sz w:val="28"/>
          <w:szCs w:val="28"/>
        </w:rPr>
        <w:t>а</w:t>
      </w:r>
      <w:r w:rsidRPr="00F81A4D">
        <w:rPr>
          <w:rFonts w:ascii="Times New Roman" w:hAnsi="Times New Roman" w:cs="Times New Roman"/>
          <w:sz w:val="28"/>
          <w:szCs w:val="28"/>
        </w:rPr>
        <w:lastRenderedPageBreak/>
        <w:t>телем, секретарем, присутствующими членами Комиссии и передается в кадровую службу для подготовки проекта приказа.</w:t>
      </w:r>
    </w:p>
    <w:p w:rsidR="00156A5B" w:rsidRPr="009B232B" w:rsidRDefault="00156A5B" w:rsidP="0015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6A5B" w:rsidRDefault="00156A5B" w:rsidP="0015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AF1" w:rsidRDefault="003D5AF1">
      <w:pPr>
        <w:rPr>
          <w:rFonts w:ascii="Times New Roman" w:hAnsi="Times New Roman" w:cs="Times New Roman"/>
          <w:bCs/>
          <w:sz w:val="28"/>
          <w:szCs w:val="28"/>
        </w:rPr>
      </w:pPr>
      <w:bookmarkStart w:id="4" w:name="Par1112"/>
      <w:bookmarkEnd w:id="4"/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E6BF4" w:rsidRDefault="009E6BF4" w:rsidP="00851494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bookmarkStart w:id="5" w:name="Par1195"/>
      <w:bookmarkEnd w:id="5"/>
      <w:r w:rsidRPr="009E6BF4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033CDE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 w:rsidR="00E93E37">
        <w:rPr>
          <w:rFonts w:ascii="Times New Roman" w:hAnsi="Times New Roman" w:cs="Times New Roman"/>
          <w:bCs/>
          <w:caps/>
          <w:sz w:val="28"/>
          <w:szCs w:val="28"/>
        </w:rPr>
        <w:t>10</w:t>
      </w:r>
    </w:p>
    <w:p w:rsidR="00851494" w:rsidRDefault="00851494" w:rsidP="00851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851494" w:rsidRPr="002D2EC4" w:rsidRDefault="00851494" w:rsidP="00851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851494" w:rsidRDefault="00851494" w:rsidP="00851494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851494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851494" w:rsidRPr="009E6BF4" w:rsidRDefault="00851494" w:rsidP="00851494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301F0C" w:rsidRPr="00301F0C" w:rsidRDefault="00301F0C" w:rsidP="00301F0C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01F0C">
        <w:rPr>
          <w:rFonts w:ascii="Times New Roman" w:hAnsi="Times New Roman" w:cs="Times New Roman"/>
          <w:bCs/>
          <w:caps/>
          <w:sz w:val="28"/>
          <w:szCs w:val="28"/>
        </w:rPr>
        <w:t>оклады</w:t>
      </w:r>
    </w:p>
    <w:p w:rsidR="00301F0C" w:rsidRPr="00301F0C" w:rsidRDefault="00301F0C" w:rsidP="00301F0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F0C">
        <w:rPr>
          <w:rFonts w:ascii="Times New Roman" w:hAnsi="Times New Roman" w:cs="Times New Roman"/>
          <w:bCs/>
          <w:sz w:val="28"/>
          <w:szCs w:val="28"/>
        </w:rPr>
        <w:t>РАБОЧИХ УЧРЕЖДЕНИЯ</w:t>
      </w:r>
    </w:p>
    <w:p w:rsidR="00301F0C" w:rsidRPr="00301F0C" w:rsidRDefault="00301F0C" w:rsidP="00301F0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5663"/>
        <w:gridCol w:w="2236"/>
      </w:tblGrid>
      <w:tr w:rsidR="00301F0C" w:rsidRPr="00301F0C" w:rsidTr="008862A5">
        <w:trPr>
          <w:trHeight w:val="145"/>
        </w:trPr>
        <w:tc>
          <w:tcPr>
            <w:tcW w:w="2236" w:type="dxa"/>
          </w:tcPr>
          <w:p w:rsidR="00301F0C" w:rsidRPr="00301F0C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</w:t>
            </w:r>
            <w:r w:rsidRPr="0030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0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уровни</w:t>
            </w:r>
          </w:p>
        </w:tc>
        <w:tc>
          <w:tcPr>
            <w:tcW w:w="5663" w:type="dxa"/>
          </w:tcPr>
          <w:p w:rsidR="00301F0C" w:rsidRPr="00301F0C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Профессии рабочих, отнесенные к </w:t>
            </w:r>
          </w:p>
          <w:p w:rsidR="00301F0C" w:rsidRPr="00301F0C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квалификационным уровням</w:t>
            </w:r>
          </w:p>
        </w:tc>
        <w:tc>
          <w:tcPr>
            <w:tcW w:w="2236" w:type="dxa"/>
          </w:tcPr>
          <w:p w:rsidR="00301F0C" w:rsidRDefault="00301F0C" w:rsidP="0001368F">
            <w:pPr>
              <w:widowControl w:val="0"/>
              <w:tabs>
                <w:tab w:val="left" w:pos="17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Должностной </w:t>
            </w:r>
          </w:p>
          <w:p w:rsidR="00301F0C" w:rsidRPr="00301F0C" w:rsidRDefault="00301F0C" w:rsidP="00301F0C">
            <w:pPr>
              <w:widowControl w:val="0"/>
              <w:tabs>
                <w:tab w:val="left" w:pos="17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оклад, в рублях</w:t>
            </w:r>
          </w:p>
        </w:tc>
      </w:tr>
      <w:tr w:rsidR="00301F0C" w:rsidRPr="00051605" w:rsidTr="008862A5">
        <w:trPr>
          <w:trHeight w:val="496"/>
        </w:trPr>
        <w:tc>
          <w:tcPr>
            <w:tcW w:w="2236" w:type="dxa"/>
            <w:vAlign w:val="center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63" w:type="dxa"/>
            <w:vAlign w:val="center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301F0C" w:rsidRPr="00051605" w:rsidRDefault="00301F0C" w:rsidP="0001368F">
            <w:pPr>
              <w:widowControl w:val="0"/>
              <w:tabs>
                <w:tab w:val="left" w:pos="17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01F0C" w:rsidRPr="00051605" w:rsidTr="0001368F">
        <w:trPr>
          <w:trHeight w:val="145"/>
        </w:trPr>
        <w:tc>
          <w:tcPr>
            <w:tcW w:w="10135" w:type="dxa"/>
            <w:gridSpan w:val="3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301F0C" w:rsidRPr="00051605" w:rsidTr="008862A5">
        <w:trPr>
          <w:trHeight w:val="145"/>
        </w:trPr>
        <w:tc>
          <w:tcPr>
            <w:tcW w:w="2236" w:type="dxa"/>
            <w:vMerge w:val="restart"/>
          </w:tcPr>
          <w:p w:rsidR="00301F0C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ный уровень</w:t>
            </w:r>
          </w:p>
        </w:tc>
        <w:tc>
          <w:tcPr>
            <w:tcW w:w="5663" w:type="dxa"/>
          </w:tcPr>
          <w:p w:rsidR="00301F0C" w:rsidRPr="00051605" w:rsidRDefault="00301F0C" w:rsidP="00BA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рым предусмотрено присвоение 1, 2 и 3 кв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лификационных разрядов в соответствии с Единым тарифно-квалификационным спр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вочником работ и профессий рабочих: га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деробщик; дворник; рабочий по комплек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ному обслуживанию и ремонту зданий; с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довник; сторож (вахтёр); уборщик служе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ных помещений</w:t>
            </w:r>
          </w:p>
        </w:tc>
        <w:tc>
          <w:tcPr>
            <w:tcW w:w="2236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F0C" w:rsidRPr="00051605" w:rsidTr="008862A5">
        <w:trPr>
          <w:trHeight w:val="145"/>
        </w:trPr>
        <w:tc>
          <w:tcPr>
            <w:tcW w:w="2236" w:type="dxa"/>
            <w:vMerge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 xml:space="preserve">1-го квалификационного разряда </w:t>
            </w:r>
          </w:p>
        </w:tc>
        <w:tc>
          <w:tcPr>
            <w:tcW w:w="2236" w:type="dxa"/>
          </w:tcPr>
          <w:p w:rsidR="00301F0C" w:rsidRPr="00051605" w:rsidRDefault="00AF7346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</w:t>
            </w:r>
          </w:p>
        </w:tc>
      </w:tr>
      <w:tr w:rsidR="00301F0C" w:rsidRPr="00051605" w:rsidTr="008862A5">
        <w:trPr>
          <w:trHeight w:val="145"/>
        </w:trPr>
        <w:tc>
          <w:tcPr>
            <w:tcW w:w="2236" w:type="dxa"/>
            <w:vMerge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2-го квалификационного разряда</w:t>
            </w:r>
          </w:p>
        </w:tc>
        <w:tc>
          <w:tcPr>
            <w:tcW w:w="2236" w:type="dxa"/>
          </w:tcPr>
          <w:p w:rsidR="00301F0C" w:rsidRPr="00051605" w:rsidRDefault="00AF7346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5656</w:t>
            </w:r>
          </w:p>
        </w:tc>
      </w:tr>
      <w:tr w:rsidR="00301F0C" w:rsidRPr="00051605" w:rsidTr="008862A5">
        <w:trPr>
          <w:trHeight w:val="145"/>
        </w:trPr>
        <w:tc>
          <w:tcPr>
            <w:tcW w:w="2236" w:type="dxa"/>
            <w:vMerge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3-го квалификационного разряда</w:t>
            </w:r>
          </w:p>
        </w:tc>
        <w:tc>
          <w:tcPr>
            <w:tcW w:w="2236" w:type="dxa"/>
          </w:tcPr>
          <w:p w:rsidR="00301F0C" w:rsidRPr="00051605" w:rsidRDefault="00AF7346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</w:tr>
      <w:tr w:rsidR="00B42BB4" w:rsidRPr="00051605" w:rsidTr="00B42BB4">
        <w:trPr>
          <w:trHeight w:val="145"/>
        </w:trPr>
        <w:tc>
          <w:tcPr>
            <w:tcW w:w="2236" w:type="dxa"/>
          </w:tcPr>
          <w:p w:rsidR="00B42BB4" w:rsidRPr="00496B59" w:rsidRDefault="00B42BB4" w:rsidP="00B4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BB4" w:rsidRPr="00496B59" w:rsidRDefault="00B42BB4" w:rsidP="00B4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B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2BB4" w:rsidRPr="00496B59" w:rsidRDefault="00B42BB4" w:rsidP="00B42B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B59">
              <w:rPr>
                <w:rFonts w:ascii="Times New Roman" w:hAnsi="Times New Roman"/>
                <w:sz w:val="28"/>
                <w:szCs w:val="28"/>
              </w:rPr>
              <w:t>квалификацион-ный</w:t>
            </w:r>
            <w:proofErr w:type="spellEnd"/>
            <w:r w:rsidRPr="00496B59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663" w:type="dxa"/>
          </w:tcPr>
          <w:p w:rsidR="00B42BB4" w:rsidRPr="00496B59" w:rsidRDefault="00B42BB4" w:rsidP="00496B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59">
              <w:rPr>
                <w:rFonts w:ascii="Times New Roman" w:hAnsi="Times New Roman"/>
                <w:sz w:val="28"/>
                <w:szCs w:val="28"/>
              </w:rPr>
              <w:t>Профессии рабочих, отнесённые к первому квалификационному уровню, при выполн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нии работ по профессии с производным наименованием «старший» (старший по смене).</w:t>
            </w:r>
          </w:p>
        </w:tc>
        <w:tc>
          <w:tcPr>
            <w:tcW w:w="2236" w:type="dxa"/>
          </w:tcPr>
          <w:p w:rsidR="00B42BB4" w:rsidRPr="00496B59" w:rsidRDefault="00B42BB4" w:rsidP="00496B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59">
              <w:rPr>
                <w:rFonts w:ascii="Times New Roman" w:hAnsi="Times New Roman"/>
                <w:sz w:val="28"/>
                <w:szCs w:val="28"/>
              </w:rPr>
              <w:t>Оклад устана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в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ливается на один квалиф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кационный ра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з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ряд выше</w:t>
            </w:r>
          </w:p>
        </w:tc>
      </w:tr>
      <w:tr w:rsidR="00301F0C" w:rsidRPr="00051605" w:rsidTr="0001368F">
        <w:trPr>
          <w:trHeight w:val="145"/>
        </w:trPr>
        <w:tc>
          <w:tcPr>
            <w:tcW w:w="10135" w:type="dxa"/>
            <w:gridSpan w:val="3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301F0C" w:rsidRPr="00051605" w:rsidTr="008862A5">
        <w:trPr>
          <w:trHeight w:val="1705"/>
        </w:trPr>
        <w:tc>
          <w:tcPr>
            <w:tcW w:w="2236" w:type="dxa"/>
            <w:vMerge w:val="restart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ный уровень</w:t>
            </w:r>
          </w:p>
        </w:tc>
        <w:tc>
          <w:tcPr>
            <w:tcW w:w="5663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рым предусмотрено присвоение 6 и 7 квал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фикационных разрядов в соответствии с Единым тарифно-квалификационным спр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вочником работ и профессий рабочих</w:t>
            </w:r>
          </w:p>
        </w:tc>
        <w:tc>
          <w:tcPr>
            <w:tcW w:w="2236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F0C" w:rsidRPr="00051605" w:rsidTr="008862A5">
        <w:trPr>
          <w:trHeight w:val="145"/>
        </w:trPr>
        <w:tc>
          <w:tcPr>
            <w:tcW w:w="2236" w:type="dxa"/>
            <w:vMerge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6-го квалификационного разряда</w:t>
            </w:r>
          </w:p>
        </w:tc>
        <w:tc>
          <w:tcPr>
            <w:tcW w:w="2236" w:type="dxa"/>
          </w:tcPr>
          <w:p w:rsidR="00301F0C" w:rsidRPr="00051605" w:rsidRDefault="00AF7346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6590</w:t>
            </w:r>
          </w:p>
        </w:tc>
      </w:tr>
      <w:tr w:rsidR="00301F0C" w:rsidRPr="00051605" w:rsidTr="008862A5">
        <w:trPr>
          <w:trHeight w:val="145"/>
        </w:trPr>
        <w:tc>
          <w:tcPr>
            <w:tcW w:w="2236" w:type="dxa"/>
            <w:vMerge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7-го квалификационного разряда</w:t>
            </w:r>
          </w:p>
        </w:tc>
        <w:tc>
          <w:tcPr>
            <w:tcW w:w="2236" w:type="dxa"/>
          </w:tcPr>
          <w:p w:rsidR="00301F0C" w:rsidRPr="00051605" w:rsidRDefault="00AF7346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</w:t>
            </w:r>
          </w:p>
        </w:tc>
      </w:tr>
      <w:tr w:rsidR="00301F0C" w:rsidRPr="00051605" w:rsidTr="00AF7346">
        <w:trPr>
          <w:trHeight w:val="1948"/>
        </w:trPr>
        <w:tc>
          <w:tcPr>
            <w:tcW w:w="2236" w:type="dxa"/>
          </w:tcPr>
          <w:p w:rsidR="00301F0C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ный уровень</w:t>
            </w:r>
          </w:p>
        </w:tc>
        <w:tc>
          <w:tcPr>
            <w:tcW w:w="5663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рым предусмотрено присвоение 8 квалиф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кационного разряда в соответствии с Ед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ным тарифно-квалификационным справо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ником работ и профессий рабочих: водитель</w:t>
            </w:r>
          </w:p>
        </w:tc>
        <w:tc>
          <w:tcPr>
            <w:tcW w:w="2236" w:type="dxa"/>
            <w:vAlign w:val="center"/>
          </w:tcPr>
          <w:p w:rsidR="00301F0C" w:rsidRPr="00051605" w:rsidRDefault="00AF7346" w:rsidP="00AF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7429</w:t>
            </w:r>
          </w:p>
        </w:tc>
      </w:tr>
      <w:tr w:rsidR="00301F0C" w:rsidRPr="00051605" w:rsidTr="00AF7346">
        <w:trPr>
          <w:trHeight w:val="1948"/>
        </w:trPr>
        <w:tc>
          <w:tcPr>
            <w:tcW w:w="2236" w:type="dxa"/>
          </w:tcPr>
          <w:p w:rsidR="00301F0C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ный уровень</w:t>
            </w:r>
          </w:p>
        </w:tc>
        <w:tc>
          <w:tcPr>
            <w:tcW w:w="5663" w:type="dxa"/>
          </w:tcPr>
          <w:p w:rsidR="00301F0C" w:rsidRPr="00051605" w:rsidRDefault="00301F0C" w:rsidP="0001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смотренных 1 - 3 квалификационными уро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нями настоящей профессиональной квал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фикационной группы, выполняющих важные (особо важные) и ответственные (особо о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1605">
              <w:rPr>
                <w:rFonts w:ascii="Times New Roman" w:hAnsi="Times New Roman" w:cs="Times New Roman"/>
                <w:sz w:val="28"/>
                <w:szCs w:val="28"/>
              </w:rPr>
              <w:t>ветственные) работы.</w:t>
            </w:r>
          </w:p>
        </w:tc>
        <w:tc>
          <w:tcPr>
            <w:tcW w:w="2236" w:type="dxa"/>
            <w:vAlign w:val="center"/>
          </w:tcPr>
          <w:p w:rsidR="00301F0C" w:rsidRPr="00051605" w:rsidRDefault="00AF7346" w:rsidP="00AF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7508</w:t>
            </w:r>
          </w:p>
        </w:tc>
      </w:tr>
    </w:tbl>
    <w:p w:rsidR="00D966B2" w:rsidRPr="00D726A7" w:rsidRDefault="00D966B2" w:rsidP="00D726A7">
      <w:pPr>
        <w:rPr>
          <w:rFonts w:ascii="Times New Roman" w:hAnsi="Times New Roman" w:cs="Times New Roman"/>
          <w:sz w:val="28"/>
          <w:szCs w:val="28"/>
        </w:rPr>
      </w:pPr>
    </w:p>
    <w:p w:rsidR="00A01746" w:rsidRDefault="00A0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4E" w:rsidRDefault="008E674E" w:rsidP="00851494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4C670F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Приложение</w:t>
      </w:r>
      <w:r w:rsidR="00CB21C2" w:rsidRPr="004C670F">
        <w:rPr>
          <w:rFonts w:ascii="Times New Roman" w:hAnsi="Times New Roman" w:cs="Times New Roman"/>
          <w:bCs/>
          <w:caps/>
          <w:sz w:val="28"/>
          <w:szCs w:val="28"/>
        </w:rPr>
        <w:t xml:space="preserve"> №</w:t>
      </w:r>
      <w:r w:rsidRPr="004C670F">
        <w:rPr>
          <w:rFonts w:ascii="Times New Roman" w:hAnsi="Times New Roman" w:cs="Times New Roman"/>
          <w:bCs/>
          <w:caps/>
          <w:sz w:val="28"/>
          <w:szCs w:val="28"/>
        </w:rPr>
        <w:t xml:space="preserve"> 11</w:t>
      </w:r>
    </w:p>
    <w:p w:rsidR="00851494" w:rsidRDefault="00851494" w:rsidP="00851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851494" w:rsidRPr="002D2EC4" w:rsidRDefault="00851494" w:rsidP="00851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851494" w:rsidRDefault="00851494" w:rsidP="00851494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 ПРИКАЗОМ ДИРЕКТОРА</w:t>
      </w:r>
    </w:p>
    <w:p w:rsidR="00D30930" w:rsidRDefault="00851494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851494" w:rsidRPr="004C670F" w:rsidRDefault="00851494" w:rsidP="00851494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E674E" w:rsidRPr="004C670F" w:rsidRDefault="008E674E" w:rsidP="008E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70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54479" w:rsidRPr="004C670F" w:rsidRDefault="00B54479" w:rsidP="00B54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70F">
        <w:rPr>
          <w:rFonts w:ascii="Times New Roman" w:hAnsi="Times New Roman"/>
          <w:sz w:val="28"/>
          <w:szCs w:val="28"/>
        </w:rPr>
        <w:t xml:space="preserve">О ВЫПЛАТАХ СТИМУЛИРУЮЩЕГО ХАРАКТЕРА РАБОТНИКАМ </w:t>
      </w:r>
    </w:p>
    <w:p w:rsidR="008E674E" w:rsidRPr="004C670F" w:rsidRDefault="00B54479" w:rsidP="00B54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70F">
        <w:rPr>
          <w:rFonts w:ascii="Times New Roman" w:hAnsi="Times New Roman"/>
          <w:sz w:val="28"/>
          <w:szCs w:val="28"/>
        </w:rPr>
        <w:t>МБОУ СОШ № 2 Г. ДОЛИНСК</w:t>
      </w:r>
    </w:p>
    <w:p w:rsidR="00B54479" w:rsidRPr="004C670F" w:rsidRDefault="00B54479" w:rsidP="008E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4E" w:rsidRPr="004C670F" w:rsidRDefault="008E674E" w:rsidP="008E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7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674E" w:rsidRPr="004C670F" w:rsidRDefault="008E674E" w:rsidP="0026319D">
      <w:pPr>
        <w:pStyle w:val="a9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70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1. Настоящее Положение «О порядке и критериях установления стимулиру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щих выплат работникам МБОУ СОШ № 2 Г.ДОЛИНСК» разработано в соответствии с Трудов</w:t>
      </w:r>
      <w:r w:rsidR="00FC4DB6" w:rsidRPr="004C670F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FC4DB6" w:rsidRPr="004C670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(далее – ТК Российской Федерации) и устанавливает порядок, условия и размеры выплат стимулирующего характера для работников, осуществляющих трудовую деятельность в</w:t>
      </w:r>
      <w:r w:rsidRPr="004C670F">
        <w:rPr>
          <w:sz w:val="28"/>
          <w:szCs w:val="28"/>
        </w:rPr>
        <w:t xml:space="preserve"> 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бюджетном общеобразовательном учреждении «Средняя общеобразовательная школа № 2» </w:t>
      </w:r>
      <w:proofErr w:type="spellStart"/>
      <w:r w:rsidRPr="004C670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4C670F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Pr="004C670F">
        <w:rPr>
          <w:rFonts w:ascii="Times New Roman" w:hAnsi="Times New Roman" w:cs="Times New Roman"/>
          <w:b w:val="0"/>
          <w:sz w:val="28"/>
          <w:szCs w:val="28"/>
        </w:rPr>
        <w:t>олинск</w:t>
      </w:r>
      <w:proofErr w:type="spellEnd"/>
      <w:r w:rsidRPr="004C670F">
        <w:rPr>
          <w:rFonts w:ascii="Times New Roman" w:hAnsi="Times New Roman" w:cs="Times New Roman"/>
          <w:b w:val="0"/>
          <w:sz w:val="28"/>
          <w:szCs w:val="28"/>
        </w:rPr>
        <w:t xml:space="preserve"> Сахалинской области (далее – Учреждение), а также уточняет и конкрет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зирует показатели и критерии оценки эффективности деятельности, устанавливает размер поощрения за достижение работниками конечных результатов работы (тр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да).</w:t>
      </w:r>
    </w:p>
    <w:p w:rsidR="008E674E" w:rsidRPr="004C670F" w:rsidRDefault="008E674E" w:rsidP="0026319D">
      <w:pPr>
        <w:pStyle w:val="a9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70F">
        <w:rPr>
          <w:rFonts w:ascii="Times New Roman" w:hAnsi="Times New Roman" w:cs="Times New Roman"/>
          <w:b w:val="0"/>
          <w:sz w:val="28"/>
          <w:szCs w:val="28"/>
        </w:rPr>
        <w:t>1.2. Премирование руководителя Учреждения устанавливается приказом Упра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ления образования муниципального образования городской округ «</w:t>
      </w:r>
      <w:proofErr w:type="spellStart"/>
      <w:r w:rsidRPr="004C670F">
        <w:rPr>
          <w:rFonts w:ascii="Times New Roman" w:hAnsi="Times New Roman" w:cs="Times New Roman"/>
          <w:b w:val="0"/>
          <w:sz w:val="28"/>
          <w:szCs w:val="28"/>
        </w:rPr>
        <w:t>Долинский</w:t>
      </w:r>
      <w:proofErr w:type="spellEnd"/>
      <w:r w:rsidRPr="004C670F">
        <w:rPr>
          <w:rFonts w:ascii="Times New Roman" w:hAnsi="Times New Roman" w:cs="Times New Roman"/>
          <w:b w:val="0"/>
          <w:sz w:val="28"/>
          <w:szCs w:val="28"/>
        </w:rPr>
        <w:t>» С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халинской области Российской Федерации на основании Положения о премировании руководителей муниципальных образовательных учреждений муниципального обр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C670F">
        <w:rPr>
          <w:rFonts w:ascii="Times New Roman" w:hAnsi="Times New Roman" w:cs="Times New Roman"/>
          <w:b w:val="0"/>
          <w:sz w:val="28"/>
          <w:szCs w:val="28"/>
        </w:rPr>
        <w:t>зования городской округ «</w:t>
      </w:r>
      <w:proofErr w:type="spellStart"/>
      <w:r w:rsidRPr="004C670F">
        <w:rPr>
          <w:rFonts w:ascii="Times New Roman" w:hAnsi="Times New Roman" w:cs="Times New Roman"/>
          <w:b w:val="0"/>
          <w:sz w:val="28"/>
          <w:szCs w:val="28"/>
        </w:rPr>
        <w:t>Долинский</w:t>
      </w:r>
      <w:proofErr w:type="spellEnd"/>
      <w:r w:rsidRPr="004C670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E674E" w:rsidRPr="004C670F" w:rsidRDefault="008E674E" w:rsidP="00263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0F">
        <w:rPr>
          <w:rFonts w:ascii="Times New Roman" w:hAnsi="Times New Roman" w:cs="Times New Roman"/>
          <w:sz w:val="28"/>
          <w:szCs w:val="28"/>
        </w:rPr>
        <w:t xml:space="preserve">1.3. Положение вводится в целях </w:t>
      </w:r>
      <w:r w:rsidR="00B27AEB" w:rsidRPr="004C670F">
        <w:rPr>
          <w:rFonts w:ascii="Times New Roman" w:hAnsi="Times New Roman" w:cs="Times New Roman"/>
          <w:sz w:val="28"/>
          <w:szCs w:val="28"/>
        </w:rPr>
        <w:t>стимулирования к достижению качественных результатов в труде и поощрения работников за выполненную работу в Учрежд</w:t>
      </w:r>
      <w:r w:rsidR="00B27AEB" w:rsidRPr="004C670F">
        <w:rPr>
          <w:rFonts w:ascii="Times New Roman" w:hAnsi="Times New Roman" w:cs="Times New Roman"/>
          <w:sz w:val="28"/>
          <w:szCs w:val="28"/>
        </w:rPr>
        <w:t>е</w:t>
      </w:r>
      <w:r w:rsidR="00B27AEB" w:rsidRPr="004C670F">
        <w:rPr>
          <w:rFonts w:ascii="Times New Roman" w:hAnsi="Times New Roman" w:cs="Times New Roman"/>
          <w:sz w:val="28"/>
          <w:szCs w:val="28"/>
        </w:rPr>
        <w:t>нии</w:t>
      </w:r>
      <w:r w:rsidRPr="004C670F">
        <w:rPr>
          <w:rFonts w:ascii="Times New Roman" w:hAnsi="Times New Roman" w:cs="Times New Roman"/>
          <w:sz w:val="28"/>
          <w:szCs w:val="28"/>
        </w:rPr>
        <w:t>.</w:t>
      </w:r>
    </w:p>
    <w:p w:rsidR="00D41639" w:rsidRPr="004C670F" w:rsidRDefault="00D41639" w:rsidP="002631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0F">
        <w:rPr>
          <w:rFonts w:ascii="Times New Roman" w:hAnsi="Times New Roman" w:cs="Times New Roman"/>
          <w:sz w:val="28"/>
          <w:szCs w:val="28"/>
        </w:rPr>
        <w:t>1.4. Положение определяет виды, размеры, условия и порядок выплат стимул</w:t>
      </w:r>
      <w:r w:rsidRPr="004C670F">
        <w:rPr>
          <w:rFonts w:ascii="Times New Roman" w:hAnsi="Times New Roman" w:cs="Times New Roman"/>
          <w:sz w:val="28"/>
          <w:szCs w:val="28"/>
        </w:rPr>
        <w:t>и</w:t>
      </w:r>
      <w:r w:rsidRPr="004C670F">
        <w:rPr>
          <w:rFonts w:ascii="Times New Roman" w:hAnsi="Times New Roman" w:cs="Times New Roman"/>
          <w:sz w:val="28"/>
          <w:szCs w:val="28"/>
        </w:rPr>
        <w:t>рующего характера.</w:t>
      </w:r>
    </w:p>
    <w:p w:rsidR="008E674E" w:rsidRPr="004C670F" w:rsidRDefault="008E674E" w:rsidP="0026319D">
      <w:pPr>
        <w:spacing w:after="0"/>
        <w:ind w:firstLine="567"/>
        <w:jc w:val="both"/>
        <w:rPr>
          <w:sz w:val="28"/>
          <w:szCs w:val="28"/>
        </w:rPr>
      </w:pPr>
      <w:r w:rsidRPr="004C670F">
        <w:rPr>
          <w:rFonts w:ascii="Times New Roman" w:hAnsi="Times New Roman" w:cs="Times New Roman"/>
          <w:sz w:val="28"/>
          <w:szCs w:val="28"/>
        </w:rPr>
        <w:t>1.</w:t>
      </w:r>
      <w:r w:rsidR="00D41639" w:rsidRPr="004C670F">
        <w:rPr>
          <w:rFonts w:ascii="Times New Roman" w:hAnsi="Times New Roman" w:cs="Times New Roman"/>
          <w:sz w:val="28"/>
          <w:szCs w:val="28"/>
        </w:rPr>
        <w:t>5</w:t>
      </w:r>
      <w:r w:rsidRPr="004C670F">
        <w:rPr>
          <w:rFonts w:ascii="Times New Roman" w:hAnsi="Times New Roman" w:cs="Times New Roman"/>
          <w:sz w:val="28"/>
          <w:szCs w:val="28"/>
        </w:rPr>
        <w:t>. Выплаты стимулирующего характера, установленные Положением, ос</w:t>
      </w:r>
      <w:r w:rsidRPr="004C670F">
        <w:rPr>
          <w:rFonts w:ascii="Times New Roman" w:hAnsi="Times New Roman" w:cs="Times New Roman"/>
          <w:sz w:val="28"/>
          <w:szCs w:val="28"/>
        </w:rPr>
        <w:t>у</w:t>
      </w:r>
      <w:r w:rsidRPr="004C670F">
        <w:rPr>
          <w:rFonts w:ascii="Times New Roman" w:hAnsi="Times New Roman" w:cs="Times New Roman"/>
          <w:sz w:val="28"/>
          <w:szCs w:val="28"/>
        </w:rPr>
        <w:t>ществляются в пределах фонда оплаты труда, предусмотренного планом финансово-хозяйственной деятельности Учреждения из бюджетных источников</w:t>
      </w:r>
      <w:r w:rsidR="00D05A97">
        <w:rPr>
          <w:rFonts w:ascii="Times New Roman" w:hAnsi="Times New Roman" w:cs="Times New Roman"/>
          <w:sz w:val="28"/>
          <w:szCs w:val="28"/>
        </w:rPr>
        <w:t>.</w:t>
      </w:r>
    </w:p>
    <w:p w:rsidR="008E674E" w:rsidRPr="00580923" w:rsidRDefault="008E674E" w:rsidP="00263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>Премии начисляются с применением районного коэффициента и процентной надбавки за стаж работы в районах Крайнего Севера, и приравненных к ним местн</w:t>
      </w:r>
      <w:r w:rsidRPr="00580923">
        <w:rPr>
          <w:rFonts w:ascii="Times New Roman" w:hAnsi="Times New Roman" w:cs="Times New Roman"/>
          <w:sz w:val="28"/>
          <w:szCs w:val="28"/>
        </w:rPr>
        <w:t>о</w:t>
      </w:r>
      <w:r w:rsidRPr="00580923">
        <w:rPr>
          <w:rFonts w:ascii="Times New Roman" w:hAnsi="Times New Roman" w:cs="Times New Roman"/>
          <w:sz w:val="28"/>
          <w:szCs w:val="28"/>
        </w:rPr>
        <w:t>стях, установленных федеральным законодательством и законодательством Сах</w:t>
      </w:r>
      <w:r w:rsidRPr="00580923">
        <w:rPr>
          <w:rFonts w:ascii="Times New Roman" w:hAnsi="Times New Roman" w:cs="Times New Roman"/>
          <w:sz w:val="28"/>
          <w:szCs w:val="28"/>
        </w:rPr>
        <w:t>а</w:t>
      </w:r>
      <w:r w:rsidRPr="00580923">
        <w:rPr>
          <w:rFonts w:ascii="Times New Roman" w:hAnsi="Times New Roman" w:cs="Times New Roman"/>
          <w:sz w:val="28"/>
          <w:szCs w:val="28"/>
        </w:rPr>
        <w:t>линской области.</w:t>
      </w:r>
    </w:p>
    <w:p w:rsidR="008E674E" w:rsidRPr="00580923" w:rsidRDefault="008E674E" w:rsidP="00263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41639" w:rsidRPr="00580923">
        <w:rPr>
          <w:rFonts w:ascii="Times New Roman" w:hAnsi="Times New Roman" w:cs="Times New Roman"/>
          <w:sz w:val="28"/>
          <w:szCs w:val="28"/>
        </w:rPr>
        <w:t>6</w:t>
      </w:r>
      <w:r w:rsidRPr="00580923">
        <w:rPr>
          <w:rFonts w:ascii="Times New Roman" w:hAnsi="Times New Roman" w:cs="Times New Roman"/>
          <w:sz w:val="28"/>
          <w:szCs w:val="28"/>
        </w:rPr>
        <w:t>. Премии выплачиваются одновременно с выплатой заработной платы, и учитываются во всех случаях исчисления средней заработной платы, установленных законодательством Российской Федерации.</w:t>
      </w:r>
    </w:p>
    <w:p w:rsidR="008E674E" w:rsidRPr="00580923" w:rsidRDefault="008E674E" w:rsidP="008E6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639" w:rsidRPr="00580923" w:rsidRDefault="008E674E" w:rsidP="00D416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0923">
        <w:rPr>
          <w:rFonts w:ascii="Times New Roman" w:hAnsi="Times New Roman" w:cs="Times New Roman"/>
          <w:bCs/>
          <w:sz w:val="28"/>
          <w:szCs w:val="28"/>
        </w:rPr>
        <w:t>2. ВИДЫ</w:t>
      </w:r>
      <w:r w:rsidR="00D41639" w:rsidRPr="00580923">
        <w:rPr>
          <w:rFonts w:ascii="Times New Roman" w:hAnsi="Times New Roman" w:cs="Times New Roman"/>
          <w:bCs/>
          <w:sz w:val="28"/>
          <w:szCs w:val="28"/>
        </w:rPr>
        <w:t>,</w:t>
      </w:r>
      <w:r w:rsidRPr="00580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639" w:rsidRPr="00580923">
        <w:rPr>
          <w:rFonts w:ascii="Times New Roman" w:hAnsi="Times New Roman" w:cs="Times New Roman"/>
          <w:sz w:val="28"/>
          <w:szCs w:val="28"/>
        </w:rPr>
        <w:t xml:space="preserve">РАЗМЕРЫ, УСЛОВИЯ И ПОРЯДОК </w:t>
      </w:r>
      <w:r w:rsidRPr="00580923">
        <w:rPr>
          <w:rFonts w:ascii="Times New Roman" w:hAnsi="Times New Roman" w:cs="Times New Roman"/>
          <w:bCs/>
          <w:sz w:val="28"/>
          <w:szCs w:val="28"/>
        </w:rPr>
        <w:t xml:space="preserve">ВЫПЛАТ </w:t>
      </w:r>
    </w:p>
    <w:p w:rsidR="008E674E" w:rsidRPr="00580923" w:rsidRDefault="008E674E" w:rsidP="00D416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0923">
        <w:rPr>
          <w:rFonts w:ascii="Times New Roman" w:hAnsi="Times New Roman" w:cs="Times New Roman"/>
          <w:bCs/>
          <w:sz w:val="28"/>
          <w:szCs w:val="28"/>
        </w:rPr>
        <w:t>СТИМУЛИРУЮЩЕГО ХАРАКТЕРА</w:t>
      </w:r>
    </w:p>
    <w:p w:rsidR="008E674E" w:rsidRPr="00580923" w:rsidRDefault="008E674E" w:rsidP="0026319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>Работникам Учреждения устанавливаются следующие виды выплат стимул</w:t>
      </w:r>
      <w:r w:rsidRPr="00580923">
        <w:rPr>
          <w:rFonts w:ascii="Times New Roman" w:hAnsi="Times New Roman" w:cs="Times New Roman"/>
          <w:sz w:val="28"/>
          <w:szCs w:val="28"/>
        </w:rPr>
        <w:t>и</w:t>
      </w:r>
      <w:r w:rsidRPr="00580923">
        <w:rPr>
          <w:rFonts w:ascii="Times New Roman" w:hAnsi="Times New Roman" w:cs="Times New Roman"/>
          <w:sz w:val="28"/>
          <w:szCs w:val="28"/>
        </w:rPr>
        <w:t>рующего характера:</w:t>
      </w:r>
    </w:p>
    <w:p w:rsidR="000B799E" w:rsidRDefault="000B799E" w:rsidP="000B799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>- премия по итогам работы за месяц;</w:t>
      </w:r>
    </w:p>
    <w:p w:rsidR="009464C7" w:rsidRDefault="009464C7" w:rsidP="00946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 xml:space="preserve">- премия по итогам работы за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80923">
        <w:rPr>
          <w:rFonts w:ascii="Times New Roman" w:hAnsi="Times New Roman" w:cs="Times New Roman"/>
          <w:sz w:val="28"/>
          <w:szCs w:val="28"/>
        </w:rPr>
        <w:t>;</w:t>
      </w:r>
    </w:p>
    <w:p w:rsidR="009464C7" w:rsidRDefault="009464C7" w:rsidP="00946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 xml:space="preserve">- премия по итогам работы за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8E674E" w:rsidRPr="00580923" w:rsidRDefault="008E674E" w:rsidP="002501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4D7A8A" w:rsidRPr="00580923">
        <w:rPr>
          <w:rFonts w:ascii="Times New Roman" w:hAnsi="Times New Roman" w:cs="Times New Roman"/>
          <w:sz w:val="28"/>
          <w:szCs w:val="28"/>
          <w:u w:val="single"/>
        </w:rPr>
        <w:t>Премии по итогам работы за месяц</w:t>
      </w:r>
      <w:r w:rsidR="004D7A8A" w:rsidRPr="00580923">
        <w:rPr>
          <w:rFonts w:ascii="Times New Roman" w:hAnsi="Times New Roman" w:cs="Times New Roman"/>
          <w:sz w:val="28"/>
          <w:szCs w:val="28"/>
        </w:rPr>
        <w:t xml:space="preserve"> </w:t>
      </w:r>
      <w:r w:rsidRPr="00580923">
        <w:rPr>
          <w:rFonts w:ascii="Times New Roman" w:hAnsi="Times New Roman" w:cs="Times New Roman"/>
          <w:sz w:val="28"/>
          <w:szCs w:val="28"/>
        </w:rPr>
        <w:t>(далее – ежемесячная премия) устана</w:t>
      </w:r>
      <w:r w:rsidRPr="00580923">
        <w:rPr>
          <w:rFonts w:ascii="Times New Roman" w:hAnsi="Times New Roman" w:cs="Times New Roman"/>
          <w:sz w:val="28"/>
          <w:szCs w:val="28"/>
        </w:rPr>
        <w:t>в</w:t>
      </w:r>
      <w:r w:rsidRPr="00580923">
        <w:rPr>
          <w:rFonts w:ascii="Times New Roman" w:hAnsi="Times New Roman" w:cs="Times New Roman"/>
          <w:sz w:val="28"/>
          <w:szCs w:val="28"/>
        </w:rPr>
        <w:t xml:space="preserve">ливается работникам Учреждения в текущем месяце по итогам работы за отчетный </w:t>
      </w:r>
      <w:r w:rsidRPr="009069E7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AD373C" w:rsidRPr="004C670F">
        <w:rPr>
          <w:rFonts w:ascii="Times New Roman" w:hAnsi="Times New Roman" w:cs="Times New Roman"/>
          <w:sz w:val="28"/>
          <w:szCs w:val="28"/>
        </w:rPr>
        <w:t>в пределах фонда оплаты труда</w:t>
      </w:r>
      <w:r w:rsidR="00AD373C">
        <w:rPr>
          <w:rFonts w:ascii="Times New Roman" w:hAnsi="Times New Roman" w:cs="Times New Roman"/>
          <w:sz w:val="28"/>
          <w:szCs w:val="28"/>
        </w:rPr>
        <w:t>,</w:t>
      </w:r>
      <w:r w:rsidR="00AD373C" w:rsidRPr="009069E7">
        <w:rPr>
          <w:rFonts w:ascii="Times New Roman" w:hAnsi="Times New Roman" w:cs="Times New Roman"/>
          <w:sz w:val="28"/>
          <w:szCs w:val="28"/>
        </w:rPr>
        <w:t xml:space="preserve"> </w:t>
      </w:r>
      <w:r w:rsidRPr="009069E7">
        <w:rPr>
          <w:rFonts w:ascii="Times New Roman" w:hAnsi="Times New Roman" w:cs="Times New Roman"/>
          <w:sz w:val="28"/>
          <w:szCs w:val="28"/>
        </w:rPr>
        <w:t>исходя из установленно</w:t>
      </w:r>
      <w:r w:rsidRPr="00580923">
        <w:rPr>
          <w:rFonts w:ascii="Times New Roman" w:hAnsi="Times New Roman" w:cs="Times New Roman"/>
          <w:sz w:val="28"/>
          <w:szCs w:val="28"/>
        </w:rPr>
        <w:t xml:space="preserve">го </w:t>
      </w:r>
      <w:r w:rsidR="00DD27A4" w:rsidRPr="00580923">
        <w:rPr>
          <w:rFonts w:ascii="Times New Roman" w:hAnsi="Times New Roman" w:cs="Times New Roman"/>
          <w:sz w:val="28"/>
          <w:szCs w:val="28"/>
        </w:rPr>
        <w:t>оклада (</w:t>
      </w:r>
      <w:r w:rsidRPr="00580923">
        <w:rPr>
          <w:rFonts w:ascii="Times New Roman" w:hAnsi="Times New Roman" w:cs="Times New Roman"/>
          <w:sz w:val="28"/>
          <w:szCs w:val="28"/>
        </w:rPr>
        <w:t>дол</w:t>
      </w:r>
      <w:r w:rsidRPr="00580923">
        <w:rPr>
          <w:rFonts w:ascii="Times New Roman" w:hAnsi="Times New Roman" w:cs="Times New Roman"/>
          <w:sz w:val="28"/>
          <w:szCs w:val="28"/>
        </w:rPr>
        <w:t>ж</w:t>
      </w:r>
      <w:r w:rsidRPr="00580923">
        <w:rPr>
          <w:rFonts w:ascii="Times New Roman" w:hAnsi="Times New Roman" w:cs="Times New Roman"/>
          <w:sz w:val="28"/>
          <w:szCs w:val="28"/>
        </w:rPr>
        <w:t>ностного оклада</w:t>
      </w:r>
      <w:r w:rsidR="00DD27A4" w:rsidRPr="00580923">
        <w:rPr>
          <w:rFonts w:ascii="Times New Roman" w:hAnsi="Times New Roman" w:cs="Times New Roman"/>
          <w:sz w:val="28"/>
          <w:szCs w:val="28"/>
        </w:rPr>
        <w:t>)</w:t>
      </w:r>
      <w:r w:rsidRPr="00580923">
        <w:rPr>
          <w:rFonts w:ascii="Times New Roman" w:hAnsi="Times New Roman" w:cs="Times New Roman"/>
          <w:sz w:val="28"/>
          <w:szCs w:val="28"/>
        </w:rPr>
        <w:t>, рассчитанного пропорционально отработанному времени, ставки заработной платы, рассчитанной с учетом факт</w:t>
      </w:r>
      <w:r w:rsidR="00250168">
        <w:rPr>
          <w:rFonts w:ascii="Times New Roman" w:hAnsi="Times New Roman" w:cs="Times New Roman"/>
          <w:sz w:val="28"/>
          <w:szCs w:val="28"/>
        </w:rPr>
        <w:t xml:space="preserve">ической педагогической нагрузки </w:t>
      </w:r>
      <w:r w:rsidR="00250168" w:rsidRPr="00580923">
        <w:rPr>
          <w:rFonts w:ascii="Times New Roman" w:hAnsi="Times New Roman" w:cs="Times New Roman"/>
          <w:sz w:val="28"/>
          <w:szCs w:val="28"/>
        </w:rPr>
        <w:t>в размерах (</w:t>
      </w:r>
      <w:r w:rsidR="00250168" w:rsidRPr="008C3767">
        <w:rPr>
          <w:rFonts w:ascii="Times New Roman" w:hAnsi="Times New Roman" w:cs="Times New Roman"/>
          <w:sz w:val="28"/>
          <w:szCs w:val="28"/>
          <w:u w:val="single"/>
        </w:rPr>
        <w:t xml:space="preserve">при условии выполнения всех </w:t>
      </w:r>
      <w:hyperlink w:anchor="P236" w:history="1">
        <w:r w:rsidR="00250168" w:rsidRPr="008C3767">
          <w:rPr>
            <w:rFonts w:ascii="Times New Roman" w:hAnsi="Times New Roman" w:cs="Times New Roman"/>
            <w:sz w:val="28"/>
            <w:szCs w:val="28"/>
            <w:u w:val="single"/>
          </w:rPr>
          <w:t>показателей</w:t>
        </w:r>
      </w:hyperlink>
      <w:r w:rsidR="00250168" w:rsidRPr="00580923">
        <w:rPr>
          <w:rFonts w:ascii="Times New Roman" w:hAnsi="Times New Roman" w:cs="Times New Roman"/>
          <w:sz w:val="28"/>
          <w:szCs w:val="28"/>
        </w:rPr>
        <w:t>), определенных таблицей 1</w:t>
      </w:r>
      <w:r w:rsidR="00250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99E" w:rsidRDefault="000B799E" w:rsidP="00C15CE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 xml:space="preserve">Выплата премии по итогам работы за месяц осуществляется по результатам оценки результативности и качества работы работников за месяц на основании </w:t>
      </w:r>
      <w:hyperlink w:anchor="P236" w:history="1">
        <w:r w:rsidRPr="00580923">
          <w:rPr>
            <w:rFonts w:ascii="Times New Roman" w:hAnsi="Times New Roman" w:cs="Times New Roman"/>
            <w:sz w:val="28"/>
            <w:szCs w:val="28"/>
          </w:rPr>
          <w:t>п</w:t>
        </w:r>
        <w:r w:rsidRPr="00580923">
          <w:rPr>
            <w:rFonts w:ascii="Times New Roman" w:hAnsi="Times New Roman" w:cs="Times New Roman"/>
            <w:sz w:val="28"/>
            <w:szCs w:val="28"/>
          </w:rPr>
          <w:t>о</w:t>
        </w:r>
        <w:r w:rsidRPr="00580923">
          <w:rPr>
            <w:rFonts w:ascii="Times New Roman" w:hAnsi="Times New Roman" w:cs="Times New Roman"/>
            <w:sz w:val="28"/>
            <w:szCs w:val="28"/>
          </w:rPr>
          <w:t>казателей</w:t>
        </w:r>
      </w:hyperlink>
      <w:r w:rsidRPr="00580923">
        <w:rPr>
          <w:rFonts w:ascii="Times New Roman" w:hAnsi="Times New Roman" w:cs="Times New Roman"/>
          <w:sz w:val="28"/>
          <w:szCs w:val="28"/>
        </w:rPr>
        <w:t xml:space="preserve"> премирования работников (критериев оценки труда), установленных </w:t>
      </w:r>
      <w:r w:rsidR="00C15CE6" w:rsidRPr="00580923">
        <w:rPr>
          <w:rFonts w:ascii="Times New Roman" w:hAnsi="Times New Roman" w:cs="Times New Roman"/>
          <w:sz w:val="28"/>
          <w:szCs w:val="28"/>
        </w:rPr>
        <w:t>та</w:t>
      </w:r>
      <w:r w:rsidR="00C15CE6" w:rsidRPr="00580923">
        <w:rPr>
          <w:rFonts w:ascii="Times New Roman" w:hAnsi="Times New Roman" w:cs="Times New Roman"/>
          <w:sz w:val="28"/>
          <w:szCs w:val="28"/>
        </w:rPr>
        <w:t>б</w:t>
      </w:r>
      <w:r w:rsidR="00C15CE6" w:rsidRPr="00580923">
        <w:rPr>
          <w:rFonts w:ascii="Times New Roman" w:hAnsi="Times New Roman" w:cs="Times New Roman"/>
          <w:sz w:val="28"/>
          <w:szCs w:val="28"/>
        </w:rPr>
        <w:t>лицей</w:t>
      </w:r>
      <w:r w:rsidRPr="00580923">
        <w:rPr>
          <w:rFonts w:ascii="Times New Roman" w:hAnsi="Times New Roman" w:cs="Times New Roman"/>
          <w:sz w:val="28"/>
          <w:szCs w:val="28"/>
        </w:rPr>
        <w:t xml:space="preserve"> </w:t>
      </w:r>
      <w:r w:rsidR="00C15CE6" w:rsidRPr="00580923">
        <w:rPr>
          <w:rFonts w:ascii="Times New Roman" w:hAnsi="Times New Roman" w:cs="Times New Roman"/>
          <w:sz w:val="28"/>
          <w:szCs w:val="28"/>
        </w:rPr>
        <w:t>1</w:t>
      </w:r>
      <w:r w:rsidRPr="00580923">
        <w:rPr>
          <w:rFonts w:ascii="Times New Roman" w:hAnsi="Times New Roman" w:cs="Times New Roman"/>
          <w:sz w:val="28"/>
          <w:szCs w:val="28"/>
        </w:rPr>
        <w:t>.</w:t>
      </w:r>
      <w:r w:rsidR="00E15148">
        <w:rPr>
          <w:rFonts w:ascii="Times New Roman" w:hAnsi="Times New Roman" w:cs="Times New Roman"/>
          <w:sz w:val="28"/>
          <w:szCs w:val="28"/>
        </w:rPr>
        <w:t xml:space="preserve"> Критерии оценки труда – показатели, позволяющие оценить степень</w:t>
      </w:r>
      <w:r w:rsidR="00E15148" w:rsidRPr="00E15148">
        <w:rPr>
          <w:rFonts w:ascii="Times New Roman" w:hAnsi="Times New Roman" w:cs="Times New Roman"/>
          <w:sz w:val="28"/>
          <w:szCs w:val="28"/>
        </w:rPr>
        <w:t xml:space="preserve"> </w:t>
      </w:r>
      <w:r w:rsidR="00E15148" w:rsidRPr="00580923">
        <w:rPr>
          <w:rFonts w:ascii="Times New Roman" w:hAnsi="Times New Roman" w:cs="Times New Roman"/>
          <w:sz w:val="28"/>
          <w:szCs w:val="28"/>
        </w:rPr>
        <w:t>р</w:t>
      </w:r>
      <w:r w:rsidR="00E15148" w:rsidRPr="00580923">
        <w:rPr>
          <w:rFonts w:ascii="Times New Roman" w:hAnsi="Times New Roman" w:cs="Times New Roman"/>
          <w:sz w:val="28"/>
          <w:szCs w:val="28"/>
        </w:rPr>
        <w:t>е</w:t>
      </w:r>
      <w:r w:rsidR="00E15148" w:rsidRPr="00580923">
        <w:rPr>
          <w:rFonts w:ascii="Times New Roman" w:hAnsi="Times New Roman" w:cs="Times New Roman"/>
          <w:sz w:val="28"/>
          <w:szCs w:val="28"/>
        </w:rPr>
        <w:t>зультативности и качества работы работников</w:t>
      </w:r>
      <w:r w:rsidR="00A66992">
        <w:rPr>
          <w:rFonts w:ascii="Times New Roman" w:hAnsi="Times New Roman" w:cs="Times New Roman"/>
          <w:sz w:val="28"/>
          <w:szCs w:val="28"/>
        </w:rPr>
        <w:t xml:space="preserve"> для назначения стимулирующих в</w:t>
      </w:r>
      <w:r w:rsidR="00A66992">
        <w:rPr>
          <w:rFonts w:ascii="Times New Roman" w:hAnsi="Times New Roman" w:cs="Times New Roman"/>
          <w:sz w:val="28"/>
          <w:szCs w:val="28"/>
        </w:rPr>
        <w:t>ы</w:t>
      </w:r>
      <w:r w:rsidR="00A66992">
        <w:rPr>
          <w:rFonts w:ascii="Times New Roman" w:hAnsi="Times New Roman" w:cs="Times New Roman"/>
          <w:sz w:val="28"/>
          <w:szCs w:val="28"/>
        </w:rPr>
        <w:t>плат</w:t>
      </w:r>
      <w:r w:rsidR="00E15148">
        <w:rPr>
          <w:rFonts w:ascii="Times New Roman" w:hAnsi="Times New Roman" w:cs="Times New Roman"/>
          <w:sz w:val="28"/>
          <w:szCs w:val="28"/>
        </w:rPr>
        <w:t>.</w:t>
      </w:r>
    </w:p>
    <w:p w:rsidR="008E674E" w:rsidRDefault="008E674E" w:rsidP="008E674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i/>
        </w:rPr>
      </w:pPr>
      <w:r w:rsidRPr="00580923">
        <w:rPr>
          <w:rFonts w:ascii="Times New Roman" w:hAnsi="Times New Roman" w:cs="Times New Roman"/>
          <w:i/>
        </w:rPr>
        <w:t>Таблица 1</w:t>
      </w:r>
    </w:p>
    <w:p w:rsidR="004D4AE3" w:rsidRPr="004D4AE3" w:rsidRDefault="004D4AE3" w:rsidP="004D4AE3">
      <w:pPr>
        <w:pStyle w:val="ConsPlusTitle"/>
        <w:jc w:val="center"/>
        <w:rPr>
          <w:b w:val="0"/>
        </w:rPr>
      </w:pPr>
      <w:r w:rsidRPr="004D4AE3">
        <w:rPr>
          <w:b w:val="0"/>
        </w:rPr>
        <w:t>ПОКАЗАТЕЛИ</w:t>
      </w:r>
    </w:p>
    <w:p w:rsidR="004D4AE3" w:rsidRPr="004D4AE3" w:rsidRDefault="004D4AE3" w:rsidP="004D4AE3">
      <w:pPr>
        <w:pStyle w:val="ConsPlusTitle"/>
        <w:jc w:val="center"/>
        <w:rPr>
          <w:b w:val="0"/>
        </w:rPr>
      </w:pPr>
      <w:r w:rsidRPr="004D4AE3">
        <w:rPr>
          <w:b w:val="0"/>
        </w:rPr>
        <w:t>ПРЕМИРОВАНИЯ (КРИТЕРИИ ОЦЕНКИ ТРУДА) РАБОТНИКОВ</w:t>
      </w:r>
    </w:p>
    <w:p w:rsidR="004D4AE3" w:rsidRDefault="004D4AE3" w:rsidP="004D4AE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AE3">
        <w:rPr>
          <w:rFonts w:ascii="Times New Roman" w:hAnsi="Times New Roman" w:cs="Times New Roman"/>
          <w:sz w:val="24"/>
          <w:szCs w:val="24"/>
        </w:rPr>
        <w:t>МБОУ СОШ № 2 Г.ДОЛИНСК</w:t>
      </w:r>
      <w:r w:rsidR="00C93A7C">
        <w:rPr>
          <w:rFonts w:ascii="Times New Roman" w:hAnsi="Times New Roman" w:cs="Times New Roman"/>
          <w:sz w:val="24"/>
          <w:szCs w:val="24"/>
        </w:rPr>
        <w:t xml:space="preserve"> ПО ИТОГАМ РАБОТЫ ЗА МЕСЯЦ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220"/>
        <w:gridCol w:w="4416"/>
        <w:gridCol w:w="1694"/>
        <w:gridCol w:w="2126"/>
      </w:tblGrid>
      <w:tr w:rsidR="00CB52F1" w:rsidRPr="00CB52F1" w:rsidTr="00993B6F">
        <w:trPr>
          <w:cantSplit/>
          <w:trHeight w:val="709"/>
        </w:trPr>
        <w:tc>
          <w:tcPr>
            <w:tcW w:w="2220" w:type="dxa"/>
            <w:vAlign w:val="center"/>
          </w:tcPr>
          <w:p w:rsidR="00CB52F1" w:rsidRPr="00CB52F1" w:rsidRDefault="00CB52F1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Должности </w:t>
            </w:r>
          </w:p>
          <w:p w:rsidR="00CB52F1" w:rsidRPr="00CB52F1" w:rsidRDefault="00CB52F1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работников</w:t>
            </w:r>
          </w:p>
        </w:tc>
        <w:tc>
          <w:tcPr>
            <w:tcW w:w="4416" w:type="dxa"/>
            <w:vAlign w:val="center"/>
          </w:tcPr>
          <w:p w:rsidR="00D23A75" w:rsidRDefault="00D23A75" w:rsidP="00D2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премирования работников </w:t>
            </w:r>
          </w:p>
          <w:p w:rsidR="00CB52F1" w:rsidRPr="00CB52F1" w:rsidRDefault="00D23A75" w:rsidP="00D2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(критерии оценки труда)</w:t>
            </w:r>
          </w:p>
        </w:tc>
        <w:tc>
          <w:tcPr>
            <w:tcW w:w="1694" w:type="dxa"/>
            <w:vAlign w:val="center"/>
          </w:tcPr>
          <w:p w:rsidR="00CB52F1" w:rsidRPr="00CB52F1" w:rsidRDefault="00CB52F1" w:rsidP="00625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2F1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CB52F1" w:rsidRPr="00CB52F1" w:rsidRDefault="00CB52F1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Размер </w:t>
            </w:r>
            <w:r w:rsidR="000357E9">
              <w:rPr>
                <w:sz w:val="22"/>
                <w:szCs w:val="22"/>
              </w:rPr>
              <w:t>премии</w:t>
            </w:r>
          </w:p>
          <w:p w:rsidR="00CB52F1" w:rsidRPr="00CB52F1" w:rsidRDefault="00CB52F1" w:rsidP="00993B6F">
            <w:pPr>
              <w:jc w:val="center"/>
              <w:rPr>
                <w:sz w:val="22"/>
                <w:szCs w:val="22"/>
              </w:rPr>
            </w:pPr>
            <w:r w:rsidRPr="00CB52F1">
              <w:rPr>
                <w:i/>
                <w:sz w:val="22"/>
                <w:szCs w:val="22"/>
              </w:rPr>
              <w:t>(в % к окладу (должностному окладу), ставке з</w:t>
            </w:r>
            <w:r w:rsidRPr="00CB52F1">
              <w:rPr>
                <w:i/>
                <w:sz w:val="22"/>
                <w:szCs w:val="22"/>
              </w:rPr>
              <w:t>а</w:t>
            </w:r>
            <w:r w:rsidRPr="00CB52F1">
              <w:rPr>
                <w:i/>
                <w:sz w:val="22"/>
                <w:szCs w:val="22"/>
              </w:rPr>
              <w:t>работной платы</w:t>
            </w:r>
          </w:p>
        </w:tc>
      </w:tr>
      <w:tr w:rsidR="0024286E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4D04C5" w:rsidRDefault="0024286E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Заместитель </w:t>
            </w:r>
          </w:p>
          <w:p w:rsidR="004D04C5" w:rsidRDefault="0024286E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директора, </w:t>
            </w:r>
          </w:p>
          <w:p w:rsidR="004D04C5" w:rsidRDefault="0024286E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деятельность </w:t>
            </w:r>
          </w:p>
          <w:p w:rsidR="0024286E" w:rsidRPr="00CB52F1" w:rsidRDefault="0024286E" w:rsidP="00CB52F1">
            <w:pPr>
              <w:jc w:val="center"/>
              <w:rPr>
                <w:sz w:val="22"/>
                <w:szCs w:val="22"/>
              </w:rPr>
            </w:pPr>
            <w:proofErr w:type="gramStart"/>
            <w:r w:rsidRPr="00CB52F1">
              <w:rPr>
                <w:sz w:val="22"/>
                <w:szCs w:val="22"/>
              </w:rPr>
              <w:t>которого</w:t>
            </w:r>
            <w:proofErr w:type="gramEnd"/>
            <w:r w:rsidRPr="00CB52F1">
              <w:rPr>
                <w:sz w:val="22"/>
                <w:szCs w:val="22"/>
              </w:rPr>
              <w:t xml:space="preserve"> связана с образовательным (воспитательным) процессом</w:t>
            </w:r>
          </w:p>
        </w:tc>
        <w:tc>
          <w:tcPr>
            <w:tcW w:w="4416" w:type="dxa"/>
            <w:vAlign w:val="center"/>
          </w:tcPr>
          <w:p w:rsidR="0024286E" w:rsidRPr="00CB52F1" w:rsidRDefault="0024286E" w:rsidP="00BB1C1F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Качественная подготовка и проведение р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гиональных, муниципальных, научно-методических, социально-культурных м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роприятий (смотров, конкурсов, фестив</w:t>
            </w:r>
            <w:r w:rsidRPr="00CB52F1">
              <w:rPr>
                <w:sz w:val="22"/>
                <w:szCs w:val="22"/>
              </w:rPr>
              <w:t>а</w:t>
            </w:r>
            <w:r w:rsidRPr="00CB52F1">
              <w:rPr>
                <w:sz w:val="22"/>
                <w:szCs w:val="22"/>
              </w:rPr>
              <w:t>лей, семинаров, открытых мероприяти</w:t>
            </w:r>
            <w:r w:rsidR="00625D49">
              <w:rPr>
                <w:sz w:val="22"/>
                <w:szCs w:val="22"/>
              </w:rPr>
              <w:t>й</w:t>
            </w:r>
            <w:r w:rsidRPr="00CB52F1"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  <w:vAlign w:val="center"/>
          </w:tcPr>
          <w:p w:rsidR="0024286E" w:rsidRPr="00CB52F1" w:rsidRDefault="001C4194" w:rsidP="0062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3B6F">
              <w:rPr>
                <w:sz w:val="22"/>
                <w:szCs w:val="22"/>
              </w:rPr>
              <w:t xml:space="preserve"> </w:t>
            </w:r>
            <w:r w:rsidR="00370D5B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2126" w:type="dxa"/>
            <w:vAlign w:val="center"/>
          </w:tcPr>
          <w:p w:rsidR="0024286E" w:rsidRPr="00CB52F1" w:rsidRDefault="0024286E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Организация своевременного прохождения повышения квалификации, стажировок п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дагогическими работниками</w:t>
            </w:r>
            <w:r>
              <w:rPr>
                <w:sz w:val="22"/>
                <w:szCs w:val="22"/>
              </w:rPr>
              <w:t>, получения ими дополнительного профессионального образования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Руководство районными  методическими объединениями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Использование инновационных методов в учебном процессе, участие в инновацио</w:t>
            </w:r>
            <w:r w:rsidRPr="00CB52F1">
              <w:rPr>
                <w:sz w:val="22"/>
                <w:szCs w:val="22"/>
              </w:rPr>
              <w:t>н</w:t>
            </w:r>
            <w:r w:rsidRPr="00CB52F1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Качественная подготовка и своевременная сдача отчетности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Привлечение дополнительных источников финансовых и материальных средств (за счет внебюджетной деятельности)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133040" w:rsidRDefault="00993B6F" w:rsidP="00E03339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Заместитель </w:t>
            </w:r>
          </w:p>
          <w:p w:rsidR="00133040" w:rsidRDefault="00993B6F" w:rsidP="00E03339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директора </w:t>
            </w:r>
            <w:proofErr w:type="gramStart"/>
            <w:r w:rsidRPr="00CB52F1">
              <w:rPr>
                <w:sz w:val="22"/>
                <w:szCs w:val="22"/>
              </w:rPr>
              <w:t>по</w:t>
            </w:r>
            <w:proofErr w:type="gramEnd"/>
          </w:p>
          <w:p w:rsidR="00993B6F" w:rsidRPr="00CB52F1" w:rsidRDefault="00993B6F" w:rsidP="00E03339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 административно-хозяйственной </w:t>
            </w:r>
            <w:r w:rsidR="00E03339">
              <w:rPr>
                <w:sz w:val="22"/>
                <w:szCs w:val="22"/>
              </w:rPr>
              <w:t>части</w:t>
            </w: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Создание безопасных условий функцион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>рования образовательного учреждения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Оперативное заключение договоров на в</w:t>
            </w:r>
            <w:r w:rsidRPr="00CB52F1">
              <w:rPr>
                <w:sz w:val="22"/>
                <w:szCs w:val="22"/>
              </w:rPr>
              <w:t>ы</w:t>
            </w:r>
            <w:r w:rsidRPr="00CB52F1">
              <w:rPr>
                <w:sz w:val="22"/>
                <w:szCs w:val="22"/>
              </w:rPr>
              <w:t>полнение работ и оказание услуг для гос</w:t>
            </w:r>
            <w:r w:rsidRPr="00CB52F1">
              <w:rPr>
                <w:sz w:val="22"/>
                <w:szCs w:val="22"/>
              </w:rPr>
              <w:t>у</w:t>
            </w:r>
            <w:r w:rsidRPr="00CB52F1">
              <w:rPr>
                <w:sz w:val="22"/>
                <w:szCs w:val="22"/>
              </w:rPr>
              <w:t>дарственных нужд, выполнение договорных обязательств учреждения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</w:rPr>
            </w:pPr>
            <w:r w:rsidRPr="00CB52F1">
              <w:rPr>
                <w:color w:val="000000" w:themeColor="text1"/>
                <w:sz w:val="22"/>
                <w:szCs w:val="22"/>
              </w:rPr>
              <w:t>Мониторинг равномерного, эффективного и рационального использования финансовых и материальных средств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Качественная подготовка и своевременная сдача отчетности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Соблюдение законодательства Российской Федерации при выполнении финансово-хозяйственных операций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2214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разработке, экспертизе и сопр</w:t>
            </w:r>
            <w:r w:rsidRPr="00CB52F1">
              <w:rPr>
                <w:sz w:val="22"/>
                <w:szCs w:val="22"/>
              </w:rPr>
              <w:t>о</w:t>
            </w:r>
            <w:r w:rsidRPr="00CB52F1">
              <w:rPr>
                <w:sz w:val="22"/>
                <w:szCs w:val="22"/>
              </w:rPr>
              <w:t>вождение процесса развития учреждения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Качественное и своевременное проведение инвентарного учета имущества учреждения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Привлечение дополнительных источников финансовых и материальных средств (за счет внебюджетной деятельности)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A80D70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Учитель, </w:t>
            </w:r>
            <w:proofErr w:type="spellStart"/>
            <w:r w:rsidRPr="00CB52F1">
              <w:rPr>
                <w:sz w:val="22"/>
                <w:szCs w:val="22"/>
              </w:rPr>
              <w:t>тьютор</w:t>
            </w:r>
            <w:proofErr w:type="spellEnd"/>
            <w:r w:rsidRPr="00CB52F1">
              <w:rPr>
                <w:sz w:val="22"/>
                <w:szCs w:val="22"/>
              </w:rPr>
              <w:t xml:space="preserve">, педагог-психолог, педагог-организатор, педагог </w:t>
            </w:r>
          </w:p>
          <w:p w:rsidR="00A80D70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дополнительного </w:t>
            </w:r>
          </w:p>
          <w:p w:rsidR="00A80D70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образования, </w:t>
            </w:r>
          </w:p>
          <w:p w:rsidR="00133040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социальный</w:t>
            </w:r>
          </w:p>
          <w:p w:rsidR="00A80D70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 педагог, </w:t>
            </w:r>
          </w:p>
          <w:p w:rsidR="00A80D70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инструктор </w:t>
            </w:r>
            <w:proofErr w:type="gramStart"/>
            <w:r w:rsidRPr="00CB52F1">
              <w:rPr>
                <w:sz w:val="22"/>
                <w:szCs w:val="22"/>
              </w:rPr>
              <w:t>по</w:t>
            </w:r>
            <w:proofErr w:type="gramEnd"/>
            <w:r w:rsidRPr="00CB52F1">
              <w:rPr>
                <w:sz w:val="22"/>
                <w:szCs w:val="22"/>
              </w:rPr>
              <w:t xml:space="preserve"> </w:t>
            </w:r>
          </w:p>
          <w:p w:rsidR="00133040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физической</w:t>
            </w:r>
          </w:p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культуре</w:t>
            </w: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инновационной деятельности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научных конференциях муниц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>пального, областного уровней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учащихся (воспитанников) в оли</w:t>
            </w:r>
            <w:r w:rsidRPr="00CB52F1">
              <w:rPr>
                <w:sz w:val="22"/>
                <w:szCs w:val="22"/>
              </w:rPr>
              <w:t>м</w:t>
            </w:r>
            <w:r w:rsidRPr="00CB52F1">
              <w:rPr>
                <w:sz w:val="22"/>
                <w:szCs w:val="22"/>
              </w:rPr>
              <w:t>пиадах, конкурсных, соревновательных и прочих состязательных мероприятиях, р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зультативность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Инициатива, творчество и применение в работе современных форм и методов орг</w:t>
            </w:r>
            <w:r w:rsidRPr="00CB52F1">
              <w:rPr>
                <w:sz w:val="22"/>
                <w:szCs w:val="22"/>
              </w:rPr>
              <w:t>а</w:t>
            </w:r>
            <w:r w:rsidRPr="00CB52F1">
              <w:rPr>
                <w:sz w:val="22"/>
                <w:szCs w:val="22"/>
              </w:rPr>
              <w:t>низации труда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BB1C1F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Руководство районными методическими объединениями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B940DF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конкурсах муниципального, о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ластного уровней, результативность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Работа с учащимися (воспитанниками) из социально неблагополучных семей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Проведение организационных мероприятий, направленных на создание контакта с род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>телями учащихся (воспитанников)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Организация или участие в регулярных и</w:t>
            </w:r>
            <w:r w:rsidRPr="00CB52F1">
              <w:rPr>
                <w:sz w:val="22"/>
                <w:szCs w:val="22"/>
              </w:rPr>
              <w:t>с</w:t>
            </w:r>
            <w:r w:rsidRPr="00CB52F1">
              <w:rPr>
                <w:sz w:val="22"/>
                <w:szCs w:val="22"/>
              </w:rPr>
              <w:t>следованиях, отслеживание индивидуал</w:t>
            </w:r>
            <w:r w:rsidRPr="00CB52F1">
              <w:rPr>
                <w:sz w:val="22"/>
                <w:szCs w:val="22"/>
              </w:rPr>
              <w:t>ь</w:t>
            </w:r>
            <w:r w:rsidRPr="00CB52F1">
              <w:rPr>
                <w:sz w:val="22"/>
                <w:szCs w:val="22"/>
              </w:rPr>
              <w:t>ных успехов учащихся (воспитанников)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Привлечение дополнительных источников финансовых и материальных средств (за счет внебюджетной деятельности)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Работа секретарем Педсовета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D857E2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Заведующий </w:t>
            </w:r>
          </w:p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библиотекой</w:t>
            </w: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Создание безопасных условий функцион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>рования школьной библиотеки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Вклад в реализацию проектов и программ, в которых участвует образовательное учр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ждение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Осуществление культурной, образовател</w:t>
            </w:r>
            <w:r w:rsidRPr="00CB52F1">
              <w:rPr>
                <w:sz w:val="22"/>
                <w:szCs w:val="22"/>
              </w:rPr>
              <w:t>ь</w:t>
            </w:r>
            <w:r w:rsidRPr="00CB52F1">
              <w:rPr>
                <w:sz w:val="22"/>
                <w:szCs w:val="22"/>
              </w:rPr>
              <w:t>ной, информационной, научно-исследовательской, методической деятел</w:t>
            </w:r>
            <w:r w:rsidRPr="00CB52F1">
              <w:rPr>
                <w:sz w:val="22"/>
                <w:szCs w:val="22"/>
              </w:rPr>
              <w:t>ь</w:t>
            </w:r>
            <w:r w:rsidRPr="00CB52F1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Проведение семинаров на базе школьной библиотеки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Контроль за ведением библиотечного дел</w:t>
            </w:r>
            <w:r w:rsidRPr="00CB52F1">
              <w:rPr>
                <w:sz w:val="22"/>
                <w:szCs w:val="22"/>
              </w:rPr>
              <w:t>о</w:t>
            </w:r>
            <w:r w:rsidRPr="00CB52F1">
              <w:rPr>
                <w:sz w:val="22"/>
                <w:szCs w:val="22"/>
              </w:rPr>
              <w:t>производства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00220A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Проектная деятельность библиотеки, </w:t>
            </w:r>
            <w:r>
              <w:rPr>
                <w:sz w:val="22"/>
                <w:szCs w:val="22"/>
              </w:rPr>
              <w:t>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</w:t>
            </w:r>
            <w:r w:rsidRPr="00CB52F1">
              <w:rPr>
                <w:sz w:val="22"/>
                <w:szCs w:val="22"/>
              </w:rPr>
              <w:t>помощ</w:t>
            </w:r>
            <w:r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 xml:space="preserve"> в проектной деятельности п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дагог</w:t>
            </w:r>
            <w:r>
              <w:rPr>
                <w:sz w:val="22"/>
                <w:szCs w:val="22"/>
              </w:rPr>
              <w:t>ам</w:t>
            </w:r>
            <w:r w:rsidRPr="00CB52F1">
              <w:rPr>
                <w:sz w:val="22"/>
                <w:szCs w:val="22"/>
              </w:rPr>
              <w:t xml:space="preserve"> и учащи</w:t>
            </w:r>
            <w:r>
              <w:rPr>
                <w:sz w:val="22"/>
                <w:szCs w:val="22"/>
              </w:rPr>
              <w:t>м</w:t>
            </w:r>
            <w:r w:rsidRPr="00CB52F1">
              <w:rPr>
                <w:sz w:val="22"/>
                <w:szCs w:val="22"/>
              </w:rPr>
              <w:t>ся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Качественная подготовка и своевременная сдача отчетности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Комплектование библиотечного фонда 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</w:pPr>
          </w:p>
        </w:tc>
        <w:tc>
          <w:tcPr>
            <w:tcW w:w="4416" w:type="dxa"/>
            <w:vAlign w:val="center"/>
          </w:tcPr>
          <w:p w:rsidR="0065413F" w:rsidRPr="0065413F" w:rsidRDefault="0065413F" w:rsidP="00F45376">
            <w:pPr>
              <w:jc w:val="both"/>
              <w:rPr>
                <w:sz w:val="22"/>
                <w:szCs w:val="22"/>
              </w:rPr>
            </w:pPr>
            <w:r w:rsidRPr="0065413F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в составе рабочих групп, жюри, комиссий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F45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F45376">
            <w:pPr>
              <w:jc w:val="center"/>
            </w:pPr>
            <w: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Привлечение дополнительных источников финансовых и материальных средств (за счет внебюджетной деятельности)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4D04C5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Специалист </w:t>
            </w:r>
          </w:p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по кадрам</w:t>
            </w:r>
          </w:p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E85CC9" w:rsidP="00F1397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Укомлектованность</w:t>
            </w:r>
            <w:proofErr w:type="spellEnd"/>
            <w:r>
              <w:rPr>
                <w:sz w:val="22"/>
                <w:szCs w:val="22"/>
              </w:rPr>
              <w:t xml:space="preserve"> Учреждения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ческим персоналом 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штатной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ленности</w:t>
            </w:r>
            <w:r w:rsidR="009E592F">
              <w:rPr>
                <w:sz w:val="22"/>
                <w:szCs w:val="22"/>
              </w:rPr>
              <w:t xml:space="preserve"> педагогов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  <w:vAlign w:val="center"/>
          </w:tcPr>
          <w:p w:rsidR="00993B6F" w:rsidRPr="00CB52F1" w:rsidRDefault="00E85CC9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40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Ведение воинского учета граждан, преб</w:t>
            </w:r>
            <w:r w:rsidRPr="00CB52F1">
              <w:rPr>
                <w:sz w:val="22"/>
                <w:szCs w:val="22"/>
              </w:rPr>
              <w:t>ы</w:t>
            </w:r>
            <w:r w:rsidRPr="00CB52F1">
              <w:rPr>
                <w:sz w:val="22"/>
                <w:szCs w:val="22"/>
              </w:rPr>
              <w:t>вающих в запасе, из числа работников Учреждения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Разработка локальных нормативных актов, внесение в них изменений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Медосмотр работников Учреждения: подг</w:t>
            </w:r>
            <w:r w:rsidRPr="00CB52F1">
              <w:rPr>
                <w:sz w:val="22"/>
                <w:szCs w:val="22"/>
              </w:rPr>
              <w:t>о</w:t>
            </w:r>
            <w:r w:rsidRPr="00CB52F1">
              <w:rPr>
                <w:sz w:val="22"/>
                <w:szCs w:val="22"/>
              </w:rPr>
              <w:t>товка пакета документов для прохождения работниками периодических медосмотров (обследований) и контроль за его прохо</w:t>
            </w:r>
            <w:r w:rsidRPr="00CB52F1">
              <w:rPr>
                <w:sz w:val="22"/>
                <w:szCs w:val="22"/>
              </w:rPr>
              <w:t>ж</w:t>
            </w:r>
            <w:r w:rsidRPr="00CB52F1">
              <w:rPr>
                <w:sz w:val="22"/>
                <w:szCs w:val="22"/>
              </w:rPr>
              <w:t>дением; подготовка пакета документов для прохождения работниками профессионал</w:t>
            </w:r>
            <w:r w:rsidRPr="00CB52F1">
              <w:rPr>
                <w:sz w:val="22"/>
                <w:szCs w:val="22"/>
              </w:rPr>
              <w:t>ь</w:t>
            </w:r>
            <w:r w:rsidRPr="00CB52F1">
              <w:rPr>
                <w:sz w:val="22"/>
                <w:szCs w:val="22"/>
              </w:rPr>
              <w:t xml:space="preserve">но-гигиенической подготовки и аттестации и контроль за их прохождением 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Качественная подготовка и своевременная сдача отчетности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993B6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993B6F" w:rsidRPr="00CB52F1" w:rsidRDefault="00993B6F" w:rsidP="001451D8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Подготовка документов по истечении уст</w:t>
            </w:r>
            <w:r w:rsidRPr="00CB52F1">
              <w:rPr>
                <w:sz w:val="22"/>
                <w:szCs w:val="22"/>
              </w:rPr>
              <w:t>а</w:t>
            </w:r>
            <w:r w:rsidRPr="00CB52F1">
              <w:rPr>
                <w:sz w:val="22"/>
                <w:szCs w:val="22"/>
              </w:rPr>
              <w:t>новленных сроков текущего хранения к сдаче в архив</w:t>
            </w:r>
          </w:p>
        </w:tc>
        <w:tc>
          <w:tcPr>
            <w:tcW w:w="1694" w:type="dxa"/>
            <w:vAlign w:val="center"/>
          </w:tcPr>
          <w:p w:rsidR="00993B6F" w:rsidRPr="00CB52F1" w:rsidRDefault="00993B6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993B6F" w:rsidRPr="00CB52F1" w:rsidRDefault="00993B6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40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</w:pPr>
          </w:p>
        </w:tc>
        <w:tc>
          <w:tcPr>
            <w:tcW w:w="4416" w:type="dxa"/>
            <w:vAlign w:val="center"/>
          </w:tcPr>
          <w:p w:rsidR="0065413F" w:rsidRPr="0065413F" w:rsidRDefault="0065413F" w:rsidP="001451D8">
            <w:pPr>
              <w:jc w:val="both"/>
              <w:rPr>
                <w:sz w:val="22"/>
                <w:szCs w:val="22"/>
              </w:rPr>
            </w:pPr>
            <w:r w:rsidRPr="0065413F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в составе рабочих групп, жюри, комиссий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F45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</w:pPr>
            <w: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профессиональных конкурсах (муниципальных, областных, общеросси</w:t>
            </w:r>
            <w:r w:rsidRPr="00CB52F1">
              <w:rPr>
                <w:sz w:val="22"/>
                <w:szCs w:val="22"/>
              </w:rPr>
              <w:t>й</w:t>
            </w:r>
            <w:r w:rsidRPr="00CB52F1">
              <w:rPr>
                <w:sz w:val="22"/>
                <w:szCs w:val="22"/>
              </w:rPr>
              <w:t>ских)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65413F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Библиотекарь </w:t>
            </w:r>
          </w:p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  <w:lang w:val="en-US"/>
              </w:rPr>
              <w:t>II</w:t>
            </w:r>
            <w:r w:rsidRPr="00CB52F1">
              <w:rPr>
                <w:sz w:val="22"/>
                <w:szCs w:val="22"/>
              </w:rPr>
              <w:t xml:space="preserve"> категории</w:t>
            </w:r>
          </w:p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Проведение работ по реставрации книг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463B29" w:rsidRDefault="0065413F" w:rsidP="00463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3B29">
              <w:rPr>
                <w:sz w:val="22"/>
                <w:szCs w:val="22"/>
              </w:rPr>
              <w:t>Формирование, учет, изучение, обеспечение сохранения и безопасности фондов библи</w:t>
            </w:r>
            <w:r w:rsidRPr="00463B29">
              <w:rPr>
                <w:sz w:val="22"/>
                <w:szCs w:val="22"/>
              </w:rPr>
              <w:t>о</w:t>
            </w:r>
            <w:r w:rsidRPr="00463B29">
              <w:rPr>
                <w:sz w:val="22"/>
                <w:szCs w:val="22"/>
              </w:rPr>
              <w:t>теки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Ведение библиотечного делопроизводства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Организация книжных выставок, конкурсов, акций, клубов, направленных на привитие любви к книге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3422EA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Проектная деятельность библиотеки, </w:t>
            </w:r>
            <w:r>
              <w:rPr>
                <w:sz w:val="22"/>
                <w:szCs w:val="22"/>
              </w:rPr>
              <w:t>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</w:t>
            </w:r>
            <w:r w:rsidRPr="00CB52F1">
              <w:rPr>
                <w:sz w:val="22"/>
                <w:szCs w:val="22"/>
              </w:rPr>
              <w:t>помощ</w:t>
            </w:r>
            <w:r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 xml:space="preserve"> в проектной деятельности п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дагог</w:t>
            </w:r>
            <w:r>
              <w:rPr>
                <w:sz w:val="22"/>
                <w:szCs w:val="22"/>
              </w:rPr>
              <w:t>ам</w:t>
            </w:r>
            <w:r w:rsidRPr="00CB52F1">
              <w:rPr>
                <w:sz w:val="22"/>
                <w:szCs w:val="22"/>
              </w:rPr>
              <w:t xml:space="preserve"> и учащи</w:t>
            </w:r>
            <w:r>
              <w:rPr>
                <w:sz w:val="22"/>
                <w:szCs w:val="22"/>
              </w:rPr>
              <w:t>м</w:t>
            </w:r>
            <w:r w:rsidRPr="00CB52F1">
              <w:rPr>
                <w:sz w:val="22"/>
                <w:szCs w:val="22"/>
              </w:rPr>
              <w:t>ся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проведении семинаров на базе школьной библиотеки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создании безопасных условий функционирования школьной библиотеки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</w:pPr>
          </w:p>
        </w:tc>
        <w:tc>
          <w:tcPr>
            <w:tcW w:w="4416" w:type="dxa"/>
            <w:vAlign w:val="center"/>
          </w:tcPr>
          <w:p w:rsidR="0065413F" w:rsidRPr="0065413F" w:rsidRDefault="0065413F" w:rsidP="00F45376">
            <w:pPr>
              <w:jc w:val="both"/>
              <w:rPr>
                <w:sz w:val="22"/>
                <w:szCs w:val="22"/>
              </w:rPr>
            </w:pPr>
            <w:r w:rsidRPr="0065413F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в составе рабочих групп, жюри, комиссий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F45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F45376">
            <w:pPr>
              <w:jc w:val="center"/>
            </w:pPr>
            <w: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подготовке и сдаче отчетности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Секретарь-машинистка, </w:t>
            </w:r>
          </w:p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лаборант</w:t>
            </w: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Своевременное и качественное ведение и предоставление мониторингов по обуча</w:t>
            </w:r>
            <w:r w:rsidRPr="00CB52F1">
              <w:rPr>
                <w:sz w:val="22"/>
                <w:szCs w:val="22"/>
              </w:rPr>
              <w:t>ю</w:t>
            </w:r>
            <w:r w:rsidRPr="00CB52F1">
              <w:rPr>
                <w:sz w:val="22"/>
                <w:szCs w:val="22"/>
              </w:rPr>
              <w:t>щимся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40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Обеспечение исправности лабораторного оборудования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40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Сохранение и эффективное использование учебно-наглядного оборудования и инве</w:t>
            </w:r>
            <w:r w:rsidRPr="00CB52F1">
              <w:rPr>
                <w:sz w:val="22"/>
                <w:szCs w:val="22"/>
              </w:rPr>
              <w:t>н</w:t>
            </w:r>
            <w:r w:rsidRPr="00CB52F1">
              <w:rPr>
                <w:sz w:val="22"/>
                <w:szCs w:val="22"/>
              </w:rPr>
              <w:t>таря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Внесение соответствующей информации в банк данных об учащихся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Соблюдение законодательства Российской Федерации при выполнении финансово-хозяйственных операций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Привлечение дополнительных источников финансовых и материальных средств (вн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бюджетная деятельность)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Оформление технической документации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12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3422EA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разработке, экспертизе и сопр</w:t>
            </w:r>
            <w:r w:rsidRPr="00CB52F1">
              <w:rPr>
                <w:sz w:val="22"/>
                <w:szCs w:val="22"/>
              </w:rPr>
              <w:t>о</w:t>
            </w:r>
            <w:r w:rsidRPr="00CB52F1">
              <w:rPr>
                <w:sz w:val="22"/>
                <w:szCs w:val="22"/>
              </w:rPr>
              <w:t>вождени</w:t>
            </w:r>
            <w:r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 xml:space="preserve"> процесса развития учреждения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5F6ECE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5F6ECE" w:rsidRPr="00CB52F1" w:rsidRDefault="005F6ECE" w:rsidP="00CB52F1">
            <w:pPr>
              <w:jc w:val="center"/>
            </w:pPr>
          </w:p>
        </w:tc>
        <w:tc>
          <w:tcPr>
            <w:tcW w:w="4416" w:type="dxa"/>
            <w:vAlign w:val="center"/>
          </w:tcPr>
          <w:p w:rsidR="005F6ECE" w:rsidRPr="0065413F" w:rsidRDefault="005F6ECE" w:rsidP="00F45376">
            <w:pPr>
              <w:jc w:val="both"/>
              <w:rPr>
                <w:sz w:val="22"/>
                <w:szCs w:val="22"/>
              </w:rPr>
            </w:pPr>
            <w:r w:rsidRPr="0065413F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в составе рабочих групп, жюри, комиссий</w:t>
            </w:r>
          </w:p>
        </w:tc>
        <w:tc>
          <w:tcPr>
            <w:tcW w:w="1694" w:type="dxa"/>
            <w:vAlign w:val="center"/>
          </w:tcPr>
          <w:p w:rsidR="005F6ECE" w:rsidRPr="00CB52F1" w:rsidRDefault="005F6ECE" w:rsidP="00F45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5F6ECE" w:rsidRPr="00CB52F1" w:rsidRDefault="005F6ECE" w:rsidP="00F45376">
            <w:pPr>
              <w:jc w:val="center"/>
            </w:pPr>
            <w: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Оперативность выполнения заявок по устранению технических неполадок обор</w:t>
            </w:r>
            <w:r w:rsidRPr="00CB52F1">
              <w:rPr>
                <w:sz w:val="22"/>
                <w:szCs w:val="22"/>
              </w:rPr>
              <w:t>у</w:t>
            </w:r>
            <w:r w:rsidRPr="00CB52F1">
              <w:rPr>
                <w:sz w:val="22"/>
                <w:szCs w:val="22"/>
              </w:rPr>
              <w:t>дования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Оперативное заключение договоров на в</w:t>
            </w:r>
            <w:r w:rsidRPr="00CB52F1">
              <w:rPr>
                <w:sz w:val="22"/>
                <w:szCs w:val="22"/>
              </w:rPr>
              <w:t>ы</w:t>
            </w:r>
            <w:r w:rsidRPr="00CB52F1">
              <w:rPr>
                <w:sz w:val="22"/>
                <w:szCs w:val="22"/>
              </w:rPr>
              <w:t>полнение работ и оказание услуг для гос</w:t>
            </w:r>
            <w:r w:rsidRPr="00CB52F1">
              <w:rPr>
                <w:sz w:val="22"/>
                <w:szCs w:val="22"/>
              </w:rPr>
              <w:t>у</w:t>
            </w:r>
            <w:r w:rsidRPr="00CB52F1">
              <w:rPr>
                <w:sz w:val="22"/>
                <w:szCs w:val="22"/>
              </w:rPr>
              <w:t>дарственных нужд, выполнение договорных обязательств учреждения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</w:pPr>
            <w: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Специалист по охране труда</w:t>
            </w:r>
          </w:p>
          <w:p w:rsidR="0065413F" w:rsidRPr="00CB52F1" w:rsidRDefault="0065413F" w:rsidP="00CB52F1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Оперативность выполнения заявок по устранению технических неполадок систем видеонаблюдения и противопожарного оп</w:t>
            </w:r>
            <w:r w:rsidRPr="00CB52F1">
              <w:rPr>
                <w:sz w:val="22"/>
                <w:szCs w:val="22"/>
              </w:rPr>
              <w:t>о</w:t>
            </w:r>
            <w:r w:rsidRPr="00CB52F1">
              <w:rPr>
                <w:sz w:val="22"/>
                <w:szCs w:val="22"/>
              </w:rPr>
              <w:t>вещения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40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Привлечение дополнительных источников финансовых и материальных средств (за счет внебюджетной деятельности)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Эффективность проведения командно-штабных, тактико-специальных учений и других мероприятий по ГО ЧС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Эффективная организация работ по обесп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чению комплексной безопасности учрежд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FE02F2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FE02F2" w:rsidRPr="00CB52F1" w:rsidRDefault="00FE02F2" w:rsidP="00CB52F1">
            <w:pPr>
              <w:jc w:val="center"/>
            </w:pPr>
          </w:p>
        </w:tc>
        <w:tc>
          <w:tcPr>
            <w:tcW w:w="4416" w:type="dxa"/>
            <w:vAlign w:val="center"/>
          </w:tcPr>
          <w:p w:rsidR="00FE02F2" w:rsidRPr="0065413F" w:rsidRDefault="00FE02F2" w:rsidP="00F45376">
            <w:pPr>
              <w:jc w:val="both"/>
              <w:rPr>
                <w:sz w:val="22"/>
                <w:szCs w:val="22"/>
              </w:rPr>
            </w:pPr>
            <w:r w:rsidRPr="0065413F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в составе рабочих групп, жюри, комиссий</w:t>
            </w:r>
          </w:p>
        </w:tc>
        <w:tc>
          <w:tcPr>
            <w:tcW w:w="1694" w:type="dxa"/>
            <w:vAlign w:val="center"/>
          </w:tcPr>
          <w:p w:rsidR="00FE02F2" w:rsidRPr="00CB52F1" w:rsidRDefault="00FE02F2" w:rsidP="00F45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FE02F2" w:rsidRPr="00CB52F1" w:rsidRDefault="00FE02F2" w:rsidP="00F45376">
            <w:pPr>
              <w:jc w:val="center"/>
            </w:pPr>
            <w: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Качественная подготовка и своевременная сдача отчетности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65413F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Уборщик служебных помещений, </w:t>
            </w:r>
          </w:p>
          <w:p w:rsidR="0065413F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дворник, </w:t>
            </w:r>
          </w:p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гардеробщик</w:t>
            </w: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Обеспечение исправности (сохранности) материально-технического имущества, вв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ренного по функционалу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Своевременность и качество проведенной генеральной уборки помещений школы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12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Содержание гардероба в чистоте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Покос травостоя в летний период на терр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 xml:space="preserve">тории школы  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Выполнение работ непосредственно несв</w:t>
            </w:r>
            <w:r w:rsidRPr="00CB52F1">
              <w:rPr>
                <w:sz w:val="22"/>
                <w:szCs w:val="22"/>
              </w:rPr>
              <w:t>я</w:t>
            </w:r>
            <w:r w:rsidRPr="00CB52F1">
              <w:rPr>
                <w:sz w:val="22"/>
                <w:szCs w:val="22"/>
              </w:rPr>
              <w:t>занных с должностными обязанностями (проведение озеленения территории школы, улучшение внешнего вида здания, служе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ных помещений)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Своевременное выявление нарушений ц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лостности объекта (здания школы), устр</w:t>
            </w:r>
            <w:r w:rsidRPr="00CB52F1">
              <w:rPr>
                <w:sz w:val="22"/>
                <w:szCs w:val="22"/>
              </w:rPr>
              <w:t>а</w:t>
            </w:r>
            <w:r w:rsidRPr="00CB52F1">
              <w:rPr>
                <w:sz w:val="22"/>
                <w:szCs w:val="22"/>
              </w:rPr>
              <w:t>нение аварийных ситуаций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физкультурно-оздоровительных, спортивных мероприятиях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Вахтер, садовник, сторож</w:t>
            </w: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Создание безопасных условий функцион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>рования образовательного учреждения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Качественное  ведение  журнала учета пос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тителей школы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6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Покос травостоя в летний период на терр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 xml:space="preserve">тории школы  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физкультурно-оздоровительных, спортивных мероприятиях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Своевременное выявление нарушений ц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лостности объекта (здания школы)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Выполнение работ непосредственно несв</w:t>
            </w:r>
            <w:r w:rsidRPr="00CB52F1">
              <w:rPr>
                <w:sz w:val="22"/>
                <w:szCs w:val="22"/>
              </w:rPr>
              <w:t>я</w:t>
            </w:r>
            <w:r w:rsidRPr="00CB52F1">
              <w:rPr>
                <w:sz w:val="22"/>
                <w:szCs w:val="22"/>
              </w:rPr>
              <w:t>занных с должностными обязанностями (проведение озеленения территории школы, улучшение внешнего вида здания, служе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ных помещений)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65413F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Рабочий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5413F" w:rsidRDefault="0065413F" w:rsidP="00CB5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комплексному </w:t>
            </w:r>
          </w:p>
          <w:p w:rsidR="0065413F" w:rsidRDefault="0065413F" w:rsidP="00CB5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обслуживанию и</w:t>
            </w:r>
          </w:p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ремонту зданий</w:t>
            </w: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Обеспечение сохранности школьного им</w:t>
            </w:r>
            <w:r w:rsidRPr="00CB52F1">
              <w:rPr>
                <w:sz w:val="22"/>
                <w:szCs w:val="22"/>
              </w:rPr>
              <w:t>у</w:t>
            </w:r>
            <w:r w:rsidRPr="00CB52F1">
              <w:rPr>
                <w:sz w:val="22"/>
                <w:szCs w:val="22"/>
              </w:rPr>
              <w:t>щества, предупреждение аварийных ситу</w:t>
            </w:r>
            <w:r w:rsidRPr="00CB52F1">
              <w:rPr>
                <w:sz w:val="22"/>
                <w:szCs w:val="22"/>
              </w:rPr>
              <w:t>а</w:t>
            </w:r>
            <w:r w:rsidRPr="00CB52F1">
              <w:rPr>
                <w:sz w:val="22"/>
                <w:szCs w:val="22"/>
              </w:rPr>
              <w:t>ций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Устранение последствий аварий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80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Создание безопасных условий функцион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>рования образовательного учреждения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25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Покос травостоя в летний период на терр</w:t>
            </w:r>
            <w:r w:rsidRPr="00CB52F1">
              <w:rPr>
                <w:sz w:val="22"/>
                <w:szCs w:val="22"/>
              </w:rPr>
              <w:t>и</w:t>
            </w:r>
            <w:r w:rsidRPr="00CB52F1">
              <w:rPr>
                <w:sz w:val="22"/>
                <w:szCs w:val="22"/>
              </w:rPr>
              <w:t xml:space="preserve">тории школы  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физкультурно-оздоровительных, спортивных мероприятиях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1C4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B52F1">
              <w:rPr>
                <w:sz w:val="22"/>
                <w:szCs w:val="22"/>
              </w:rPr>
              <w:t>онтаж и ремонт учебного и хозяйственн</w:t>
            </w:r>
            <w:r w:rsidRPr="00CB52F1">
              <w:rPr>
                <w:sz w:val="22"/>
                <w:szCs w:val="22"/>
              </w:rPr>
              <w:t>о</w:t>
            </w:r>
            <w:r w:rsidRPr="00CB52F1">
              <w:rPr>
                <w:sz w:val="22"/>
                <w:szCs w:val="22"/>
              </w:rPr>
              <w:t>го оборудования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Выполнение работ непосредственно несв</w:t>
            </w:r>
            <w:r w:rsidRPr="00CB52F1">
              <w:rPr>
                <w:sz w:val="22"/>
                <w:szCs w:val="22"/>
              </w:rPr>
              <w:t>я</w:t>
            </w:r>
            <w:r w:rsidRPr="00CB52F1">
              <w:rPr>
                <w:sz w:val="22"/>
                <w:szCs w:val="22"/>
              </w:rPr>
              <w:t>занных с должностными обязанностями (погрузочно-разгрузочные работы, уборка подвальных помещений школы, уборка опавшей листвы, расчистка территории школы от снежных заносов, уборка снега)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 w:val="restart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Водитель</w:t>
            </w:r>
          </w:p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Своевременное выявление причин и устр</w:t>
            </w:r>
            <w:r w:rsidRPr="00CB52F1">
              <w:rPr>
                <w:sz w:val="22"/>
                <w:szCs w:val="22"/>
              </w:rPr>
              <w:t>а</w:t>
            </w:r>
            <w:r w:rsidRPr="00CB52F1">
              <w:rPr>
                <w:sz w:val="22"/>
                <w:szCs w:val="22"/>
              </w:rPr>
              <w:t>нение технических неисправностей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55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Отсутствие нарушения графика движения и правил перевозки обучающихся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  <w:highlight w:val="yellow"/>
              </w:rPr>
            </w:pPr>
            <w:r w:rsidRPr="00CB52F1">
              <w:rPr>
                <w:sz w:val="22"/>
                <w:szCs w:val="22"/>
              </w:rPr>
              <w:t>40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00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CB52F1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 xml:space="preserve"> Учреждения к уче</w:t>
            </w:r>
            <w:r w:rsidRPr="00CB52F1">
              <w:rPr>
                <w:sz w:val="22"/>
                <w:szCs w:val="22"/>
              </w:rPr>
              <w:t>б</w:t>
            </w:r>
            <w:r w:rsidRPr="00CB52F1">
              <w:rPr>
                <w:sz w:val="22"/>
                <w:szCs w:val="22"/>
              </w:rPr>
              <w:t>ному году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50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Обеспечение исправности  (сохранности) материально-технического имущества, вв</w:t>
            </w:r>
            <w:r w:rsidRPr="00CB52F1">
              <w:rPr>
                <w:sz w:val="22"/>
                <w:szCs w:val="22"/>
              </w:rPr>
              <w:t>е</w:t>
            </w:r>
            <w:r w:rsidRPr="00CB52F1">
              <w:rPr>
                <w:sz w:val="22"/>
                <w:szCs w:val="22"/>
              </w:rPr>
              <w:t>ренного по функционалу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30</w:t>
            </w:r>
          </w:p>
        </w:tc>
      </w:tr>
      <w:tr w:rsidR="0065413F" w:rsidRPr="00CB52F1" w:rsidTr="00993B6F">
        <w:trPr>
          <w:cantSplit/>
          <w:trHeight w:val="407"/>
        </w:trPr>
        <w:tc>
          <w:tcPr>
            <w:tcW w:w="2220" w:type="dxa"/>
            <w:vMerge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65413F" w:rsidRPr="00CB52F1" w:rsidRDefault="0065413F" w:rsidP="00CB52F1">
            <w:pPr>
              <w:jc w:val="both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Участие в физкультурно-оздоровительных, спортивных мероприятиях</w:t>
            </w:r>
          </w:p>
        </w:tc>
        <w:tc>
          <w:tcPr>
            <w:tcW w:w="1694" w:type="dxa"/>
            <w:vAlign w:val="center"/>
          </w:tcPr>
          <w:p w:rsidR="0065413F" w:rsidRPr="00CB52F1" w:rsidRDefault="0065413F" w:rsidP="009D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5413F" w:rsidRPr="00CB52F1" w:rsidRDefault="0065413F" w:rsidP="00CB52F1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10</w:t>
            </w:r>
          </w:p>
        </w:tc>
      </w:tr>
    </w:tbl>
    <w:p w:rsidR="005D493A" w:rsidRPr="005D493A" w:rsidRDefault="005D493A" w:rsidP="005D493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93A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5D493A">
        <w:rPr>
          <w:rFonts w:ascii="Times New Roman" w:hAnsi="Times New Roman" w:cs="Times New Roman"/>
          <w:sz w:val="28"/>
          <w:szCs w:val="28"/>
        </w:rPr>
        <w:t>осуществляется на основании ежемесячных представлений руководителей структурных подразделений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4E" w:rsidRPr="008C1A11" w:rsidRDefault="005D493A" w:rsidP="008E674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93A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</w:t>
      </w:r>
      <w:r w:rsidR="008E674E">
        <w:rPr>
          <w:rFonts w:ascii="Times New Roman" w:hAnsi="Times New Roman" w:cs="Times New Roman"/>
          <w:sz w:val="28"/>
          <w:szCs w:val="28"/>
        </w:rPr>
        <w:t>заместителей руководителя Учреждения, р</w:t>
      </w:r>
      <w:r w:rsidR="008E674E">
        <w:rPr>
          <w:rFonts w:ascii="Times New Roman" w:hAnsi="Times New Roman" w:cs="Times New Roman"/>
          <w:sz w:val="28"/>
          <w:szCs w:val="28"/>
        </w:rPr>
        <w:t>у</w:t>
      </w:r>
      <w:r w:rsidR="008E674E">
        <w:rPr>
          <w:rFonts w:ascii="Times New Roman" w:hAnsi="Times New Roman" w:cs="Times New Roman"/>
          <w:sz w:val="28"/>
          <w:szCs w:val="28"/>
        </w:rPr>
        <w:t>ководителей структурных подразделений определяется на основе объективной о</w:t>
      </w:r>
      <w:r w:rsidR="008E674E" w:rsidRPr="008C1A11">
        <w:rPr>
          <w:rFonts w:ascii="Times New Roman" w:hAnsi="Times New Roman" w:cs="Times New Roman"/>
          <w:sz w:val="28"/>
          <w:szCs w:val="28"/>
        </w:rPr>
        <w:t>ценк</w:t>
      </w:r>
      <w:r w:rsidR="008E674E">
        <w:rPr>
          <w:rFonts w:ascii="Times New Roman" w:hAnsi="Times New Roman" w:cs="Times New Roman"/>
          <w:sz w:val="28"/>
          <w:szCs w:val="28"/>
        </w:rPr>
        <w:t>и</w:t>
      </w:r>
      <w:r w:rsidR="008E674E" w:rsidRPr="008C1A1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E674E">
        <w:rPr>
          <w:rFonts w:ascii="Times New Roman" w:hAnsi="Times New Roman" w:cs="Times New Roman"/>
          <w:sz w:val="28"/>
          <w:szCs w:val="28"/>
        </w:rPr>
        <w:t xml:space="preserve">их </w:t>
      </w:r>
      <w:r w:rsidR="008E674E" w:rsidRPr="008C1A11">
        <w:rPr>
          <w:rFonts w:ascii="Times New Roman" w:hAnsi="Times New Roman" w:cs="Times New Roman"/>
          <w:sz w:val="28"/>
          <w:szCs w:val="28"/>
        </w:rPr>
        <w:t xml:space="preserve">трудовой деятельности </w:t>
      </w:r>
      <w:r w:rsidR="008E674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E674E" w:rsidRPr="008C1A11">
        <w:rPr>
          <w:rFonts w:ascii="Times New Roman" w:hAnsi="Times New Roman" w:cs="Times New Roman"/>
          <w:sz w:val="28"/>
          <w:szCs w:val="28"/>
        </w:rPr>
        <w:t>Учреждени</w:t>
      </w:r>
      <w:r w:rsidR="008E674E">
        <w:rPr>
          <w:rFonts w:ascii="Times New Roman" w:hAnsi="Times New Roman" w:cs="Times New Roman"/>
          <w:sz w:val="28"/>
          <w:szCs w:val="28"/>
        </w:rPr>
        <w:t xml:space="preserve">я, </w:t>
      </w:r>
      <w:r w:rsidR="008E674E" w:rsidRPr="008C1A11">
        <w:rPr>
          <w:rFonts w:ascii="Times New Roman" w:hAnsi="Times New Roman" w:cs="Times New Roman"/>
          <w:sz w:val="28"/>
          <w:szCs w:val="28"/>
        </w:rPr>
        <w:t>на осн</w:t>
      </w:r>
      <w:r w:rsidR="008E674E" w:rsidRPr="008C1A11">
        <w:rPr>
          <w:rFonts w:ascii="Times New Roman" w:hAnsi="Times New Roman" w:cs="Times New Roman"/>
          <w:sz w:val="28"/>
          <w:szCs w:val="28"/>
        </w:rPr>
        <w:t>о</w:t>
      </w:r>
      <w:r w:rsidR="008E674E" w:rsidRPr="008C1A11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8E674E">
        <w:rPr>
          <w:rFonts w:ascii="Times New Roman" w:hAnsi="Times New Roman" w:cs="Times New Roman"/>
          <w:sz w:val="28"/>
          <w:szCs w:val="28"/>
        </w:rPr>
        <w:t xml:space="preserve">чего руководитель готовит </w:t>
      </w:r>
      <w:r w:rsidR="008E674E" w:rsidRPr="003C2F60">
        <w:rPr>
          <w:rFonts w:ascii="Times New Roman" w:hAnsi="Times New Roman" w:cs="Times New Roman"/>
          <w:sz w:val="28"/>
          <w:szCs w:val="28"/>
        </w:rPr>
        <w:t>ежемесячн</w:t>
      </w:r>
      <w:r w:rsidR="008E674E">
        <w:rPr>
          <w:rFonts w:ascii="Times New Roman" w:hAnsi="Times New Roman" w:cs="Times New Roman"/>
          <w:sz w:val="28"/>
          <w:szCs w:val="28"/>
        </w:rPr>
        <w:t>ую</w:t>
      </w:r>
      <w:r w:rsidR="008E674E" w:rsidRPr="003C2F60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8E674E">
        <w:rPr>
          <w:rFonts w:ascii="Times New Roman" w:hAnsi="Times New Roman" w:cs="Times New Roman"/>
          <w:sz w:val="28"/>
          <w:szCs w:val="28"/>
        </w:rPr>
        <w:t>ую</w:t>
      </w:r>
      <w:r w:rsidR="008E674E" w:rsidRPr="003C2F6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E674E">
        <w:rPr>
          <w:rFonts w:ascii="Times New Roman" w:hAnsi="Times New Roman" w:cs="Times New Roman"/>
          <w:sz w:val="28"/>
          <w:szCs w:val="28"/>
        </w:rPr>
        <w:t>ю (пре</w:t>
      </w:r>
      <w:r w:rsidR="008E674E">
        <w:rPr>
          <w:rFonts w:ascii="Times New Roman" w:hAnsi="Times New Roman" w:cs="Times New Roman"/>
          <w:sz w:val="28"/>
          <w:szCs w:val="28"/>
        </w:rPr>
        <w:t>д</w:t>
      </w:r>
      <w:r w:rsidR="008E674E">
        <w:rPr>
          <w:rFonts w:ascii="Times New Roman" w:hAnsi="Times New Roman" w:cs="Times New Roman"/>
          <w:sz w:val="28"/>
          <w:szCs w:val="28"/>
        </w:rPr>
        <w:t>ставление).</w:t>
      </w:r>
    </w:p>
    <w:p w:rsidR="008E674E" w:rsidRPr="008C1A11" w:rsidRDefault="008E674E" w:rsidP="008E6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Окончательную о</w:t>
      </w:r>
      <w:r w:rsidRPr="008C1A11">
        <w:rPr>
          <w:rFonts w:ascii="Times New Roman" w:hAnsi="Times New Roman" w:cs="Times New Roman"/>
          <w:sz w:val="28"/>
          <w:szCs w:val="28"/>
        </w:rPr>
        <w:t xml:space="preserve">ценку </w:t>
      </w:r>
      <w:r w:rsidR="008A0CC6" w:rsidRPr="005D493A">
        <w:rPr>
          <w:rFonts w:ascii="Times New Roman" w:hAnsi="Times New Roman" w:cs="Times New Roman"/>
          <w:sz w:val="28"/>
          <w:szCs w:val="28"/>
        </w:rPr>
        <w:t xml:space="preserve">результатов деятельности </w:t>
      </w:r>
      <w:r w:rsidRPr="008C1A11">
        <w:rPr>
          <w:rFonts w:ascii="Times New Roman" w:hAnsi="Times New Roman" w:cs="Times New Roman"/>
          <w:sz w:val="28"/>
          <w:szCs w:val="28"/>
        </w:rPr>
        <w:t xml:space="preserve">работников Учреждения на основе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C1A11">
        <w:rPr>
          <w:rFonts w:ascii="Times New Roman" w:hAnsi="Times New Roman" w:cs="Times New Roman"/>
          <w:sz w:val="28"/>
          <w:szCs w:val="28"/>
        </w:rPr>
        <w:t xml:space="preserve">целевых показателей эффективности и результативности деятельности, представленных в таблице </w:t>
      </w:r>
      <w:r w:rsidR="00CF0855">
        <w:rPr>
          <w:rFonts w:ascii="Times New Roman" w:hAnsi="Times New Roman" w:cs="Times New Roman"/>
          <w:sz w:val="28"/>
          <w:szCs w:val="28"/>
        </w:rPr>
        <w:t>1</w:t>
      </w:r>
      <w:r w:rsidRPr="008C1A11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4989">
        <w:rPr>
          <w:rFonts w:ascii="Times New Roman" w:hAnsi="Times New Roman" w:cs="Times New Roman"/>
          <w:sz w:val="28"/>
          <w:szCs w:val="28"/>
        </w:rPr>
        <w:t>омиссия</w:t>
      </w:r>
      <w:r w:rsidRPr="003C2F60">
        <w:rPr>
          <w:rFonts w:ascii="Times New Roman" w:hAnsi="Times New Roman" w:cs="Times New Roman"/>
          <w:sz w:val="28"/>
          <w:szCs w:val="28"/>
        </w:rPr>
        <w:t xml:space="preserve"> по оценке </w:t>
      </w:r>
      <w:r w:rsidR="008A0CC6" w:rsidRPr="008A0CC6">
        <w:rPr>
          <w:rFonts w:ascii="Times New Roman" w:hAnsi="Times New Roman" w:cs="Times New Roman"/>
          <w:sz w:val="28"/>
          <w:szCs w:val="28"/>
        </w:rPr>
        <w:t>р</w:t>
      </w:r>
      <w:r w:rsidR="008A0CC6" w:rsidRPr="008A0CC6">
        <w:rPr>
          <w:rFonts w:ascii="Times New Roman" w:hAnsi="Times New Roman" w:cs="Times New Roman"/>
          <w:sz w:val="28"/>
          <w:szCs w:val="28"/>
        </w:rPr>
        <w:t>е</w:t>
      </w:r>
      <w:r w:rsidR="008A0CC6" w:rsidRPr="008A0CC6">
        <w:rPr>
          <w:rFonts w:ascii="Times New Roman" w:hAnsi="Times New Roman" w:cs="Times New Roman"/>
          <w:sz w:val="28"/>
          <w:szCs w:val="28"/>
        </w:rPr>
        <w:t xml:space="preserve">зультативности и качества работы работников за месяц </w:t>
      </w:r>
      <w:r w:rsidRPr="003C2F60">
        <w:rPr>
          <w:rFonts w:ascii="Times New Roman" w:hAnsi="Times New Roman" w:cs="Times New Roman"/>
          <w:sz w:val="28"/>
          <w:szCs w:val="28"/>
        </w:rPr>
        <w:t>(далее - Комиссия)</w:t>
      </w:r>
      <w:r w:rsidRPr="008C1A11">
        <w:rPr>
          <w:rFonts w:ascii="Times New Roman" w:hAnsi="Times New Roman" w:cs="Times New Roman"/>
          <w:sz w:val="28"/>
          <w:szCs w:val="28"/>
        </w:rPr>
        <w:t>, состав которой определяется руководителем Учреждения</w:t>
      </w:r>
      <w:r w:rsidR="00032886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</w:t>
      </w:r>
      <w:r w:rsidR="00032886">
        <w:rPr>
          <w:rFonts w:ascii="Times New Roman" w:hAnsi="Times New Roman" w:cs="Times New Roman"/>
          <w:sz w:val="28"/>
          <w:szCs w:val="28"/>
        </w:rPr>
        <w:t>ь</w:t>
      </w:r>
      <w:r w:rsidR="00032886">
        <w:rPr>
          <w:rFonts w:ascii="Times New Roman" w:hAnsi="Times New Roman" w:cs="Times New Roman"/>
          <w:sz w:val="28"/>
          <w:szCs w:val="28"/>
        </w:rPr>
        <w:t>ного органа работников</w:t>
      </w:r>
      <w:r w:rsidRPr="008C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74E" w:rsidRDefault="008E674E" w:rsidP="008E67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5D8">
        <w:rPr>
          <w:rFonts w:ascii="Times New Roman" w:hAnsi="Times New Roman" w:cs="Times New Roman"/>
          <w:sz w:val="28"/>
          <w:szCs w:val="28"/>
        </w:rPr>
        <w:lastRenderedPageBreak/>
        <w:t xml:space="preserve">До 19 числа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5425D8">
        <w:rPr>
          <w:rFonts w:ascii="Times New Roman" w:hAnsi="Times New Roman" w:cs="Times New Roman"/>
          <w:sz w:val="28"/>
          <w:szCs w:val="28"/>
        </w:rPr>
        <w:t>месяца, Комиссия представляет руководителю Учрежд</w:t>
      </w:r>
      <w:r w:rsidRPr="005425D8">
        <w:rPr>
          <w:rFonts w:ascii="Times New Roman" w:hAnsi="Times New Roman" w:cs="Times New Roman"/>
          <w:sz w:val="28"/>
          <w:szCs w:val="28"/>
        </w:rPr>
        <w:t>е</w:t>
      </w:r>
      <w:r w:rsidRPr="005425D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протокол заседания Комиссии о премировании работников</w:t>
      </w:r>
      <w:r w:rsidRPr="005425D8">
        <w:rPr>
          <w:rFonts w:ascii="Times New Roman" w:hAnsi="Times New Roman" w:cs="Times New Roman"/>
          <w:sz w:val="28"/>
          <w:szCs w:val="28"/>
        </w:rPr>
        <w:t>.</w:t>
      </w:r>
      <w:r w:rsidRPr="008C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заседания комиссии</w:t>
      </w:r>
      <w:r w:rsidRPr="008C1A11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A11">
        <w:rPr>
          <w:rFonts w:ascii="Times New Roman" w:hAnsi="Times New Roman" w:cs="Times New Roman"/>
          <w:sz w:val="28"/>
          <w:szCs w:val="28"/>
        </w:rPr>
        <w:t xml:space="preserve">тся в кадровую службу для подготовки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A11">
        <w:rPr>
          <w:rFonts w:ascii="Times New Roman" w:hAnsi="Times New Roman" w:cs="Times New Roman"/>
          <w:sz w:val="28"/>
          <w:szCs w:val="28"/>
        </w:rPr>
        <w:t>-х дней приказа о выплате премии работникам Учреждения (по структурным подразделения) за с</w:t>
      </w:r>
      <w:r w:rsidRPr="008C1A11">
        <w:rPr>
          <w:rFonts w:ascii="Times New Roman" w:hAnsi="Times New Roman" w:cs="Times New Roman"/>
          <w:sz w:val="28"/>
          <w:szCs w:val="28"/>
        </w:rPr>
        <w:t>о</w:t>
      </w:r>
      <w:r w:rsidRPr="008C1A11">
        <w:rPr>
          <w:rFonts w:ascii="Times New Roman" w:hAnsi="Times New Roman" w:cs="Times New Roman"/>
          <w:sz w:val="28"/>
          <w:szCs w:val="28"/>
        </w:rPr>
        <w:t>ответствующий отчетный период.</w:t>
      </w:r>
    </w:p>
    <w:p w:rsidR="008E674E" w:rsidRDefault="008E674E" w:rsidP="008E67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11">
        <w:rPr>
          <w:rFonts w:ascii="Times New Roman" w:hAnsi="Times New Roman" w:cs="Times New Roman"/>
          <w:sz w:val="28"/>
          <w:szCs w:val="28"/>
        </w:rPr>
        <w:t>При увольнении работников Учреждения до истечения отчетного периода, за который осуществляется премирование, или прием на работу в соответствующем отчетном периоде, премия начисляется за фактически отработанное время.</w:t>
      </w:r>
    </w:p>
    <w:p w:rsidR="00DC5991" w:rsidRPr="00580923" w:rsidRDefault="00DC5991" w:rsidP="009D5FF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99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C5991">
        <w:rPr>
          <w:rFonts w:ascii="Times New Roman" w:hAnsi="Times New Roman" w:cs="Times New Roman"/>
          <w:sz w:val="28"/>
          <w:szCs w:val="28"/>
          <w:u w:val="single"/>
        </w:rPr>
        <w:t>Премии по итогам работы за квартал</w:t>
      </w:r>
      <w:r w:rsidRPr="00DC5991">
        <w:rPr>
          <w:rFonts w:ascii="Times New Roman" w:hAnsi="Times New Roman" w:cs="Times New Roman"/>
          <w:sz w:val="28"/>
          <w:szCs w:val="28"/>
        </w:rPr>
        <w:t xml:space="preserve"> (далее – ежеквартальная премия) устанавливается работникам Учреждения по итогам работы за отчетный квартал в месяце, следующем за отчетным периодом, исходя из установленного оклада (дол</w:t>
      </w:r>
      <w:r w:rsidRPr="00DC5991">
        <w:rPr>
          <w:rFonts w:ascii="Times New Roman" w:hAnsi="Times New Roman" w:cs="Times New Roman"/>
          <w:sz w:val="28"/>
          <w:szCs w:val="28"/>
        </w:rPr>
        <w:t>ж</w:t>
      </w:r>
      <w:r w:rsidRPr="00DC5991">
        <w:rPr>
          <w:rFonts w:ascii="Times New Roman" w:hAnsi="Times New Roman" w:cs="Times New Roman"/>
          <w:sz w:val="28"/>
          <w:szCs w:val="28"/>
        </w:rPr>
        <w:t>ностного оклада), рассчитанного пропорционально отработанному времени, ставки заработной платы, рассчитанной с учетом фактической педагогической нагрузки, с учетом районного коэффициента и процентных надбавок за фактически отработа</w:t>
      </w:r>
      <w:r w:rsidRPr="00DC5991">
        <w:rPr>
          <w:rFonts w:ascii="Times New Roman" w:hAnsi="Times New Roman" w:cs="Times New Roman"/>
          <w:sz w:val="28"/>
          <w:szCs w:val="28"/>
        </w:rPr>
        <w:t>н</w:t>
      </w:r>
      <w:r w:rsidRPr="00DC5991">
        <w:rPr>
          <w:rFonts w:ascii="Times New Roman" w:hAnsi="Times New Roman" w:cs="Times New Roman"/>
          <w:sz w:val="28"/>
          <w:szCs w:val="28"/>
        </w:rPr>
        <w:t>ное время</w:t>
      </w:r>
      <w:r w:rsidR="009D5FF2">
        <w:rPr>
          <w:rFonts w:ascii="Times New Roman" w:hAnsi="Times New Roman" w:cs="Times New Roman"/>
          <w:sz w:val="28"/>
          <w:szCs w:val="28"/>
        </w:rPr>
        <w:t xml:space="preserve">, </w:t>
      </w:r>
      <w:r w:rsidRPr="00580923">
        <w:rPr>
          <w:rFonts w:ascii="Times New Roman" w:hAnsi="Times New Roman" w:cs="Times New Roman"/>
          <w:sz w:val="28"/>
          <w:szCs w:val="28"/>
        </w:rPr>
        <w:t>в размерах (</w:t>
      </w:r>
      <w:r w:rsidRPr="008C3767">
        <w:rPr>
          <w:rFonts w:ascii="Times New Roman" w:hAnsi="Times New Roman" w:cs="Times New Roman"/>
          <w:sz w:val="28"/>
          <w:szCs w:val="28"/>
          <w:u w:val="single"/>
        </w:rPr>
        <w:t>при условии выполнения всех</w:t>
      </w:r>
      <w:proofErr w:type="gramEnd"/>
      <w:r w:rsidRPr="008C3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w:anchor="P236" w:history="1">
        <w:r w:rsidRPr="008C3767">
          <w:rPr>
            <w:rFonts w:ascii="Times New Roman" w:hAnsi="Times New Roman" w:cs="Times New Roman"/>
            <w:sz w:val="28"/>
            <w:szCs w:val="28"/>
            <w:u w:val="single"/>
          </w:rPr>
          <w:t>показателей</w:t>
        </w:r>
      </w:hyperlink>
      <w:r w:rsidRPr="00580923">
        <w:rPr>
          <w:rFonts w:ascii="Times New Roman" w:hAnsi="Times New Roman" w:cs="Times New Roman"/>
          <w:sz w:val="28"/>
          <w:szCs w:val="28"/>
        </w:rPr>
        <w:t xml:space="preserve">), определенных таблицей </w:t>
      </w:r>
      <w:r w:rsidR="009D5F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991" w:rsidRDefault="00DC5991" w:rsidP="00DC599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 xml:space="preserve">Выплата премии по итогам работы за </w:t>
      </w:r>
      <w:r w:rsidR="009D5FF2">
        <w:rPr>
          <w:rFonts w:ascii="Times New Roman" w:hAnsi="Times New Roman" w:cs="Times New Roman"/>
          <w:sz w:val="28"/>
          <w:szCs w:val="28"/>
        </w:rPr>
        <w:t>квартал</w:t>
      </w:r>
      <w:r w:rsidRPr="00580923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оценки результативности и качества работы работников за </w:t>
      </w:r>
      <w:r w:rsidR="00DF22EF">
        <w:rPr>
          <w:rFonts w:ascii="Times New Roman" w:hAnsi="Times New Roman" w:cs="Times New Roman"/>
          <w:sz w:val="28"/>
          <w:szCs w:val="28"/>
        </w:rPr>
        <w:t>квартал</w:t>
      </w:r>
      <w:r w:rsidRPr="0058092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w:anchor="P236" w:history="1">
        <w:r w:rsidRPr="00580923">
          <w:rPr>
            <w:rFonts w:ascii="Times New Roman" w:hAnsi="Times New Roman" w:cs="Times New Roman"/>
            <w:sz w:val="28"/>
            <w:szCs w:val="28"/>
          </w:rPr>
          <w:t>п</w:t>
        </w:r>
        <w:r w:rsidRPr="00580923">
          <w:rPr>
            <w:rFonts w:ascii="Times New Roman" w:hAnsi="Times New Roman" w:cs="Times New Roman"/>
            <w:sz w:val="28"/>
            <w:szCs w:val="28"/>
          </w:rPr>
          <w:t>о</w:t>
        </w:r>
        <w:r w:rsidRPr="00580923">
          <w:rPr>
            <w:rFonts w:ascii="Times New Roman" w:hAnsi="Times New Roman" w:cs="Times New Roman"/>
            <w:sz w:val="28"/>
            <w:szCs w:val="28"/>
          </w:rPr>
          <w:t>казателей</w:t>
        </w:r>
      </w:hyperlink>
      <w:r w:rsidRPr="00580923">
        <w:rPr>
          <w:rFonts w:ascii="Times New Roman" w:hAnsi="Times New Roman" w:cs="Times New Roman"/>
          <w:sz w:val="28"/>
          <w:szCs w:val="28"/>
        </w:rPr>
        <w:t xml:space="preserve"> премирования работников (критериев оценки труда), установленных та</w:t>
      </w:r>
      <w:r w:rsidRPr="00580923">
        <w:rPr>
          <w:rFonts w:ascii="Times New Roman" w:hAnsi="Times New Roman" w:cs="Times New Roman"/>
          <w:sz w:val="28"/>
          <w:szCs w:val="28"/>
        </w:rPr>
        <w:t>б</w:t>
      </w:r>
      <w:r w:rsidRPr="00580923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C93A7C">
        <w:rPr>
          <w:rFonts w:ascii="Times New Roman" w:hAnsi="Times New Roman" w:cs="Times New Roman"/>
          <w:sz w:val="28"/>
          <w:szCs w:val="28"/>
        </w:rPr>
        <w:t>2</w:t>
      </w:r>
      <w:r w:rsidRPr="00580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 труда – показатели, позволяющие оценить степень</w:t>
      </w:r>
      <w:r w:rsidRPr="00E15148">
        <w:rPr>
          <w:rFonts w:ascii="Times New Roman" w:hAnsi="Times New Roman" w:cs="Times New Roman"/>
          <w:sz w:val="28"/>
          <w:szCs w:val="28"/>
        </w:rPr>
        <w:t xml:space="preserve"> </w:t>
      </w:r>
      <w:r w:rsidRPr="00580923">
        <w:rPr>
          <w:rFonts w:ascii="Times New Roman" w:hAnsi="Times New Roman" w:cs="Times New Roman"/>
          <w:sz w:val="28"/>
          <w:szCs w:val="28"/>
        </w:rPr>
        <w:t>р</w:t>
      </w:r>
      <w:r w:rsidRPr="00580923">
        <w:rPr>
          <w:rFonts w:ascii="Times New Roman" w:hAnsi="Times New Roman" w:cs="Times New Roman"/>
          <w:sz w:val="28"/>
          <w:szCs w:val="28"/>
        </w:rPr>
        <w:t>е</w:t>
      </w:r>
      <w:r w:rsidRPr="00580923">
        <w:rPr>
          <w:rFonts w:ascii="Times New Roman" w:hAnsi="Times New Roman" w:cs="Times New Roman"/>
          <w:sz w:val="28"/>
          <w:szCs w:val="28"/>
        </w:rPr>
        <w:t>зультативности и качества работы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стимулирующих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плат.</w:t>
      </w:r>
    </w:p>
    <w:p w:rsidR="00DC5991" w:rsidRPr="00DF22EF" w:rsidRDefault="00DC5991" w:rsidP="00DC599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22EF">
        <w:rPr>
          <w:rFonts w:ascii="Times New Roman" w:hAnsi="Times New Roman" w:cs="Times New Roman"/>
          <w:sz w:val="28"/>
          <w:szCs w:val="28"/>
        </w:rPr>
        <w:t>Оценка результатов трудовой деятельности работников Учреждения осущест</w:t>
      </w:r>
      <w:r w:rsidRPr="00DF22EF">
        <w:rPr>
          <w:rFonts w:ascii="Times New Roman" w:hAnsi="Times New Roman" w:cs="Times New Roman"/>
          <w:sz w:val="28"/>
          <w:szCs w:val="28"/>
        </w:rPr>
        <w:t>в</w:t>
      </w:r>
      <w:r w:rsidRPr="00DF22EF">
        <w:rPr>
          <w:rFonts w:ascii="Times New Roman" w:hAnsi="Times New Roman" w:cs="Times New Roman"/>
          <w:sz w:val="28"/>
          <w:szCs w:val="28"/>
        </w:rPr>
        <w:t>ляется на основании суммированной ежемесячной аналитической информации (представления), представляемой руководителю Учреждения заместителями рук</w:t>
      </w:r>
      <w:r w:rsidRPr="00DF22EF">
        <w:rPr>
          <w:rFonts w:ascii="Times New Roman" w:hAnsi="Times New Roman" w:cs="Times New Roman"/>
          <w:sz w:val="28"/>
          <w:szCs w:val="28"/>
        </w:rPr>
        <w:t>о</w:t>
      </w:r>
      <w:r w:rsidRPr="00DF22EF">
        <w:rPr>
          <w:rFonts w:ascii="Times New Roman" w:hAnsi="Times New Roman" w:cs="Times New Roman"/>
          <w:sz w:val="28"/>
          <w:szCs w:val="28"/>
        </w:rPr>
        <w:t xml:space="preserve">водителя, руководителями структурных подразделений. </w:t>
      </w:r>
    </w:p>
    <w:p w:rsidR="00A46C5C" w:rsidRPr="008C1A11" w:rsidRDefault="00DC5991" w:rsidP="00A46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2EF">
        <w:rPr>
          <w:rFonts w:ascii="Times New Roman" w:hAnsi="Times New Roman" w:cs="Times New Roman"/>
          <w:sz w:val="28"/>
          <w:szCs w:val="28"/>
        </w:rPr>
        <w:t xml:space="preserve">Оценку эффективности работы работников Учреждения на основе выполнения целевых показателей эффективности и результативности деятельности работников, представленных в таблице 2, </w:t>
      </w:r>
      <w:r w:rsidR="00A46C5C" w:rsidRPr="008C1A1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46C5C">
        <w:rPr>
          <w:rFonts w:ascii="Times New Roman" w:hAnsi="Times New Roman" w:cs="Times New Roman"/>
          <w:sz w:val="28"/>
          <w:szCs w:val="28"/>
        </w:rPr>
        <w:t>К</w:t>
      </w:r>
      <w:r w:rsidR="00A46C5C" w:rsidRPr="005F4989">
        <w:rPr>
          <w:rFonts w:ascii="Times New Roman" w:hAnsi="Times New Roman" w:cs="Times New Roman"/>
          <w:sz w:val="28"/>
          <w:szCs w:val="28"/>
        </w:rPr>
        <w:t>омиссия</w:t>
      </w:r>
      <w:r w:rsidR="004B5088">
        <w:rPr>
          <w:rFonts w:ascii="Times New Roman" w:hAnsi="Times New Roman" w:cs="Times New Roman"/>
          <w:sz w:val="28"/>
          <w:szCs w:val="28"/>
        </w:rPr>
        <w:t>.</w:t>
      </w:r>
    </w:p>
    <w:p w:rsidR="00DC5991" w:rsidRPr="00DF22EF" w:rsidRDefault="00DC5991" w:rsidP="00DC59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2EF">
        <w:rPr>
          <w:rFonts w:ascii="Times New Roman" w:hAnsi="Times New Roman" w:cs="Times New Roman"/>
          <w:sz w:val="28"/>
          <w:szCs w:val="28"/>
        </w:rPr>
        <w:t xml:space="preserve">До 19 числа третьего месяца квартала, Комиссия представляет руководителю Учреждения протокол заседания Комиссии о премировании работников. </w:t>
      </w:r>
      <w:proofErr w:type="gramStart"/>
      <w:r w:rsidRPr="00DF22EF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передается в кадровую службу для подготовки в течение </w:t>
      </w:r>
      <w:r w:rsidR="00471C11">
        <w:rPr>
          <w:rFonts w:ascii="Times New Roman" w:hAnsi="Times New Roman" w:cs="Times New Roman"/>
          <w:sz w:val="28"/>
          <w:szCs w:val="28"/>
        </w:rPr>
        <w:t>2</w:t>
      </w:r>
      <w:r w:rsidRPr="00DF22EF">
        <w:rPr>
          <w:rFonts w:ascii="Times New Roman" w:hAnsi="Times New Roman" w:cs="Times New Roman"/>
          <w:sz w:val="28"/>
          <w:szCs w:val="28"/>
        </w:rPr>
        <w:t>-х дней приказа о выплате премии работникам Учреждения (по структурным подра</w:t>
      </w:r>
      <w:r w:rsidRPr="00DF22EF">
        <w:rPr>
          <w:rFonts w:ascii="Times New Roman" w:hAnsi="Times New Roman" w:cs="Times New Roman"/>
          <w:sz w:val="28"/>
          <w:szCs w:val="28"/>
        </w:rPr>
        <w:t>з</w:t>
      </w:r>
      <w:r w:rsidRPr="00DF22EF">
        <w:rPr>
          <w:rFonts w:ascii="Times New Roman" w:hAnsi="Times New Roman" w:cs="Times New Roman"/>
          <w:sz w:val="28"/>
          <w:szCs w:val="28"/>
        </w:rPr>
        <w:t>деления) за соответствующий отчетный период.</w:t>
      </w:r>
      <w:proofErr w:type="gramEnd"/>
    </w:p>
    <w:p w:rsidR="00DC5991" w:rsidRPr="00C93A7C" w:rsidRDefault="00DC5991" w:rsidP="00DC59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A7C">
        <w:rPr>
          <w:rFonts w:ascii="Times New Roman" w:hAnsi="Times New Roman" w:cs="Times New Roman"/>
          <w:sz w:val="28"/>
          <w:szCs w:val="28"/>
        </w:rPr>
        <w:t xml:space="preserve">При увольнении работников Учреждения до истечения отчетного периода, за который осуществляется премирование, премия не назначается. </w:t>
      </w:r>
    </w:p>
    <w:p w:rsidR="008F45EF" w:rsidRDefault="00DC5991" w:rsidP="00DC59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A7C">
        <w:rPr>
          <w:rFonts w:ascii="Times New Roman" w:hAnsi="Times New Roman" w:cs="Times New Roman"/>
          <w:sz w:val="28"/>
          <w:szCs w:val="28"/>
        </w:rPr>
        <w:t>При приеме на работу работника в Учреждение в соответствующем отчетном периоде, премия начисляется за фактически отработанное время.</w:t>
      </w:r>
    </w:p>
    <w:p w:rsidR="00372F0A" w:rsidRDefault="00372F0A" w:rsidP="008F45EF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i/>
        </w:rPr>
      </w:pPr>
    </w:p>
    <w:p w:rsidR="008F45EF" w:rsidRDefault="008F45EF" w:rsidP="008F45EF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i/>
        </w:rPr>
      </w:pPr>
      <w:r w:rsidRPr="00580923">
        <w:rPr>
          <w:rFonts w:ascii="Times New Roman" w:hAnsi="Times New Roman" w:cs="Times New Roman"/>
          <w:i/>
        </w:rPr>
        <w:lastRenderedPageBreak/>
        <w:t xml:space="preserve">Таблица </w:t>
      </w:r>
      <w:r w:rsidR="009A6490">
        <w:rPr>
          <w:rFonts w:ascii="Times New Roman" w:hAnsi="Times New Roman" w:cs="Times New Roman"/>
          <w:i/>
        </w:rPr>
        <w:t>2</w:t>
      </w:r>
    </w:p>
    <w:p w:rsidR="008F45EF" w:rsidRPr="004D4AE3" w:rsidRDefault="008F45EF" w:rsidP="008F45EF">
      <w:pPr>
        <w:pStyle w:val="ConsPlusTitle"/>
        <w:jc w:val="center"/>
        <w:rPr>
          <w:b w:val="0"/>
        </w:rPr>
      </w:pPr>
      <w:r w:rsidRPr="004D4AE3">
        <w:rPr>
          <w:b w:val="0"/>
        </w:rPr>
        <w:t>ПОКАЗАТЕЛИ</w:t>
      </w:r>
    </w:p>
    <w:p w:rsidR="008F45EF" w:rsidRPr="004D4AE3" w:rsidRDefault="008F45EF" w:rsidP="008F45EF">
      <w:pPr>
        <w:pStyle w:val="ConsPlusTitle"/>
        <w:jc w:val="center"/>
        <w:rPr>
          <w:b w:val="0"/>
        </w:rPr>
      </w:pPr>
      <w:r w:rsidRPr="004D4AE3">
        <w:rPr>
          <w:b w:val="0"/>
        </w:rPr>
        <w:t>ПРЕМИРОВАНИЯ (КРИТЕРИИ ОЦЕНКИ ТРУДА) РАБОТНИКОВ</w:t>
      </w:r>
    </w:p>
    <w:p w:rsidR="008F45EF" w:rsidRDefault="008F45EF" w:rsidP="008F45E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AE3">
        <w:rPr>
          <w:rFonts w:ascii="Times New Roman" w:hAnsi="Times New Roman" w:cs="Times New Roman"/>
          <w:sz w:val="24"/>
          <w:szCs w:val="24"/>
        </w:rPr>
        <w:t>МБОУ СОШ № 2 Г.ДОЛИНСК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ЗА КВАРТАЛ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220"/>
        <w:gridCol w:w="4416"/>
        <w:gridCol w:w="1694"/>
        <w:gridCol w:w="2126"/>
      </w:tblGrid>
      <w:tr w:rsidR="00DE0CE9" w:rsidRPr="00CB52F1" w:rsidTr="00A46C5C">
        <w:trPr>
          <w:cantSplit/>
          <w:trHeight w:val="709"/>
        </w:trPr>
        <w:tc>
          <w:tcPr>
            <w:tcW w:w="2220" w:type="dxa"/>
            <w:vAlign w:val="center"/>
          </w:tcPr>
          <w:p w:rsidR="00DE0CE9" w:rsidRPr="00CB52F1" w:rsidRDefault="00DE0CE9" w:rsidP="00A46C5C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Должности </w:t>
            </w:r>
          </w:p>
          <w:p w:rsidR="00DE0CE9" w:rsidRPr="00CB52F1" w:rsidRDefault="00DE0CE9" w:rsidP="00A46C5C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работников</w:t>
            </w:r>
          </w:p>
        </w:tc>
        <w:tc>
          <w:tcPr>
            <w:tcW w:w="4416" w:type="dxa"/>
            <w:vAlign w:val="center"/>
          </w:tcPr>
          <w:p w:rsidR="00DE0CE9" w:rsidRDefault="00DE0CE9" w:rsidP="00A46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премирования работников </w:t>
            </w:r>
          </w:p>
          <w:p w:rsidR="00DE0CE9" w:rsidRPr="00CB52F1" w:rsidRDefault="00DE0CE9" w:rsidP="00A46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(критерии оценки труда)</w:t>
            </w:r>
          </w:p>
        </w:tc>
        <w:tc>
          <w:tcPr>
            <w:tcW w:w="1694" w:type="dxa"/>
            <w:vAlign w:val="center"/>
          </w:tcPr>
          <w:p w:rsidR="00DE0CE9" w:rsidRPr="00CB52F1" w:rsidRDefault="00DE0CE9" w:rsidP="00A46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2F1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DE0CE9" w:rsidRPr="00CB52F1" w:rsidRDefault="00DE0CE9" w:rsidP="00A46C5C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>премии</w:t>
            </w:r>
          </w:p>
          <w:p w:rsidR="00DE0CE9" w:rsidRPr="00CB52F1" w:rsidRDefault="00DE0CE9" w:rsidP="00A46C5C">
            <w:pPr>
              <w:jc w:val="center"/>
              <w:rPr>
                <w:sz w:val="22"/>
                <w:szCs w:val="22"/>
              </w:rPr>
            </w:pPr>
            <w:proofErr w:type="gramStart"/>
            <w:r w:rsidRPr="00CB52F1">
              <w:rPr>
                <w:i/>
                <w:sz w:val="22"/>
                <w:szCs w:val="22"/>
              </w:rPr>
              <w:t>(в % к окладу (должностному окладу), ставке з</w:t>
            </w:r>
            <w:r w:rsidRPr="00CB52F1">
              <w:rPr>
                <w:i/>
                <w:sz w:val="22"/>
                <w:szCs w:val="22"/>
              </w:rPr>
              <w:t>а</w:t>
            </w:r>
            <w:r w:rsidRPr="00CB52F1">
              <w:rPr>
                <w:i/>
                <w:sz w:val="22"/>
                <w:szCs w:val="22"/>
              </w:rPr>
              <w:t>работной платы</w:t>
            </w:r>
            <w:proofErr w:type="gramEnd"/>
          </w:p>
        </w:tc>
      </w:tr>
      <w:tr w:rsidR="00DE0CE9" w:rsidRPr="00CB52F1" w:rsidTr="00BE0D73">
        <w:trPr>
          <w:cantSplit/>
          <w:trHeight w:val="709"/>
        </w:trPr>
        <w:tc>
          <w:tcPr>
            <w:tcW w:w="2220" w:type="dxa"/>
            <w:vAlign w:val="center"/>
          </w:tcPr>
          <w:p w:rsidR="00BE0D73" w:rsidRDefault="00DE0CE9" w:rsidP="00BE0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7417">
              <w:rPr>
                <w:color w:val="000000" w:themeColor="text1"/>
                <w:sz w:val="22"/>
                <w:szCs w:val="22"/>
              </w:rPr>
              <w:t xml:space="preserve">Заместитель </w:t>
            </w:r>
          </w:p>
          <w:p w:rsidR="00BE0D73" w:rsidRDefault="00DE0CE9" w:rsidP="00BE0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7417">
              <w:rPr>
                <w:color w:val="000000" w:themeColor="text1"/>
                <w:sz w:val="22"/>
                <w:szCs w:val="22"/>
              </w:rPr>
              <w:t xml:space="preserve">директора, </w:t>
            </w:r>
          </w:p>
          <w:p w:rsidR="00BE0D73" w:rsidRDefault="00DE0CE9" w:rsidP="00BE0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7417">
              <w:rPr>
                <w:color w:val="000000" w:themeColor="text1"/>
                <w:sz w:val="22"/>
                <w:szCs w:val="22"/>
              </w:rPr>
              <w:t xml:space="preserve">деятельность </w:t>
            </w:r>
          </w:p>
          <w:p w:rsidR="00DE0CE9" w:rsidRPr="00A07417" w:rsidRDefault="00DE0CE9" w:rsidP="00BE0D73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A07417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Pr="00A07417">
              <w:rPr>
                <w:color w:val="000000" w:themeColor="text1"/>
                <w:sz w:val="22"/>
                <w:szCs w:val="22"/>
              </w:rPr>
              <w:t xml:space="preserve"> связана с образовательным (воспитательным) процессом</w:t>
            </w:r>
          </w:p>
        </w:tc>
        <w:tc>
          <w:tcPr>
            <w:tcW w:w="4416" w:type="dxa"/>
            <w:vAlign w:val="center"/>
          </w:tcPr>
          <w:p w:rsidR="00DE0CE9" w:rsidRPr="00392B97" w:rsidRDefault="00DE0CE9" w:rsidP="00A46C5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sz w:val="22"/>
                <w:szCs w:val="22"/>
              </w:rPr>
              <w:t>- отсутствие замечаний по соблюдению сроков, достоверности порядка предоста</w:t>
            </w:r>
            <w:r w:rsidRPr="00392B97">
              <w:rPr>
                <w:sz w:val="22"/>
                <w:szCs w:val="22"/>
              </w:rPr>
              <w:t>в</w:t>
            </w:r>
            <w:r w:rsidRPr="00392B97">
              <w:rPr>
                <w:sz w:val="22"/>
                <w:szCs w:val="22"/>
              </w:rPr>
              <w:t>ления планов, отчетов, информации, свед</w:t>
            </w:r>
            <w:r w:rsidRPr="00392B97">
              <w:rPr>
                <w:sz w:val="22"/>
                <w:szCs w:val="22"/>
              </w:rPr>
              <w:t>е</w:t>
            </w:r>
            <w:r w:rsidRPr="00392B97">
              <w:rPr>
                <w:sz w:val="22"/>
                <w:szCs w:val="22"/>
              </w:rPr>
              <w:t>ний в зоне ответственности</w:t>
            </w:r>
            <w:r w:rsidRPr="00392B97">
              <w:rPr>
                <w:color w:val="000000" w:themeColor="text1"/>
                <w:sz w:val="22"/>
                <w:szCs w:val="22"/>
              </w:rPr>
              <w:t>;</w:t>
            </w:r>
          </w:p>
          <w:p w:rsidR="00DE0CE9" w:rsidRPr="00392B97" w:rsidRDefault="00DE0CE9" w:rsidP="00A46C5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 работа в АИС «Сетевой город»;</w:t>
            </w:r>
          </w:p>
          <w:p w:rsidR="00DE0CE9" w:rsidRPr="00392B97" w:rsidRDefault="00DE0CE9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 подготовка предметных  олимпиад  в ОУ;</w:t>
            </w:r>
          </w:p>
          <w:p w:rsidR="00DE0CE9" w:rsidRPr="00392B97" w:rsidRDefault="00DE0CE9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 о</w:t>
            </w:r>
            <w:r w:rsidRPr="00392B97">
              <w:rPr>
                <w:sz w:val="22"/>
                <w:szCs w:val="22"/>
              </w:rPr>
              <w:t>тсутствие замечаний по соблюдению норм служебной и профессиональной эт</w:t>
            </w:r>
            <w:r w:rsidRPr="00392B97">
              <w:rPr>
                <w:sz w:val="22"/>
                <w:szCs w:val="22"/>
              </w:rPr>
              <w:t>и</w:t>
            </w:r>
            <w:r w:rsidRPr="00392B97">
              <w:rPr>
                <w:sz w:val="22"/>
                <w:szCs w:val="22"/>
              </w:rPr>
              <w:t>ки;</w:t>
            </w:r>
          </w:p>
          <w:p w:rsidR="00DE0CE9" w:rsidRPr="00392B97" w:rsidRDefault="00DE0CE9" w:rsidP="00A46C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B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качественное ведение документации</w:t>
            </w:r>
          </w:p>
        </w:tc>
        <w:tc>
          <w:tcPr>
            <w:tcW w:w="1694" w:type="dxa"/>
            <w:vAlign w:val="center"/>
          </w:tcPr>
          <w:p w:rsidR="00DE0CE9" w:rsidRPr="00CB52F1" w:rsidRDefault="00DE0CE9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DE0CE9" w:rsidRPr="00392B97" w:rsidRDefault="00DE0CE9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0CE9" w:rsidRPr="00392B97" w:rsidRDefault="00DE0CE9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0CE9" w:rsidRPr="00392B97" w:rsidRDefault="00DE0CE9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0CE9" w:rsidRPr="00392B97" w:rsidRDefault="00DE0CE9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25</w:t>
            </w:r>
          </w:p>
          <w:p w:rsidR="00DE0CE9" w:rsidRPr="00392B97" w:rsidRDefault="00DE0CE9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20</w:t>
            </w:r>
          </w:p>
          <w:p w:rsidR="00DE0CE9" w:rsidRPr="00392B97" w:rsidRDefault="00DE0CE9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10</w:t>
            </w:r>
          </w:p>
          <w:p w:rsidR="00DE0CE9" w:rsidRDefault="00DE0CE9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0CE9" w:rsidRPr="00392B97" w:rsidRDefault="00DE0CE9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15</w:t>
            </w:r>
          </w:p>
          <w:p w:rsidR="00DE0CE9" w:rsidRPr="00392B97" w:rsidRDefault="00DE0CE9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0CE9" w:rsidRPr="00392B97" w:rsidRDefault="00DE0CE9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0B50BC" w:rsidRPr="00CB52F1" w:rsidTr="00BE0D73">
        <w:trPr>
          <w:cantSplit/>
          <w:trHeight w:val="709"/>
        </w:trPr>
        <w:tc>
          <w:tcPr>
            <w:tcW w:w="2220" w:type="dxa"/>
            <w:vAlign w:val="center"/>
          </w:tcPr>
          <w:p w:rsidR="00BE0D73" w:rsidRDefault="000B50BC" w:rsidP="00BE0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 xml:space="preserve">Заместитель </w:t>
            </w:r>
          </w:p>
          <w:p w:rsidR="00BE0D73" w:rsidRDefault="000B50BC" w:rsidP="00BE0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 xml:space="preserve">директора </w:t>
            </w:r>
            <w:proofErr w:type="gramStart"/>
            <w:r w:rsidRPr="00BE00D3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BE00D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B50BC" w:rsidRPr="00BE00D3" w:rsidRDefault="000B50BC" w:rsidP="00BE0D73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административно-хозяйственной части</w:t>
            </w:r>
          </w:p>
        </w:tc>
        <w:tc>
          <w:tcPr>
            <w:tcW w:w="4416" w:type="dxa"/>
          </w:tcPr>
          <w:p w:rsidR="000B50BC" w:rsidRPr="00BE00D3" w:rsidRDefault="000B50BC" w:rsidP="00A46C5C">
            <w:pPr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- подготовка помещений, транспорта и об</w:t>
            </w:r>
            <w:r w:rsidRPr="00BE00D3">
              <w:rPr>
                <w:color w:val="000000" w:themeColor="text1"/>
                <w:sz w:val="22"/>
                <w:szCs w:val="22"/>
              </w:rPr>
              <w:t>о</w:t>
            </w:r>
            <w:r w:rsidRPr="00BE00D3">
              <w:rPr>
                <w:color w:val="000000" w:themeColor="text1"/>
                <w:sz w:val="22"/>
                <w:szCs w:val="22"/>
              </w:rPr>
              <w:t>рудования к осенне-зимнему периоду;</w:t>
            </w:r>
          </w:p>
          <w:p w:rsidR="000B50BC" w:rsidRPr="00BE00D3" w:rsidRDefault="000B50BC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- своевременное представление квартальной отчетности;</w:t>
            </w:r>
          </w:p>
          <w:p w:rsidR="000B50BC" w:rsidRPr="00BE00D3" w:rsidRDefault="000B50BC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sz w:val="22"/>
                <w:szCs w:val="22"/>
              </w:rPr>
              <w:t>- отсутствие замечаний по выполнению в Учреждении правил техники безопасности, противопожарной безопасности, санитарно-гигиенического и противоэпидемического режимов, а также требований по охране труда, защите жизни и здоровья работников учреждения</w:t>
            </w:r>
            <w:r w:rsidRPr="00BE00D3">
              <w:rPr>
                <w:color w:val="000000" w:themeColor="text1"/>
                <w:sz w:val="22"/>
                <w:szCs w:val="22"/>
              </w:rPr>
              <w:t>;</w:t>
            </w:r>
          </w:p>
          <w:p w:rsidR="000B50BC" w:rsidRPr="00BE00D3" w:rsidRDefault="000B50BC" w:rsidP="00A46C5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sz w:val="22"/>
                <w:szCs w:val="22"/>
              </w:rPr>
              <w:t>- отсутствие замечаний по соблюдению сроков, достоверности порядка предоста</w:t>
            </w:r>
            <w:r w:rsidRPr="00BE00D3">
              <w:rPr>
                <w:sz w:val="22"/>
                <w:szCs w:val="22"/>
              </w:rPr>
              <w:t>в</w:t>
            </w:r>
            <w:r w:rsidRPr="00BE00D3">
              <w:rPr>
                <w:sz w:val="22"/>
                <w:szCs w:val="22"/>
              </w:rPr>
              <w:t>ления планов, отчетов, информации, свед</w:t>
            </w:r>
            <w:r w:rsidRPr="00BE00D3">
              <w:rPr>
                <w:sz w:val="22"/>
                <w:szCs w:val="22"/>
              </w:rPr>
              <w:t>е</w:t>
            </w:r>
            <w:r w:rsidRPr="00BE00D3">
              <w:rPr>
                <w:sz w:val="22"/>
                <w:szCs w:val="22"/>
              </w:rPr>
              <w:t>ний в зоне ответственности</w:t>
            </w:r>
            <w:r w:rsidRPr="00BE00D3">
              <w:rPr>
                <w:color w:val="000000" w:themeColor="text1"/>
                <w:sz w:val="22"/>
                <w:szCs w:val="22"/>
              </w:rPr>
              <w:t>;</w:t>
            </w:r>
          </w:p>
          <w:p w:rsidR="000B50BC" w:rsidRPr="00BE00D3" w:rsidRDefault="000B50BC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- о</w:t>
            </w:r>
            <w:r w:rsidRPr="00BE00D3">
              <w:rPr>
                <w:sz w:val="22"/>
                <w:szCs w:val="22"/>
              </w:rPr>
              <w:t>тсутствие замечаний по соблюдению норм служебной и профессиональной этики</w:t>
            </w:r>
          </w:p>
        </w:tc>
        <w:tc>
          <w:tcPr>
            <w:tcW w:w="1694" w:type="dxa"/>
            <w:vAlign w:val="center"/>
          </w:tcPr>
          <w:p w:rsidR="000B50BC" w:rsidRPr="00CB52F1" w:rsidRDefault="000B50BC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15</w:t>
            </w: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10</w:t>
            </w: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25</w:t>
            </w: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20</w:t>
            </w:r>
          </w:p>
          <w:p w:rsidR="000B50BC" w:rsidRPr="00BE00D3" w:rsidRDefault="000B50BC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Pr="00BE00D3" w:rsidRDefault="000B50BC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0BC" w:rsidRPr="00BE00D3" w:rsidRDefault="000B50BC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C178A0" w:rsidRPr="00CB52F1" w:rsidTr="00BE0D73">
        <w:trPr>
          <w:cantSplit/>
          <w:trHeight w:val="709"/>
        </w:trPr>
        <w:tc>
          <w:tcPr>
            <w:tcW w:w="2220" w:type="dxa"/>
            <w:vAlign w:val="center"/>
          </w:tcPr>
          <w:p w:rsidR="00BE0D73" w:rsidRDefault="00C178A0" w:rsidP="00BE0D7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lastRenderedPageBreak/>
              <w:t xml:space="preserve">Учитель, </w:t>
            </w:r>
            <w:proofErr w:type="spellStart"/>
            <w:r w:rsidRPr="000813C6">
              <w:rPr>
                <w:color w:val="000000" w:themeColor="text1"/>
                <w:sz w:val="22"/>
                <w:szCs w:val="22"/>
              </w:rPr>
              <w:t>тьютор</w:t>
            </w:r>
            <w:proofErr w:type="spellEnd"/>
            <w:r w:rsidRPr="000813C6">
              <w:rPr>
                <w:color w:val="000000" w:themeColor="text1"/>
                <w:sz w:val="22"/>
                <w:szCs w:val="22"/>
              </w:rPr>
              <w:t xml:space="preserve">, педагог-психолог, педагог-организатор, педагог </w:t>
            </w:r>
          </w:p>
          <w:p w:rsidR="00BE0D73" w:rsidRDefault="00C178A0" w:rsidP="00BE0D7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 xml:space="preserve">дополнительного образования, </w:t>
            </w:r>
          </w:p>
          <w:p w:rsidR="00BE0D73" w:rsidRDefault="00C178A0" w:rsidP="00BE0D7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 xml:space="preserve">социальный педагог, инструктор </w:t>
            </w:r>
            <w:proofErr w:type="gramStart"/>
            <w:r w:rsidRPr="000813C6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0813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178A0" w:rsidRPr="000813C6" w:rsidRDefault="00C178A0" w:rsidP="00BE0D7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физической культуре</w:t>
            </w:r>
          </w:p>
        </w:tc>
        <w:tc>
          <w:tcPr>
            <w:tcW w:w="4416" w:type="dxa"/>
          </w:tcPr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- своевременное составление заявок на пр</w:t>
            </w:r>
            <w:r w:rsidRPr="000813C6">
              <w:rPr>
                <w:color w:val="000000" w:themeColor="text1"/>
                <w:sz w:val="22"/>
                <w:szCs w:val="22"/>
              </w:rPr>
              <w:t>и</w:t>
            </w:r>
            <w:r w:rsidRPr="000813C6">
              <w:rPr>
                <w:color w:val="000000" w:themeColor="text1"/>
                <w:sz w:val="22"/>
                <w:szCs w:val="22"/>
              </w:rPr>
              <w:t>обретение оборудования, наглядных пос</w:t>
            </w:r>
            <w:r w:rsidRPr="000813C6">
              <w:rPr>
                <w:color w:val="000000" w:themeColor="text1"/>
                <w:sz w:val="22"/>
                <w:szCs w:val="22"/>
              </w:rPr>
              <w:t>о</w:t>
            </w:r>
            <w:r w:rsidRPr="000813C6">
              <w:rPr>
                <w:color w:val="000000" w:themeColor="text1"/>
                <w:sz w:val="22"/>
                <w:szCs w:val="22"/>
              </w:rPr>
              <w:t>бий, спортивного инвентаря и т.п.;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813C6">
              <w:rPr>
                <w:color w:val="000000" w:themeColor="text1"/>
                <w:sz w:val="22"/>
                <w:szCs w:val="22"/>
              </w:rPr>
              <w:t>- результаты участия обучающихся в о</w:t>
            </w:r>
            <w:r w:rsidRPr="000813C6">
              <w:rPr>
                <w:color w:val="000000" w:themeColor="text1"/>
                <w:sz w:val="22"/>
                <w:szCs w:val="22"/>
              </w:rPr>
              <w:t>б</w:t>
            </w:r>
            <w:r w:rsidRPr="000813C6">
              <w:rPr>
                <w:color w:val="000000" w:themeColor="text1"/>
                <w:sz w:val="22"/>
                <w:szCs w:val="22"/>
              </w:rPr>
              <w:t>ластных спортивных мероприятиях: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813C6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813C6">
              <w:rPr>
                <w:color w:val="000000" w:themeColor="text1"/>
                <w:sz w:val="22"/>
                <w:szCs w:val="22"/>
              </w:rPr>
              <w:t xml:space="preserve"> место</w:t>
            </w:r>
          </w:p>
          <w:p w:rsidR="00C178A0" w:rsidRPr="000813C6" w:rsidRDefault="00C178A0" w:rsidP="00A46C5C">
            <w:pPr>
              <w:tabs>
                <w:tab w:val="left" w:pos="2412"/>
              </w:tabs>
              <w:ind w:firstLine="301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813C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0813C6">
              <w:rPr>
                <w:color w:val="000000" w:themeColor="text1"/>
                <w:sz w:val="22"/>
                <w:szCs w:val="22"/>
              </w:rPr>
              <w:t xml:space="preserve"> место</w:t>
            </w:r>
          </w:p>
          <w:p w:rsidR="00C178A0" w:rsidRPr="000813C6" w:rsidRDefault="00C178A0" w:rsidP="00A46C5C">
            <w:pPr>
              <w:tabs>
                <w:tab w:val="left" w:pos="2412"/>
              </w:tabs>
              <w:spacing w:line="276" w:lineRule="auto"/>
              <w:ind w:firstLine="301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0813C6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0813C6">
              <w:rPr>
                <w:color w:val="000000" w:themeColor="text1"/>
                <w:sz w:val="22"/>
                <w:szCs w:val="22"/>
              </w:rPr>
              <w:t xml:space="preserve"> место;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3" w:lineRule="atLeast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- работа в АИС «Сетевой город»;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- о</w:t>
            </w:r>
            <w:r w:rsidRPr="000813C6">
              <w:rPr>
                <w:sz w:val="22"/>
                <w:szCs w:val="22"/>
              </w:rPr>
              <w:t>тсутствие замечаний по соблюдению норм служебной и профессиональной эт</w:t>
            </w:r>
            <w:r w:rsidRPr="000813C6">
              <w:rPr>
                <w:sz w:val="22"/>
                <w:szCs w:val="22"/>
              </w:rPr>
              <w:t>и</w:t>
            </w:r>
            <w:r w:rsidRPr="000813C6">
              <w:rPr>
                <w:sz w:val="22"/>
                <w:szCs w:val="22"/>
              </w:rPr>
              <w:t>ки;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 xml:space="preserve">- подготовка предметных олимпиад </w:t>
            </w:r>
            <w:r w:rsidR="00F453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813C6">
              <w:rPr>
                <w:color w:val="000000" w:themeColor="text1"/>
                <w:sz w:val="22"/>
                <w:szCs w:val="22"/>
              </w:rPr>
              <w:t>в ОУ;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- качественное ведение документации;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3" w:lineRule="atLeast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- участие в коллективных педагогических проектах:</w:t>
            </w:r>
          </w:p>
          <w:p w:rsidR="00C178A0" w:rsidRPr="000813C6" w:rsidRDefault="00C178A0" w:rsidP="00A46C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" w:lineRule="atLeast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обобщение опыта работы на уровне ОУ,</w:t>
            </w:r>
          </w:p>
          <w:p w:rsidR="00C178A0" w:rsidRPr="000813C6" w:rsidRDefault="00C178A0" w:rsidP="00A46C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обобщение опыта работы на облас</w:t>
            </w:r>
            <w:r w:rsidRPr="000813C6">
              <w:rPr>
                <w:color w:val="000000" w:themeColor="text1"/>
                <w:sz w:val="22"/>
                <w:szCs w:val="22"/>
              </w:rPr>
              <w:t>т</w:t>
            </w:r>
            <w:r w:rsidRPr="000813C6">
              <w:rPr>
                <w:color w:val="000000" w:themeColor="text1"/>
                <w:sz w:val="22"/>
                <w:szCs w:val="22"/>
              </w:rPr>
              <w:t>ном уровне</w:t>
            </w:r>
          </w:p>
        </w:tc>
        <w:tc>
          <w:tcPr>
            <w:tcW w:w="1694" w:type="dxa"/>
            <w:vAlign w:val="center"/>
          </w:tcPr>
          <w:p w:rsidR="00C178A0" w:rsidRPr="00CB52F1" w:rsidRDefault="00C178A0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C178A0" w:rsidRPr="000813C6" w:rsidRDefault="00C178A0" w:rsidP="00DA63D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10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C178A0" w:rsidRPr="000813C6" w:rsidRDefault="00FC452E" w:rsidP="00DA63D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20</w:t>
            </w:r>
          </w:p>
          <w:p w:rsidR="00C178A0" w:rsidRPr="000813C6" w:rsidRDefault="00FC452E" w:rsidP="00DA63D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15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DA63DC" w:rsidRDefault="00DA63DC" w:rsidP="00DA63D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C178A0" w:rsidRPr="000813C6" w:rsidRDefault="00C178A0" w:rsidP="00DA63D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15</w:t>
            </w:r>
          </w:p>
          <w:p w:rsidR="00C178A0" w:rsidRPr="000813C6" w:rsidRDefault="00C178A0" w:rsidP="00DA63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10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10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DA63DC" w:rsidRDefault="00DA63DC" w:rsidP="00A46C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15</w:t>
            </w:r>
          </w:p>
          <w:p w:rsidR="00C178A0" w:rsidRPr="000813C6" w:rsidRDefault="00C178A0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92DDB" w:rsidRPr="00CB52F1" w:rsidTr="00497867">
        <w:trPr>
          <w:cantSplit/>
          <w:trHeight w:val="709"/>
        </w:trPr>
        <w:tc>
          <w:tcPr>
            <w:tcW w:w="2220" w:type="dxa"/>
            <w:vAlign w:val="center"/>
          </w:tcPr>
          <w:p w:rsidR="00192DDB" w:rsidRDefault="00192DDB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>Заведующий</w:t>
            </w:r>
          </w:p>
          <w:p w:rsidR="00192DDB" w:rsidRPr="00BC32E1" w:rsidRDefault="00192DDB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>библиотекой</w:t>
            </w:r>
          </w:p>
        </w:tc>
        <w:tc>
          <w:tcPr>
            <w:tcW w:w="4416" w:type="dxa"/>
          </w:tcPr>
          <w:p w:rsidR="00192DDB" w:rsidRPr="00BC32E1" w:rsidRDefault="00192DDB" w:rsidP="00A46C5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sz w:val="22"/>
                <w:szCs w:val="22"/>
              </w:rPr>
              <w:t>- отсутствие замечаний по соблюдению сроков, достоверности порядка предоста</w:t>
            </w:r>
            <w:r w:rsidRPr="00BC32E1">
              <w:rPr>
                <w:sz w:val="22"/>
                <w:szCs w:val="22"/>
              </w:rPr>
              <w:t>в</w:t>
            </w:r>
            <w:r w:rsidRPr="00BC32E1">
              <w:rPr>
                <w:sz w:val="22"/>
                <w:szCs w:val="22"/>
              </w:rPr>
              <w:t>ления планов, отчетов, информации, свед</w:t>
            </w:r>
            <w:r w:rsidRPr="00BC32E1">
              <w:rPr>
                <w:sz w:val="22"/>
                <w:szCs w:val="22"/>
              </w:rPr>
              <w:t>е</w:t>
            </w:r>
            <w:r w:rsidRPr="00BC32E1">
              <w:rPr>
                <w:sz w:val="22"/>
                <w:szCs w:val="22"/>
              </w:rPr>
              <w:t>ний в зоне ответственности</w:t>
            </w:r>
            <w:r w:rsidRPr="00BC32E1">
              <w:rPr>
                <w:color w:val="000000" w:themeColor="text1"/>
                <w:sz w:val="22"/>
                <w:szCs w:val="22"/>
              </w:rPr>
              <w:t>;</w:t>
            </w:r>
          </w:p>
          <w:p w:rsidR="00192DDB" w:rsidRPr="00BC32E1" w:rsidRDefault="00192DDB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>- качественное ведение документации;</w:t>
            </w:r>
          </w:p>
          <w:p w:rsidR="00192DDB" w:rsidRPr="00BC32E1" w:rsidRDefault="00192DDB" w:rsidP="00A46C5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>- сохранность вверенного имущества</w:t>
            </w:r>
          </w:p>
        </w:tc>
        <w:tc>
          <w:tcPr>
            <w:tcW w:w="1694" w:type="dxa"/>
            <w:vAlign w:val="center"/>
          </w:tcPr>
          <w:p w:rsidR="00192DDB" w:rsidRPr="00BC32E1" w:rsidRDefault="00192DDB" w:rsidP="00A46C5C">
            <w:pPr>
              <w:jc w:val="center"/>
              <w:rPr>
                <w:sz w:val="22"/>
                <w:szCs w:val="22"/>
              </w:rPr>
            </w:pPr>
            <w:r w:rsidRPr="00BC32E1"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192DDB" w:rsidRPr="00BC32E1" w:rsidRDefault="00192DDB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192DDB" w:rsidRPr="00BC32E1" w:rsidRDefault="00192DDB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192DDB" w:rsidRPr="00BC32E1" w:rsidRDefault="00192DDB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192DDB" w:rsidRPr="00BC32E1" w:rsidRDefault="00192DDB" w:rsidP="00A46C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>15</w:t>
            </w:r>
          </w:p>
          <w:p w:rsidR="00192DDB" w:rsidRPr="00BC32E1" w:rsidRDefault="00192DDB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>20</w:t>
            </w:r>
          </w:p>
          <w:p w:rsidR="00192DDB" w:rsidRPr="00BC32E1" w:rsidRDefault="00192DDB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92DDB" w:rsidRPr="00CB52F1" w:rsidTr="00497867">
        <w:trPr>
          <w:cantSplit/>
          <w:trHeight w:val="709"/>
        </w:trPr>
        <w:tc>
          <w:tcPr>
            <w:tcW w:w="2220" w:type="dxa"/>
            <w:vAlign w:val="center"/>
          </w:tcPr>
          <w:p w:rsidR="00192DDB" w:rsidRDefault="00192DDB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>Специалист</w:t>
            </w:r>
          </w:p>
          <w:p w:rsidR="00192DDB" w:rsidRPr="006833E2" w:rsidRDefault="00192DDB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>по кадрам</w:t>
            </w:r>
          </w:p>
        </w:tc>
        <w:tc>
          <w:tcPr>
            <w:tcW w:w="4416" w:type="dxa"/>
          </w:tcPr>
          <w:p w:rsidR="00192DDB" w:rsidRPr="006833E2" w:rsidRDefault="00192DDB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>- своевременное представление квартальной отчетности;</w:t>
            </w:r>
          </w:p>
          <w:p w:rsidR="00D43519" w:rsidRDefault="00D43519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 работа в АИС «Сетевой город»;</w:t>
            </w:r>
          </w:p>
          <w:p w:rsidR="00192DDB" w:rsidRPr="006833E2" w:rsidRDefault="00192DDB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>- о</w:t>
            </w:r>
            <w:r w:rsidRPr="006833E2">
              <w:rPr>
                <w:sz w:val="22"/>
                <w:szCs w:val="22"/>
              </w:rPr>
              <w:t>тсутствие замечаний по соблюдению норм служебной и профессиональной этики</w:t>
            </w:r>
          </w:p>
        </w:tc>
        <w:tc>
          <w:tcPr>
            <w:tcW w:w="1694" w:type="dxa"/>
            <w:vAlign w:val="center"/>
          </w:tcPr>
          <w:p w:rsidR="00192DDB" w:rsidRPr="006833E2" w:rsidRDefault="00192DDB" w:rsidP="00A46C5C">
            <w:pPr>
              <w:jc w:val="center"/>
              <w:rPr>
                <w:sz w:val="22"/>
                <w:szCs w:val="22"/>
              </w:rPr>
            </w:pPr>
            <w:r w:rsidRPr="006833E2"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192DDB" w:rsidRPr="006833E2" w:rsidRDefault="00192DDB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192DDB" w:rsidRDefault="00192DDB" w:rsidP="00A46C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>15</w:t>
            </w:r>
          </w:p>
          <w:p w:rsidR="00192DDB" w:rsidRPr="006833E2" w:rsidRDefault="00192DDB" w:rsidP="00A46C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>20</w:t>
            </w:r>
          </w:p>
          <w:p w:rsidR="00192DDB" w:rsidRPr="006833E2" w:rsidRDefault="00192DDB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20152" w:rsidRPr="00CB52F1" w:rsidTr="00497867">
        <w:trPr>
          <w:cantSplit/>
          <w:trHeight w:val="709"/>
        </w:trPr>
        <w:tc>
          <w:tcPr>
            <w:tcW w:w="2220" w:type="dxa"/>
            <w:vAlign w:val="center"/>
          </w:tcPr>
          <w:p w:rsidR="00620152" w:rsidRDefault="00620152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Библиотекарь</w:t>
            </w:r>
          </w:p>
          <w:p w:rsidR="00620152" w:rsidRPr="008B03EC" w:rsidRDefault="00620152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r w:rsidRPr="008B03EC">
              <w:rPr>
                <w:color w:val="000000" w:themeColor="text1"/>
                <w:sz w:val="22"/>
                <w:szCs w:val="22"/>
              </w:rPr>
              <w:t>категории</w:t>
            </w:r>
          </w:p>
        </w:tc>
        <w:tc>
          <w:tcPr>
            <w:tcW w:w="4416" w:type="dxa"/>
          </w:tcPr>
          <w:p w:rsidR="00620152" w:rsidRPr="008B03EC" w:rsidRDefault="00620152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sz w:val="22"/>
                <w:szCs w:val="22"/>
              </w:rPr>
              <w:t>- отсутствие замечаний по соблюдению сроков, достоверности порядка предоста</w:t>
            </w:r>
            <w:r w:rsidRPr="008B03EC">
              <w:rPr>
                <w:sz w:val="22"/>
                <w:szCs w:val="22"/>
              </w:rPr>
              <w:t>в</w:t>
            </w:r>
            <w:r w:rsidRPr="008B03EC">
              <w:rPr>
                <w:sz w:val="22"/>
                <w:szCs w:val="22"/>
              </w:rPr>
              <w:t>ления планов, отчетов, информации, свед</w:t>
            </w:r>
            <w:r w:rsidRPr="008B03EC">
              <w:rPr>
                <w:sz w:val="22"/>
                <w:szCs w:val="22"/>
              </w:rPr>
              <w:t>е</w:t>
            </w:r>
            <w:r w:rsidRPr="008B03EC">
              <w:rPr>
                <w:sz w:val="22"/>
                <w:szCs w:val="22"/>
              </w:rPr>
              <w:t>ний в зоне ответственности</w:t>
            </w:r>
            <w:r w:rsidRPr="008B03EC">
              <w:rPr>
                <w:color w:val="000000" w:themeColor="text1"/>
                <w:sz w:val="22"/>
                <w:szCs w:val="22"/>
              </w:rPr>
              <w:t>;</w:t>
            </w: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- качественное ведение документации;</w:t>
            </w: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- о</w:t>
            </w:r>
            <w:r w:rsidRPr="008B03EC">
              <w:rPr>
                <w:sz w:val="22"/>
                <w:szCs w:val="22"/>
              </w:rPr>
              <w:t>тсутствие замечаний по соблюдению норм служебной и профессиональной этики</w:t>
            </w:r>
          </w:p>
        </w:tc>
        <w:tc>
          <w:tcPr>
            <w:tcW w:w="1694" w:type="dxa"/>
            <w:vAlign w:val="center"/>
          </w:tcPr>
          <w:p w:rsidR="00620152" w:rsidRPr="00CB52F1" w:rsidRDefault="00620152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620152" w:rsidRPr="008B03EC" w:rsidRDefault="00620152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15</w:t>
            </w: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20</w:t>
            </w: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20152" w:rsidRPr="00CB52F1" w:rsidTr="00497867">
        <w:trPr>
          <w:cantSplit/>
          <w:trHeight w:val="709"/>
        </w:trPr>
        <w:tc>
          <w:tcPr>
            <w:tcW w:w="2220" w:type="dxa"/>
            <w:vAlign w:val="center"/>
          </w:tcPr>
          <w:p w:rsidR="00620152" w:rsidRDefault="00620152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Секретарь-машинистка,</w:t>
            </w:r>
          </w:p>
          <w:p w:rsidR="00620152" w:rsidRPr="008B03EC" w:rsidRDefault="00620152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лаборант</w:t>
            </w:r>
          </w:p>
        </w:tc>
        <w:tc>
          <w:tcPr>
            <w:tcW w:w="4416" w:type="dxa"/>
          </w:tcPr>
          <w:p w:rsidR="00620152" w:rsidRPr="008B03EC" w:rsidRDefault="00620152" w:rsidP="00A46C5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- соблюдение санитарно-гигиенических норм;</w:t>
            </w: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- качественное ведение документации;</w:t>
            </w: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- о</w:t>
            </w:r>
            <w:r w:rsidRPr="008B03EC">
              <w:rPr>
                <w:sz w:val="22"/>
                <w:szCs w:val="22"/>
              </w:rPr>
              <w:t>тсутствие замечаний по соблюдению норм служебной и профессиональной этики</w:t>
            </w:r>
          </w:p>
        </w:tc>
        <w:tc>
          <w:tcPr>
            <w:tcW w:w="1694" w:type="dxa"/>
            <w:vAlign w:val="center"/>
          </w:tcPr>
          <w:p w:rsidR="00620152" w:rsidRPr="00CB52F1" w:rsidRDefault="00620152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620152" w:rsidRPr="008B03EC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15</w:t>
            </w:r>
          </w:p>
          <w:p w:rsidR="00620152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20</w:t>
            </w: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8B03EC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20152" w:rsidRPr="00CB52F1" w:rsidTr="00497867">
        <w:trPr>
          <w:cantSplit/>
          <w:trHeight w:val="709"/>
        </w:trPr>
        <w:tc>
          <w:tcPr>
            <w:tcW w:w="2220" w:type="dxa"/>
            <w:vAlign w:val="center"/>
          </w:tcPr>
          <w:p w:rsidR="00620152" w:rsidRPr="007C0727" w:rsidRDefault="00620152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lastRenderedPageBreak/>
              <w:t>Специалист по охране труда</w:t>
            </w:r>
          </w:p>
        </w:tc>
        <w:tc>
          <w:tcPr>
            <w:tcW w:w="4416" w:type="dxa"/>
          </w:tcPr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23" w:lineRule="atLeast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- своевременное представление квартальной отчетности;</w:t>
            </w:r>
          </w:p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- качественное ведение документации;</w:t>
            </w:r>
          </w:p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sz w:val="22"/>
                <w:szCs w:val="22"/>
              </w:rPr>
              <w:t>- отсутствие замечаний по выполнению в Учреждении правил техники безопасности, противопожарной безопасности, санитарно-гигиенического и противоэпидемического режимов, а также требований по охране труда, защите жизни и здоровья работников учреждения</w:t>
            </w:r>
          </w:p>
        </w:tc>
        <w:tc>
          <w:tcPr>
            <w:tcW w:w="1694" w:type="dxa"/>
            <w:vAlign w:val="center"/>
          </w:tcPr>
          <w:p w:rsidR="00620152" w:rsidRPr="007C0727" w:rsidRDefault="00620152" w:rsidP="00A46C5C">
            <w:pPr>
              <w:jc w:val="center"/>
              <w:rPr>
                <w:sz w:val="22"/>
                <w:szCs w:val="22"/>
              </w:rPr>
            </w:pPr>
            <w:r w:rsidRPr="007C0727"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15</w:t>
            </w:r>
          </w:p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48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20</w:t>
            </w:r>
          </w:p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7C0727" w:rsidRDefault="0062015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20152" w:rsidRPr="00CB52F1" w:rsidTr="00497867">
        <w:trPr>
          <w:cantSplit/>
          <w:trHeight w:val="709"/>
        </w:trPr>
        <w:tc>
          <w:tcPr>
            <w:tcW w:w="2220" w:type="dxa"/>
            <w:vAlign w:val="center"/>
          </w:tcPr>
          <w:p w:rsidR="00620152" w:rsidRDefault="00620152" w:rsidP="00497867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Уборщик служебных помещений,</w:t>
            </w:r>
          </w:p>
          <w:p w:rsidR="00497867" w:rsidRDefault="00620152" w:rsidP="00497867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 xml:space="preserve">дворник, </w:t>
            </w:r>
          </w:p>
          <w:p w:rsidR="00497867" w:rsidRDefault="00620152" w:rsidP="00497867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 xml:space="preserve">гардеробщик, </w:t>
            </w:r>
          </w:p>
          <w:p w:rsidR="00497867" w:rsidRDefault="00620152" w:rsidP="00497867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 xml:space="preserve">вахтер, садовник, сторож, рабочий по </w:t>
            </w:r>
            <w:proofErr w:type="gramStart"/>
            <w:r w:rsidRPr="007C0727">
              <w:rPr>
                <w:color w:val="000000" w:themeColor="text1"/>
                <w:sz w:val="22"/>
                <w:szCs w:val="22"/>
              </w:rPr>
              <w:t>комплексному</w:t>
            </w:r>
            <w:proofErr w:type="gramEnd"/>
            <w:r w:rsidRPr="007C072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20152" w:rsidRDefault="00620152" w:rsidP="00497867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обслуживанию и</w:t>
            </w:r>
          </w:p>
          <w:p w:rsidR="00620152" w:rsidRDefault="00620152" w:rsidP="00497867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ремонту зданий,</w:t>
            </w:r>
          </w:p>
          <w:p w:rsidR="00620152" w:rsidRPr="007C0727" w:rsidRDefault="00620152" w:rsidP="00497867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водитель</w:t>
            </w:r>
          </w:p>
        </w:tc>
        <w:tc>
          <w:tcPr>
            <w:tcW w:w="4416" w:type="dxa"/>
            <w:vAlign w:val="center"/>
          </w:tcPr>
          <w:p w:rsidR="00620152" w:rsidRPr="007C0727" w:rsidRDefault="00620152" w:rsidP="0049786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- соблюдение санитарно-гигиенических норм;</w:t>
            </w:r>
          </w:p>
          <w:p w:rsidR="00620152" w:rsidRPr="007C0727" w:rsidRDefault="00620152" w:rsidP="00497867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- качественное ведение документации;</w:t>
            </w:r>
          </w:p>
          <w:p w:rsidR="00620152" w:rsidRPr="007C0727" w:rsidRDefault="00620152" w:rsidP="00497867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- сохранность вверенного имущества;</w:t>
            </w:r>
          </w:p>
          <w:p w:rsidR="00620152" w:rsidRPr="007C0727" w:rsidRDefault="00620152" w:rsidP="0049786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- подготовка помещений к осенне-зимнему периоду</w:t>
            </w:r>
          </w:p>
        </w:tc>
        <w:tc>
          <w:tcPr>
            <w:tcW w:w="1694" w:type="dxa"/>
            <w:vAlign w:val="center"/>
          </w:tcPr>
          <w:p w:rsidR="00620152" w:rsidRPr="00CB52F1" w:rsidRDefault="00620152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620152" w:rsidRPr="007C0727" w:rsidRDefault="00620152" w:rsidP="0049786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7C0727" w:rsidRDefault="00620152" w:rsidP="0049786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5</w:t>
            </w:r>
          </w:p>
          <w:p w:rsidR="00620152" w:rsidRPr="007C0727" w:rsidRDefault="00620152" w:rsidP="0049786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10</w:t>
            </w:r>
          </w:p>
          <w:p w:rsidR="00620152" w:rsidRDefault="00620152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15</w:t>
            </w:r>
          </w:p>
          <w:p w:rsidR="00620152" w:rsidRPr="007C0727" w:rsidRDefault="00620152" w:rsidP="004978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620152" w:rsidRPr="007C0727" w:rsidRDefault="00620152" w:rsidP="0049786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826C62" w:rsidRPr="00580923" w:rsidRDefault="00826C62" w:rsidP="00826C6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9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923">
        <w:rPr>
          <w:rFonts w:ascii="Times New Roman" w:hAnsi="Times New Roman" w:cs="Times New Roman"/>
          <w:sz w:val="28"/>
          <w:szCs w:val="28"/>
          <w:u w:val="single"/>
        </w:rPr>
        <w:t xml:space="preserve">Премии по итогам работы за </w:t>
      </w:r>
      <w:r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580923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6C62">
        <w:rPr>
          <w:rFonts w:ascii="Times New Roman" w:hAnsi="Times New Roman" w:cs="Times New Roman"/>
          <w:sz w:val="28"/>
          <w:szCs w:val="28"/>
        </w:rPr>
        <w:t>азовая премия</w:t>
      </w:r>
      <w:r w:rsidRPr="0020272E">
        <w:rPr>
          <w:rFonts w:ascii="Times New Roman" w:hAnsi="Times New Roman" w:cs="Times New Roman"/>
          <w:sz w:val="28"/>
          <w:szCs w:val="28"/>
        </w:rPr>
        <w:t xml:space="preserve"> по окончании к</w:t>
      </w:r>
      <w:r w:rsidRPr="0020272E">
        <w:rPr>
          <w:rFonts w:ascii="Times New Roman" w:hAnsi="Times New Roman" w:cs="Times New Roman"/>
          <w:sz w:val="28"/>
          <w:szCs w:val="28"/>
        </w:rPr>
        <w:t>а</w:t>
      </w:r>
      <w:r w:rsidRPr="0020272E">
        <w:rPr>
          <w:rFonts w:ascii="Times New Roman" w:hAnsi="Times New Roman" w:cs="Times New Roman"/>
          <w:sz w:val="28"/>
          <w:szCs w:val="28"/>
        </w:rPr>
        <w:t>лендарного года</w:t>
      </w:r>
      <w:r w:rsidRPr="00580923">
        <w:rPr>
          <w:rFonts w:ascii="Times New Roman" w:hAnsi="Times New Roman" w:cs="Times New Roman"/>
          <w:sz w:val="28"/>
          <w:szCs w:val="28"/>
        </w:rPr>
        <w:t xml:space="preserve">) устанавливается работникам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A3CB0">
        <w:rPr>
          <w:rFonts w:ascii="Times New Roman" w:hAnsi="Times New Roman" w:cs="Times New Roman"/>
          <w:sz w:val="28"/>
          <w:szCs w:val="28"/>
        </w:rPr>
        <w:t>итогам работы за о</w:t>
      </w:r>
      <w:r w:rsidRPr="00FA3CB0">
        <w:rPr>
          <w:rFonts w:ascii="Times New Roman" w:hAnsi="Times New Roman" w:cs="Times New Roman"/>
          <w:sz w:val="28"/>
          <w:szCs w:val="28"/>
        </w:rPr>
        <w:t>т</w:t>
      </w:r>
      <w:r w:rsidRPr="00FA3CB0">
        <w:rPr>
          <w:rFonts w:ascii="Times New Roman" w:hAnsi="Times New Roman" w:cs="Times New Roman"/>
          <w:sz w:val="28"/>
          <w:szCs w:val="28"/>
        </w:rPr>
        <w:t>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– календарный год - </w:t>
      </w:r>
      <w:r w:rsidRPr="00FA3CB0">
        <w:rPr>
          <w:rFonts w:ascii="Times New Roman" w:hAnsi="Times New Roman" w:cs="Times New Roman"/>
          <w:sz w:val="28"/>
          <w:szCs w:val="28"/>
        </w:rPr>
        <w:t xml:space="preserve">в процентном отношении </w:t>
      </w:r>
      <w:r>
        <w:rPr>
          <w:rFonts w:ascii="Times New Roman" w:hAnsi="Times New Roman" w:cs="Times New Roman"/>
          <w:sz w:val="28"/>
          <w:szCs w:val="28"/>
        </w:rPr>
        <w:t xml:space="preserve">(от 10 до </w:t>
      </w:r>
      <w:r w:rsidR="003B64A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FA3CB0"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557122">
        <w:rPr>
          <w:rFonts w:ascii="Times New Roman" w:hAnsi="Times New Roman" w:cs="Times New Roman"/>
          <w:sz w:val="28"/>
          <w:szCs w:val="28"/>
        </w:rPr>
        <w:t xml:space="preserve">из установленного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557122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7122">
        <w:rPr>
          <w:rFonts w:ascii="Times New Roman" w:hAnsi="Times New Roman" w:cs="Times New Roman"/>
          <w:sz w:val="28"/>
          <w:szCs w:val="28"/>
        </w:rPr>
        <w:t>, рассчитанного пропорционально отработанному времени, ставки заработной платы, рассчитанной с учетом фактич</w:t>
      </w:r>
      <w:r w:rsidRPr="00557122">
        <w:rPr>
          <w:rFonts w:ascii="Times New Roman" w:hAnsi="Times New Roman" w:cs="Times New Roman"/>
          <w:sz w:val="28"/>
          <w:szCs w:val="28"/>
        </w:rPr>
        <w:t>е</w:t>
      </w:r>
      <w:r w:rsidRPr="00557122">
        <w:rPr>
          <w:rFonts w:ascii="Times New Roman" w:hAnsi="Times New Roman" w:cs="Times New Roman"/>
          <w:sz w:val="28"/>
          <w:szCs w:val="28"/>
        </w:rPr>
        <w:t>ской педагогической нагрузки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CB0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процентных надбавок</w:t>
      </w:r>
      <w:r w:rsidR="001C7A17">
        <w:rPr>
          <w:rFonts w:ascii="Times New Roman" w:hAnsi="Times New Roman" w:cs="Times New Roman"/>
          <w:sz w:val="28"/>
          <w:szCs w:val="28"/>
        </w:rPr>
        <w:t>,</w:t>
      </w:r>
      <w:r w:rsidRPr="00FA3CB0">
        <w:rPr>
          <w:rFonts w:ascii="Times New Roman" w:hAnsi="Times New Roman" w:cs="Times New Roman"/>
          <w:sz w:val="28"/>
          <w:szCs w:val="28"/>
        </w:rPr>
        <w:t xml:space="preserve"> за фактически отработанное</w:t>
      </w:r>
      <w:proofErr w:type="gramEnd"/>
      <w:r w:rsidRPr="00FA3CB0">
        <w:rPr>
          <w:rFonts w:ascii="Times New Roman" w:hAnsi="Times New Roman" w:cs="Times New Roman"/>
          <w:sz w:val="28"/>
          <w:szCs w:val="28"/>
        </w:rPr>
        <w:t xml:space="preserve"> время. </w:t>
      </w:r>
      <w:r>
        <w:rPr>
          <w:rFonts w:ascii="Times New Roman" w:hAnsi="Times New Roman" w:cs="Times New Roman"/>
          <w:sz w:val="28"/>
          <w:szCs w:val="28"/>
        </w:rPr>
        <w:t xml:space="preserve">Конкретный размер разовой премии определяется </w:t>
      </w:r>
      <w:r w:rsidRPr="00C9667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96672">
        <w:rPr>
          <w:rFonts w:ascii="Times New Roman" w:hAnsi="Times New Roman" w:cs="Times New Roman"/>
          <w:sz w:val="28"/>
          <w:szCs w:val="28"/>
        </w:rPr>
        <w:t>оценки результатов трудовой деятельности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923">
        <w:rPr>
          <w:rFonts w:ascii="Times New Roman" w:hAnsi="Times New Roman" w:cs="Times New Roman"/>
          <w:sz w:val="28"/>
          <w:szCs w:val="28"/>
        </w:rPr>
        <w:t>в размерах (</w:t>
      </w:r>
      <w:r w:rsidRPr="008C3767">
        <w:rPr>
          <w:rFonts w:ascii="Times New Roman" w:hAnsi="Times New Roman" w:cs="Times New Roman"/>
          <w:sz w:val="28"/>
          <w:szCs w:val="28"/>
          <w:u w:val="single"/>
        </w:rPr>
        <w:t xml:space="preserve">при условии выполнения всех </w:t>
      </w:r>
      <w:hyperlink w:anchor="P236" w:history="1">
        <w:r w:rsidRPr="008C3767">
          <w:rPr>
            <w:rFonts w:ascii="Times New Roman" w:hAnsi="Times New Roman" w:cs="Times New Roman"/>
            <w:sz w:val="28"/>
            <w:szCs w:val="28"/>
            <w:u w:val="single"/>
          </w:rPr>
          <w:t>показателей</w:t>
        </w:r>
      </w:hyperlink>
      <w:r w:rsidRPr="00580923">
        <w:rPr>
          <w:rFonts w:ascii="Times New Roman" w:hAnsi="Times New Roman" w:cs="Times New Roman"/>
          <w:sz w:val="28"/>
          <w:szCs w:val="28"/>
        </w:rPr>
        <w:t xml:space="preserve">), определенных таблицей </w:t>
      </w:r>
      <w:r w:rsidR="001C7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C62" w:rsidRDefault="00826C62" w:rsidP="00826C6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923">
        <w:rPr>
          <w:rFonts w:ascii="Times New Roman" w:hAnsi="Times New Roman" w:cs="Times New Roman"/>
          <w:sz w:val="28"/>
          <w:szCs w:val="28"/>
        </w:rPr>
        <w:t xml:space="preserve">Выплата премии по итогам работы за </w:t>
      </w:r>
      <w:r w:rsidR="00083C6B">
        <w:rPr>
          <w:rFonts w:ascii="Times New Roman" w:hAnsi="Times New Roman" w:cs="Times New Roman"/>
          <w:sz w:val="28"/>
          <w:szCs w:val="28"/>
        </w:rPr>
        <w:t>год</w:t>
      </w:r>
      <w:r w:rsidRPr="00580923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оце</w:t>
      </w:r>
      <w:r w:rsidRPr="00580923">
        <w:rPr>
          <w:rFonts w:ascii="Times New Roman" w:hAnsi="Times New Roman" w:cs="Times New Roman"/>
          <w:sz w:val="28"/>
          <w:szCs w:val="28"/>
        </w:rPr>
        <w:t>н</w:t>
      </w:r>
      <w:r w:rsidRPr="00580923">
        <w:rPr>
          <w:rFonts w:ascii="Times New Roman" w:hAnsi="Times New Roman" w:cs="Times New Roman"/>
          <w:sz w:val="28"/>
          <w:szCs w:val="28"/>
        </w:rPr>
        <w:t>ки результативности и к</w:t>
      </w:r>
      <w:r w:rsidR="00083C6B">
        <w:rPr>
          <w:rFonts w:ascii="Times New Roman" w:hAnsi="Times New Roman" w:cs="Times New Roman"/>
          <w:sz w:val="28"/>
          <w:szCs w:val="28"/>
        </w:rPr>
        <w:t>ачества работы работников за год</w:t>
      </w:r>
      <w:r w:rsidRPr="0058092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w:anchor="P236" w:history="1">
        <w:r w:rsidRPr="00580923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580923">
        <w:rPr>
          <w:rFonts w:ascii="Times New Roman" w:hAnsi="Times New Roman" w:cs="Times New Roman"/>
          <w:sz w:val="28"/>
          <w:szCs w:val="28"/>
        </w:rPr>
        <w:t xml:space="preserve"> премирования работников (критериев оценки труда), установленных таблицей </w:t>
      </w:r>
      <w:r w:rsidR="00083C6B">
        <w:rPr>
          <w:rFonts w:ascii="Times New Roman" w:hAnsi="Times New Roman" w:cs="Times New Roman"/>
          <w:sz w:val="28"/>
          <w:szCs w:val="28"/>
        </w:rPr>
        <w:t>3</w:t>
      </w:r>
      <w:r w:rsidRPr="00580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 труда – показатели, позволяющие оценить степень</w:t>
      </w:r>
      <w:r w:rsidRPr="00E15148">
        <w:rPr>
          <w:rFonts w:ascii="Times New Roman" w:hAnsi="Times New Roman" w:cs="Times New Roman"/>
          <w:sz w:val="28"/>
          <w:szCs w:val="28"/>
        </w:rPr>
        <w:t xml:space="preserve"> </w:t>
      </w:r>
      <w:r w:rsidRPr="00580923">
        <w:rPr>
          <w:rFonts w:ascii="Times New Roman" w:hAnsi="Times New Roman" w:cs="Times New Roman"/>
          <w:sz w:val="28"/>
          <w:szCs w:val="28"/>
        </w:rPr>
        <w:t>результативн</w:t>
      </w:r>
      <w:r w:rsidRPr="00580923">
        <w:rPr>
          <w:rFonts w:ascii="Times New Roman" w:hAnsi="Times New Roman" w:cs="Times New Roman"/>
          <w:sz w:val="28"/>
          <w:szCs w:val="28"/>
        </w:rPr>
        <w:t>о</w:t>
      </w:r>
      <w:r w:rsidRPr="00580923">
        <w:rPr>
          <w:rFonts w:ascii="Times New Roman" w:hAnsi="Times New Roman" w:cs="Times New Roman"/>
          <w:sz w:val="28"/>
          <w:szCs w:val="28"/>
        </w:rPr>
        <w:t>сти и качества работы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стимулирующих выплат.</w:t>
      </w:r>
    </w:p>
    <w:p w:rsidR="00C93A7C" w:rsidRDefault="00C93A7C" w:rsidP="00C93A7C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i/>
        </w:rPr>
      </w:pPr>
      <w:r w:rsidRPr="00580923">
        <w:rPr>
          <w:rFonts w:ascii="Times New Roman" w:hAnsi="Times New Roman" w:cs="Times New Roman"/>
          <w:i/>
        </w:rPr>
        <w:t xml:space="preserve">Таблица </w:t>
      </w:r>
      <w:r w:rsidR="008F45EF">
        <w:rPr>
          <w:rFonts w:ascii="Times New Roman" w:hAnsi="Times New Roman" w:cs="Times New Roman"/>
          <w:i/>
        </w:rPr>
        <w:t>3</w:t>
      </w:r>
    </w:p>
    <w:p w:rsidR="00C93A7C" w:rsidRPr="004D4AE3" w:rsidRDefault="00C93A7C" w:rsidP="00C93A7C">
      <w:pPr>
        <w:pStyle w:val="ConsPlusTitle"/>
        <w:jc w:val="center"/>
        <w:rPr>
          <w:b w:val="0"/>
        </w:rPr>
      </w:pPr>
      <w:r w:rsidRPr="004D4AE3">
        <w:rPr>
          <w:b w:val="0"/>
        </w:rPr>
        <w:t>ПОКАЗАТЕЛИ</w:t>
      </w:r>
    </w:p>
    <w:p w:rsidR="00C93A7C" w:rsidRPr="004D4AE3" w:rsidRDefault="00C93A7C" w:rsidP="00C93A7C">
      <w:pPr>
        <w:pStyle w:val="ConsPlusTitle"/>
        <w:jc w:val="center"/>
        <w:rPr>
          <w:b w:val="0"/>
        </w:rPr>
      </w:pPr>
      <w:r w:rsidRPr="004D4AE3">
        <w:rPr>
          <w:b w:val="0"/>
        </w:rPr>
        <w:t>ПРЕМИРОВАНИЯ (КРИТЕРИИ ОЦЕНКИ ТРУДА) РАБОТНИКОВ</w:t>
      </w:r>
    </w:p>
    <w:p w:rsidR="00C93A7C" w:rsidRDefault="00C93A7C" w:rsidP="00C93A7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AE3">
        <w:rPr>
          <w:rFonts w:ascii="Times New Roman" w:hAnsi="Times New Roman" w:cs="Times New Roman"/>
          <w:sz w:val="24"/>
          <w:szCs w:val="24"/>
        </w:rPr>
        <w:t>МБОУ СОШ № 2 Г.ДОЛИНСК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ЗА </w:t>
      </w:r>
      <w:r w:rsidR="008F45E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220"/>
        <w:gridCol w:w="4416"/>
        <w:gridCol w:w="1694"/>
        <w:gridCol w:w="2126"/>
      </w:tblGrid>
      <w:tr w:rsidR="00A07417" w:rsidRPr="00CB52F1" w:rsidTr="00A46C5C">
        <w:trPr>
          <w:cantSplit/>
          <w:trHeight w:val="709"/>
        </w:trPr>
        <w:tc>
          <w:tcPr>
            <w:tcW w:w="2220" w:type="dxa"/>
            <w:vAlign w:val="center"/>
          </w:tcPr>
          <w:p w:rsidR="00A07417" w:rsidRPr="00CB52F1" w:rsidRDefault="00A07417" w:rsidP="00A46C5C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Должности </w:t>
            </w:r>
          </w:p>
          <w:p w:rsidR="00A07417" w:rsidRPr="00CB52F1" w:rsidRDefault="00A07417" w:rsidP="00A46C5C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>работников</w:t>
            </w:r>
          </w:p>
        </w:tc>
        <w:tc>
          <w:tcPr>
            <w:tcW w:w="4416" w:type="dxa"/>
            <w:vAlign w:val="center"/>
          </w:tcPr>
          <w:p w:rsidR="00A07417" w:rsidRDefault="00A07417" w:rsidP="00A46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премирования работников </w:t>
            </w:r>
          </w:p>
          <w:p w:rsidR="00A07417" w:rsidRPr="00CB52F1" w:rsidRDefault="00A07417" w:rsidP="00A46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(критерии оценки труда)</w:t>
            </w:r>
          </w:p>
        </w:tc>
        <w:tc>
          <w:tcPr>
            <w:tcW w:w="1694" w:type="dxa"/>
            <w:vAlign w:val="center"/>
          </w:tcPr>
          <w:p w:rsidR="00A07417" w:rsidRPr="00CB52F1" w:rsidRDefault="00A07417" w:rsidP="00A46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2F1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A07417" w:rsidRPr="00CB52F1" w:rsidRDefault="00A07417" w:rsidP="00A46C5C">
            <w:pPr>
              <w:jc w:val="center"/>
              <w:rPr>
                <w:sz w:val="22"/>
                <w:szCs w:val="22"/>
              </w:rPr>
            </w:pPr>
            <w:r w:rsidRPr="00CB52F1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>премии</w:t>
            </w:r>
          </w:p>
          <w:p w:rsidR="00A07417" w:rsidRPr="00CB52F1" w:rsidRDefault="00A07417" w:rsidP="00A46C5C">
            <w:pPr>
              <w:jc w:val="center"/>
              <w:rPr>
                <w:sz w:val="22"/>
                <w:szCs w:val="22"/>
              </w:rPr>
            </w:pPr>
            <w:proofErr w:type="gramStart"/>
            <w:r w:rsidRPr="00CB52F1">
              <w:rPr>
                <w:i/>
                <w:sz w:val="22"/>
                <w:szCs w:val="22"/>
              </w:rPr>
              <w:t>(в % к окладу (должностному окладу), ставке з</w:t>
            </w:r>
            <w:r w:rsidRPr="00CB52F1">
              <w:rPr>
                <w:i/>
                <w:sz w:val="22"/>
                <w:szCs w:val="22"/>
              </w:rPr>
              <w:t>а</w:t>
            </w:r>
            <w:r w:rsidRPr="00CB52F1">
              <w:rPr>
                <w:i/>
                <w:sz w:val="22"/>
                <w:szCs w:val="22"/>
              </w:rPr>
              <w:t>работной платы</w:t>
            </w:r>
            <w:proofErr w:type="gramEnd"/>
          </w:p>
        </w:tc>
      </w:tr>
      <w:tr w:rsidR="00392B97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392B97" w:rsidRPr="00A07417" w:rsidRDefault="00392B97" w:rsidP="00A0741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07417">
              <w:rPr>
                <w:color w:val="000000" w:themeColor="text1"/>
                <w:sz w:val="22"/>
                <w:szCs w:val="22"/>
              </w:rPr>
              <w:lastRenderedPageBreak/>
              <w:t>Заместитель дире</w:t>
            </w:r>
            <w:r w:rsidRPr="00A07417">
              <w:rPr>
                <w:color w:val="000000" w:themeColor="text1"/>
                <w:sz w:val="22"/>
                <w:szCs w:val="22"/>
              </w:rPr>
              <w:t>к</w:t>
            </w:r>
            <w:r w:rsidRPr="00A07417">
              <w:rPr>
                <w:color w:val="000000" w:themeColor="text1"/>
                <w:sz w:val="22"/>
                <w:szCs w:val="22"/>
              </w:rPr>
              <w:t>тора, деятельность которых связана с образовательным (воспитательным) процессом</w:t>
            </w:r>
          </w:p>
        </w:tc>
        <w:tc>
          <w:tcPr>
            <w:tcW w:w="4416" w:type="dxa"/>
            <w:vAlign w:val="center"/>
          </w:tcPr>
          <w:p w:rsidR="00392B97" w:rsidRPr="00392B97" w:rsidRDefault="00392B97" w:rsidP="00D124E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sz w:val="22"/>
                <w:szCs w:val="22"/>
              </w:rPr>
              <w:t xml:space="preserve">- </w:t>
            </w:r>
            <w:r w:rsidR="00A94E4A">
              <w:rPr>
                <w:sz w:val="22"/>
                <w:szCs w:val="22"/>
              </w:rPr>
              <w:t>организация и функционирование фед</w:t>
            </w:r>
            <w:r w:rsidR="00A94E4A">
              <w:rPr>
                <w:sz w:val="22"/>
                <w:szCs w:val="22"/>
              </w:rPr>
              <w:t>е</w:t>
            </w:r>
            <w:r w:rsidR="00A94E4A">
              <w:rPr>
                <w:sz w:val="22"/>
                <w:szCs w:val="22"/>
              </w:rPr>
              <w:t>ральных инновационных площадок</w:t>
            </w:r>
            <w:r w:rsidRPr="00392B97">
              <w:rPr>
                <w:color w:val="000000" w:themeColor="text1"/>
                <w:sz w:val="22"/>
                <w:szCs w:val="22"/>
              </w:rPr>
              <w:t>;</w:t>
            </w:r>
          </w:p>
          <w:p w:rsidR="00A94E4A" w:rsidRPr="00392B97" w:rsidRDefault="00392B97" w:rsidP="00D124E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 xml:space="preserve">- </w:t>
            </w:r>
            <w:r w:rsidR="00A94E4A">
              <w:rPr>
                <w:color w:val="000000" w:themeColor="text1"/>
                <w:sz w:val="22"/>
                <w:szCs w:val="22"/>
              </w:rPr>
              <w:t>организация сетевого взаимодействия с учреждениями образования, культуры, спорта;</w:t>
            </w:r>
          </w:p>
          <w:p w:rsidR="00392B97" w:rsidRPr="00392B97" w:rsidRDefault="004F6B9E" w:rsidP="00D12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7999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по актам (предпис</w:t>
            </w:r>
            <w:r w:rsidR="0078799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87999">
              <w:rPr>
                <w:rFonts w:ascii="Times New Roman" w:hAnsi="Times New Roman" w:cs="Times New Roman"/>
                <w:sz w:val="22"/>
                <w:szCs w:val="22"/>
              </w:rPr>
              <w:t>ниям) проверок</w:t>
            </w:r>
          </w:p>
        </w:tc>
        <w:tc>
          <w:tcPr>
            <w:tcW w:w="1694" w:type="dxa"/>
            <w:vAlign w:val="center"/>
          </w:tcPr>
          <w:p w:rsidR="00392B97" w:rsidRPr="00CB52F1" w:rsidRDefault="00392B97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392B97" w:rsidRPr="00392B97" w:rsidRDefault="00392B97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2B97" w:rsidRPr="00392B97" w:rsidRDefault="00A94E4A" w:rsidP="00A46C5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392B97" w:rsidRDefault="00392B97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4E4A" w:rsidRDefault="00A94E4A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B1615C" w:rsidRDefault="00B1615C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1615C" w:rsidRPr="00392B97" w:rsidRDefault="00B1615C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7659F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E7659F" w:rsidRPr="00BE00D3" w:rsidRDefault="00E7659F" w:rsidP="006833E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E00D3">
              <w:rPr>
                <w:color w:val="000000" w:themeColor="text1"/>
                <w:sz w:val="22"/>
                <w:szCs w:val="22"/>
              </w:rPr>
              <w:t>Заместитель дире</w:t>
            </w:r>
            <w:r w:rsidRPr="00BE00D3">
              <w:rPr>
                <w:color w:val="000000" w:themeColor="text1"/>
                <w:sz w:val="22"/>
                <w:szCs w:val="22"/>
              </w:rPr>
              <w:t>к</w:t>
            </w:r>
            <w:r w:rsidRPr="00BE00D3">
              <w:rPr>
                <w:color w:val="000000" w:themeColor="text1"/>
                <w:sz w:val="22"/>
                <w:szCs w:val="22"/>
              </w:rPr>
              <w:t>тора по администр</w:t>
            </w:r>
            <w:r w:rsidRPr="00BE00D3">
              <w:rPr>
                <w:color w:val="000000" w:themeColor="text1"/>
                <w:sz w:val="22"/>
                <w:szCs w:val="22"/>
              </w:rPr>
              <w:t>а</w:t>
            </w:r>
            <w:r w:rsidRPr="00BE00D3">
              <w:rPr>
                <w:color w:val="000000" w:themeColor="text1"/>
                <w:sz w:val="22"/>
                <w:szCs w:val="22"/>
              </w:rPr>
              <w:t xml:space="preserve">тивно-хозяйственной части </w:t>
            </w:r>
          </w:p>
        </w:tc>
        <w:tc>
          <w:tcPr>
            <w:tcW w:w="4416" w:type="dxa"/>
            <w:vAlign w:val="center"/>
          </w:tcPr>
          <w:p w:rsidR="00E7659F" w:rsidRDefault="00FC1D0A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отсутствие несчастных случаев, замечаний и предписаний контролирующих органов;</w:t>
            </w:r>
          </w:p>
          <w:p w:rsidR="00FC1D0A" w:rsidRDefault="00FC1D0A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создание и поддержание необходимой м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териально-технической базы в учреждении;</w:t>
            </w:r>
          </w:p>
          <w:p w:rsidR="00FC1D0A" w:rsidRPr="00BE00D3" w:rsidRDefault="004F6B9E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своевременное списание имущества</w:t>
            </w:r>
          </w:p>
        </w:tc>
        <w:tc>
          <w:tcPr>
            <w:tcW w:w="1694" w:type="dxa"/>
            <w:vAlign w:val="center"/>
          </w:tcPr>
          <w:p w:rsidR="00E7659F" w:rsidRPr="00CB52F1" w:rsidRDefault="00E7659F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  <w:vAlign w:val="center"/>
          </w:tcPr>
          <w:p w:rsidR="004F6B9E" w:rsidRDefault="004F6B9E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7659F" w:rsidRDefault="00FC1D0A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FC1D0A" w:rsidRDefault="00FC1D0A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1D0A" w:rsidRDefault="00FC1D0A" w:rsidP="004F6B9E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4F6B9E" w:rsidRPr="00BE00D3" w:rsidRDefault="004F6B9E" w:rsidP="00A46C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7659F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E7659F" w:rsidRPr="000813C6" w:rsidRDefault="00E7659F" w:rsidP="00A46C5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0813C6">
              <w:rPr>
                <w:color w:val="000000" w:themeColor="text1"/>
                <w:sz w:val="22"/>
                <w:szCs w:val="22"/>
              </w:rPr>
              <w:t xml:space="preserve">Учитель, </w:t>
            </w:r>
            <w:proofErr w:type="spellStart"/>
            <w:r w:rsidRPr="000813C6">
              <w:rPr>
                <w:color w:val="000000" w:themeColor="text1"/>
                <w:sz w:val="22"/>
                <w:szCs w:val="22"/>
              </w:rPr>
              <w:t>тьютор</w:t>
            </w:r>
            <w:proofErr w:type="spellEnd"/>
            <w:r w:rsidRPr="000813C6">
              <w:rPr>
                <w:color w:val="000000" w:themeColor="text1"/>
                <w:sz w:val="22"/>
                <w:szCs w:val="22"/>
              </w:rPr>
              <w:t>, педагог-психолог, педагог-организатор, педагог дополн</w:t>
            </w:r>
            <w:r w:rsidRPr="000813C6">
              <w:rPr>
                <w:color w:val="000000" w:themeColor="text1"/>
                <w:sz w:val="22"/>
                <w:szCs w:val="22"/>
              </w:rPr>
              <w:t>и</w:t>
            </w:r>
            <w:r w:rsidRPr="000813C6">
              <w:rPr>
                <w:color w:val="000000" w:themeColor="text1"/>
                <w:sz w:val="22"/>
                <w:szCs w:val="22"/>
              </w:rPr>
              <w:t>тельного образов</w:t>
            </w:r>
            <w:r w:rsidRPr="000813C6">
              <w:rPr>
                <w:color w:val="000000" w:themeColor="text1"/>
                <w:sz w:val="22"/>
                <w:szCs w:val="22"/>
              </w:rPr>
              <w:t>а</w:t>
            </w:r>
            <w:r w:rsidRPr="000813C6">
              <w:rPr>
                <w:color w:val="000000" w:themeColor="text1"/>
                <w:sz w:val="22"/>
                <w:szCs w:val="22"/>
              </w:rPr>
              <w:t>ния, социальный п</w:t>
            </w:r>
            <w:r w:rsidRPr="000813C6">
              <w:rPr>
                <w:color w:val="000000" w:themeColor="text1"/>
                <w:sz w:val="22"/>
                <w:szCs w:val="22"/>
              </w:rPr>
              <w:t>е</w:t>
            </w:r>
            <w:r w:rsidRPr="000813C6">
              <w:rPr>
                <w:color w:val="000000" w:themeColor="text1"/>
                <w:sz w:val="22"/>
                <w:szCs w:val="22"/>
              </w:rPr>
              <w:t>дагог, инструктор по физической культуре</w:t>
            </w:r>
          </w:p>
        </w:tc>
        <w:tc>
          <w:tcPr>
            <w:tcW w:w="4416" w:type="dxa"/>
            <w:vAlign w:val="center"/>
          </w:tcPr>
          <w:p w:rsidR="00E7659F" w:rsidRPr="009A400C" w:rsidRDefault="009A400C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9A400C">
              <w:rPr>
                <w:color w:val="000000" w:themeColor="text1"/>
                <w:sz w:val="22"/>
                <w:szCs w:val="22"/>
              </w:rPr>
              <w:t>- подготовка победителей (призеров) вс</w:t>
            </w:r>
            <w:r w:rsidRPr="009A400C">
              <w:rPr>
                <w:color w:val="000000" w:themeColor="text1"/>
                <w:sz w:val="22"/>
                <w:szCs w:val="22"/>
              </w:rPr>
              <w:t>е</w:t>
            </w:r>
            <w:r w:rsidRPr="009A400C">
              <w:rPr>
                <w:color w:val="000000" w:themeColor="text1"/>
                <w:sz w:val="22"/>
                <w:szCs w:val="22"/>
              </w:rPr>
              <w:t>российских (региональных) олимпиад, смотров, конкурсов и др.;</w:t>
            </w:r>
          </w:p>
          <w:p w:rsidR="009A400C" w:rsidRPr="009A400C" w:rsidRDefault="009A400C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9A400C">
              <w:rPr>
                <w:color w:val="000000" w:themeColor="text1"/>
                <w:sz w:val="22"/>
                <w:szCs w:val="22"/>
              </w:rPr>
              <w:t>- Заслуженный учитель Российской Фед</w:t>
            </w:r>
            <w:r w:rsidRPr="009A400C">
              <w:rPr>
                <w:color w:val="000000" w:themeColor="text1"/>
                <w:sz w:val="22"/>
                <w:szCs w:val="22"/>
              </w:rPr>
              <w:t>е</w:t>
            </w:r>
            <w:r w:rsidRPr="009A400C">
              <w:rPr>
                <w:color w:val="000000" w:themeColor="text1"/>
                <w:sz w:val="22"/>
                <w:szCs w:val="22"/>
              </w:rPr>
              <w:t>рации;</w:t>
            </w:r>
          </w:p>
          <w:p w:rsidR="009A400C" w:rsidRPr="009A400C" w:rsidRDefault="009A400C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9A400C">
              <w:rPr>
                <w:color w:val="000000" w:themeColor="text1"/>
                <w:sz w:val="22"/>
                <w:szCs w:val="22"/>
              </w:rPr>
              <w:t>- нагрудный знак «Почетный работник о</w:t>
            </w:r>
            <w:r w:rsidRPr="009A400C">
              <w:rPr>
                <w:color w:val="000000" w:themeColor="text1"/>
                <w:sz w:val="22"/>
                <w:szCs w:val="22"/>
              </w:rPr>
              <w:t>б</w:t>
            </w:r>
            <w:r w:rsidRPr="009A400C">
              <w:rPr>
                <w:color w:val="000000" w:themeColor="text1"/>
                <w:sz w:val="22"/>
                <w:szCs w:val="22"/>
              </w:rPr>
              <w:t>щего образования Российской Федерации</w:t>
            </w:r>
          </w:p>
        </w:tc>
        <w:tc>
          <w:tcPr>
            <w:tcW w:w="1694" w:type="dxa"/>
            <w:vAlign w:val="center"/>
          </w:tcPr>
          <w:p w:rsidR="00E7659F" w:rsidRPr="00CB52F1" w:rsidRDefault="00E7659F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E7659F" w:rsidRDefault="00E7659F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9A400C" w:rsidRDefault="009A400C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9A400C" w:rsidRDefault="009A400C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9A400C" w:rsidRDefault="009A400C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9A400C" w:rsidRDefault="009A400C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9A400C" w:rsidRDefault="009A400C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9A400C" w:rsidRPr="000813C6" w:rsidRDefault="009A400C" w:rsidP="00A46C5C">
            <w:pPr>
              <w:autoSpaceDE w:val="0"/>
              <w:autoSpaceDN w:val="0"/>
              <w:adjustRightInd w:val="0"/>
              <w:spacing w:line="23" w:lineRule="atLeast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B538AB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0379F7" w:rsidRDefault="00B538AB" w:rsidP="006833E2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</w:p>
          <w:p w:rsidR="00B538AB" w:rsidRPr="00BC32E1" w:rsidRDefault="00B538AB" w:rsidP="006833E2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BC32E1">
              <w:rPr>
                <w:color w:val="000000" w:themeColor="text1"/>
                <w:sz w:val="22"/>
                <w:szCs w:val="22"/>
              </w:rPr>
              <w:t>библиотекой</w:t>
            </w:r>
          </w:p>
        </w:tc>
        <w:tc>
          <w:tcPr>
            <w:tcW w:w="4416" w:type="dxa"/>
            <w:vAlign w:val="center"/>
          </w:tcPr>
          <w:p w:rsidR="00B538AB" w:rsidRDefault="00AA4172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освоение и внедрение инновационных м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тодов работы, направленных на развитие библиотеки;</w:t>
            </w:r>
          </w:p>
          <w:p w:rsidR="00AA4172" w:rsidRDefault="007748E3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подготовка сводной годовой отчетности;</w:t>
            </w:r>
          </w:p>
          <w:p w:rsidR="00ED74A3" w:rsidRPr="00BC32E1" w:rsidRDefault="00ED74A3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бесперебойная работа автоматизирова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ных библиотечно-информационных систем</w:t>
            </w:r>
          </w:p>
        </w:tc>
        <w:tc>
          <w:tcPr>
            <w:tcW w:w="1694" w:type="dxa"/>
            <w:vAlign w:val="center"/>
          </w:tcPr>
          <w:p w:rsidR="00B538AB" w:rsidRPr="00BC32E1" w:rsidRDefault="00B538AB" w:rsidP="00A46C5C">
            <w:pPr>
              <w:jc w:val="center"/>
              <w:rPr>
                <w:sz w:val="22"/>
                <w:szCs w:val="22"/>
              </w:rPr>
            </w:pPr>
            <w:r w:rsidRPr="00BC32E1"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7748E3" w:rsidRDefault="007748E3" w:rsidP="00ED74A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B538AB" w:rsidRDefault="00AA4172" w:rsidP="00ED74A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AA4172">
              <w:rPr>
                <w:color w:val="000000" w:themeColor="text1"/>
                <w:sz w:val="22"/>
                <w:szCs w:val="22"/>
              </w:rPr>
              <w:t>10</w:t>
            </w:r>
          </w:p>
          <w:p w:rsidR="007748E3" w:rsidRDefault="007748E3" w:rsidP="00ED74A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ED74A3" w:rsidRPr="00AA4172" w:rsidRDefault="00ED74A3" w:rsidP="00ED74A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6833E2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6833E2" w:rsidRDefault="006833E2" w:rsidP="006833E2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</w:p>
          <w:p w:rsidR="006833E2" w:rsidRPr="006833E2" w:rsidRDefault="006833E2" w:rsidP="006833E2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6833E2">
              <w:rPr>
                <w:color w:val="000000" w:themeColor="text1"/>
                <w:sz w:val="22"/>
                <w:szCs w:val="22"/>
              </w:rPr>
              <w:t>по кадрам</w:t>
            </w:r>
          </w:p>
        </w:tc>
        <w:tc>
          <w:tcPr>
            <w:tcW w:w="4416" w:type="dxa"/>
            <w:vAlign w:val="center"/>
          </w:tcPr>
          <w:p w:rsidR="006833E2" w:rsidRDefault="000071D5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качественная разработка нормативно-правовой документации;</w:t>
            </w:r>
          </w:p>
          <w:p w:rsidR="00D12161" w:rsidRDefault="00D12161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D3EE6">
              <w:rPr>
                <w:color w:val="000000" w:themeColor="text1"/>
                <w:sz w:val="22"/>
                <w:szCs w:val="22"/>
              </w:rPr>
              <w:t>отсутствие нарушений в ведении прав</w:t>
            </w:r>
            <w:r w:rsidR="002D3EE6">
              <w:rPr>
                <w:color w:val="000000" w:themeColor="text1"/>
                <w:sz w:val="22"/>
                <w:szCs w:val="22"/>
              </w:rPr>
              <w:t>о</w:t>
            </w:r>
            <w:r w:rsidR="002D3EE6">
              <w:rPr>
                <w:color w:val="000000" w:themeColor="text1"/>
                <w:sz w:val="22"/>
                <w:szCs w:val="22"/>
              </w:rPr>
              <w:t>вой, кадровой документации, организации документооборота, ведения делопроизво</w:t>
            </w:r>
            <w:r w:rsidR="002D3EE6">
              <w:rPr>
                <w:color w:val="000000" w:themeColor="text1"/>
                <w:sz w:val="22"/>
                <w:szCs w:val="22"/>
              </w:rPr>
              <w:t>д</w:t>
            </w:r>
            <w:r w:rsidR="002D3EE6">
              <w:rPr>
                <w:color w:val="000000" w:themeColor="text1"/>
                <w:sz w:val="22"/>
                <w:szCs w:val="22"/>
              </w:rPr>
              <w:t>ства</w:t>
            </w:r>
            <w:r w:rsidR="00B82D95">
              <w:rPr>
                <w:color w:val="000000" w:themeColor="text1"/>
                <w:sz w:val="22"/>
                <w:szCs w:val="22"/>
              </w:rPr>
              <w:t>;</w:t>
            </w:r>
          </w:p>
          <w:p w:rsidR="00B82D95" w:rsidRPr="006833E2" w:rsidRDefault="00B82D95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FE68FD">
              <w:rPr>
                <w:color w:val="000000" w:themeColor="text1"/>
                <w:sz w:val="22"/>
                <w:szCs w:val="22"/>
              </w:rPr>
              <w:t>прохождение в установленные сроки ку</w:t>
            </w:r>
            <w:r w:rsidR="00FE68FD">
              <w:rPr>
                <w:color w:val="000000" w:themeColor="text1"/>
                <w:sz w:val="22"/>
                <w:szCs w:val="22"/>
              </w:rPr>
              <w:t>р</w:t>
            </w:r>
            <w:r w:rsidR="00FE68FD">
              <w:rPr>
                <w:color w:val="000000" w:themeColor="text1"/>
                <w:sz w:val="22"/>
                <w:szCs w:val="22"/>
              </w:rPr>
              <w:t>сов или программ повышения квалифик</w:t>
            </w:r>
            <w:r w:rsidR="00FE68FD">
              <w:rPr>
                <w:color w:val="000000" w:themeColor="text1"/>
                <w:sz w:val="22"/>
                <w:szCs w:val="22"/>
              </w:rPr>
              <w:t>а</w:t>
            </w:r>
            <w:r w:rsidR="00FE68FD">
              <w:rPr>
                <w:color w:val="000000" w:themeColor="text1"/>
                <w:sz w:val="22"/>
                <w:szCs w:val="22"/>
              </w:rPr>
              <w:t>ции (не менее 72 часов)</w:t>
            </w:r>
          </w:p>
        </w:tc>
        <w:tc>
          <w:tcPr>
            <w:tcW w:w="1694" w:type="dxa"/>
            <w:vAlign w:val="center"/>
          </w:tcPr>
          <w:p w:rsidR="006833E2" w:rsidRPr="006833E2" w:rsidRDefault="006833E2" w:rsidP="00A46C5C">
            <w:pPr>
              <w:jc w:val="center"/>
              <w:rPr>
                <w:sz w:val="22"/>
                <w:szCs w:val="22"/>
              </w:rPr>
            </w:pPr>
            <w:r w:rsidRPr="006833E2"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6833E2" w:rsidRDefault="006833E2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0071D5" w:rsidRDefault="000071D5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B82D95" w:rsidRDefault="00B82D95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B82D95" w:rsidRDefault="00B82D95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B82D95" w:rsidRDefault="00B82D95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B82D95" w:rsidRDefault="00B82D95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FE68FD" w:rsidRDefault="00FE68FD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FE68FD" w:rsidRDefault="00FE68FD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FE68FD" w:rsidRPr="006833E2" w:rsidRDefault="00FE68FD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553B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18553B" w:rsidRDefault="0018553B" w:rsidP="008B03E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 xml:space="preserve">Библиотекарь </w:t>
            </w:r>
          </w:p>
          <w:p w:rsidR="0018553B" w:rsidRPr="008B03EC" w:rsidRDefault="0018553B" w:rsidP="008B03E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r w:rsidRPr="008B03EC">
              <w:rPr>
                <w:color w:val="000000" w:themeColor="text1"/>
                <w:sz w:val="22"/>
                <w:szCs w:val="22"/>
              </w:rPr>
              <w:t>категории</w:t>
            </w:r>
          </w:p>
        </w:tc>
        <w:tc>
          <w:tcPr>
            <w:tcW w:w="4416" w:type="dxa"/>
            <w:vAlign w:val="center"/>
          </w:tcPr>
          <w:p w:rsidR="0018553B" w:rsidRDefault="0018553B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освоение и внедрение инновационных м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тодов работы, направленных на развитие библиотеки;</w:t>
            </w:r>
          </w:p>
          <w:p w:rsidR="0018553B" w:rsidRDefault="00DF6968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отсутствие претензий и жалоб со стороны пользователей библиотеки</w:t>
            </w:r>
            <w:r w:rsidR="00B82D95">
              <w:rPr>
                <w:color w:val="000000" w:themeColor="text1"/>
                <w:sz w:val="22"/>
                <w:szCs w:val="22"/>
              </w:rPr>
              <w:t>;</w:t>
            </w:r>
          </w:p>
          <w:p w:rsidR="00B82D95" w:rsidRPr="00BC32E1" w:rsidRDefault="00B82D95" w:rsidP="00D124E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B46BAC">
              <w:rPr>
                <w:color w:val="000000" w:themeColor="text1"/>
                <w:sz w:val="22"/>
                <w:szCs w:val="22"/>
              </w:rPr>
              <w:t xml:space="preserve"> прохождение в установленные сроки ку</w:t>
            </w:r>
            <w:r w:rsidR="00B46BAC">
              <w:rPr>
                <w:color w:val="000000" w:themeColor="text1"/>
                <w:sz w:val="22"/>
                <w:szCs w:val="22"/>
              </w:rPr>
              <w:t>р</w:t>
            </w:r>
            <w:r w:rsidR="00B46BAC">
              <w:rPr>
                <w:color w:val="000000" w:themeColor="text1"/>
                <w:sz w:val="22"/>
                <w:szCs w:val="22"/>
              </w:rPr>
              <w:t>сов или программ повышения квалифик</w:t>
            </w:r>
            <w:r w:rsidR="00B46BAC">
              <w:rPr>
                <w:color w:val="000000" w:themeColor="text1"/>
                <w:sz w:val="22"/>
                <w:szCs w:val="22"/>
              </w:rPr>
              <w:t>а</w:t>
            </w:r>
            <w:r w:rsidR="00B46BAC">
              <w:rPr>
                <w:color w:val="000000" w:themeColor="text1"/>
                <w:sz w:val="22"/>
                <w:szCs w:val="22"/>
              </w:rPr>
              <w:t>ции (не менее 72 часов)</w:t>
            </w:r>
          </w:p>
        </w:tc>
        <w:tc>
          <w:tcPr>
            <w:tcW w:w="1694" w:type="dxa"/>
            <w:vAlign w:val="center"/>
          </w:tcPr>
          <w:p w:rsidR="0018553B" w:rsidRPr="00CB52F1" w:rsidRDefault="0018553B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DF6968" w:rsidRDefault="00DF6968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DF6968" w:rsidRDefault="00DF6968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18553B" w:rsidRDefault="0018553B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8553B">
              <w:rPr>
                <w:color w:val="000000" w:themeColor="text1"/>
                <w:sz w:val="22"/>
                <w:szCs w:val="22"/>
              </w:rPr>
              <w:t>10</w:t>
            </w:r>
          </w:p>
          <w:p w:rsidR="00DF6968" w:rsidRDefault="00DF6968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DF6968" w:rsidRDefault="00DF6968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B46BAC" w:rsidRDefault="00B46BAC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B46BAC" w:rsidRPr="0018553B" w:rsidRDefault="00B46BAC" w:rsidP="00A46C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553B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18553B" w:rsidRDefault="0018553B" w:rsidP="008B03E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 xml:space="preserve">Секретарь-машинистка, </w:t>
            </w:r>
          </w:p>
          <w:p w:rsidR="0018553B" w:rsidRPr="008B03EC" w:rsidRDefault="0018553B" w:rsidP="008B03E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8B03EC">
              <w:rPr>
                <w:color w:val="000000" w:themeColor="text1"/>
                <w:sz w:val="22"/>
                <w:szCs w:val="22"/>
              </w:rPr>
              <w:t>лаборант</w:t>
            </w:r>
          </w:p>
        </w:tc>
        <w:tc>
          <w:tcPr>
            <w:tcW w:w="4416" w:type="dxa"/>
            <w:vAlign w:val="center"/>
          </w:tcPr>
          <w:p w:rsidR="0018553B" w:rsidRDefault="002D3EE6" w:rsidP="00D124E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отсутствие нарушений в ведении и орган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зации документооборота, ведения делопр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изводства;</w:t>
            </w:r>
          </w:p>
          <w:p w:rsidR="00873A89" w:rsidRPr="00873A89" w:rsidRDefault="00873A89" w:rsidP="00D124E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73A89">
              <w:rPr>
                <w:color w:val="000000" w:themeColor="text1"/>
                <w:sz w:val="22"/>
                <w:szCs w:val="22"/>
              </w:rPr>
              <w:t>к</w:t>
            </w:r>
            <w:r w:rsidRPr="00873A89">
              <w:rPr>
                <w:sz w:val="22"/>
                <w:szCs w:val="22"/>
              </w:rPr>
              <w:t>ачественное техническое сопровождение сайта школы</w:t>
            </w:r>
            <w:r>
              <w:rPr>
                <w:sz w:val="22"/>
                <w:szCs w:val="22"/>
              </w:rPr>
              <w:t>;</w:t>
            </w:r>
          </w:p>
          <w:p w:rsidR="002D3EE6" w:rsidRPr="008B03EC" w:rsidRDefault="00B82D95" w:rsidP="0070436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704366">
              <w:rPr>
                <w:color w:val="000000" w:themeColor="text1"/>
                <w:sz w:val="22"/>
                <w:szCs w:val="22"/>
              </w:rPr>
              <w:t xml:space="preserve"> прохождение в установленные сроки ку</w:t>
            </w:r>
            <w:r w:rsidR="00704366">
              <w:rPr>
                <w:color w:val="000000" w:themeColor="text1"/>
                <w:sz w:val="22"/>
                <w:szCs w:val="22"/>
              </w:rPr>
              <w:t>р</w:t>
            </w:r>
            <w:r w:rsidR="00704366">
              <w:rPr>
                <w:color w:val="000000" w:themeColor="text1"/>
                <w:sz w:val="22"/>
                <w:szCs w:val="22"/>
              </w:rPr>
              <w:t>сов или программ повышения квалифик</w:t>
            </w:r>
            <w:r w:rsidR="00704366">
              <w:rPr>
                <w:color w:val="000000" w:themeColor="text1"/>
                <w:sz w:val="22"/>
                <w:szCs w:val="22"/>
              </w:rPr>
              <w:t>а</w:t>
            </w:r>
            <w:r w:rsidR="00704366">
              <w:rPr>
                <w:color w:val="000000" w:themeColor="text1"/>
                <w:sz w:val="22"/>
                <w:szCs w:val="22"/>
              </w:rPr>
              <w:t>ции (не менее 72 часов)</w:t>
            </w:r>
          </w:p>
        </w:tc>
        <w:tc>
          <w:tcPr>
            <w:tcW w:w="1694" w:type="dxa"/>
            <w:vAlign w:val="center"/>
          </w:tcPr>
          <w:p w:rsidR="0018553B" w:rsidRPr="00CB52F1" w:rsidRDefault="0018553B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18553B" w:rsidRDefault="0018553B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2D3EE6" w:rsidRDefault="002D3EE6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704366" w:rsidRDefault="00704366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704366" w:rsidRDefault="00704366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704366" w:rsidRDefault="00704366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704366" w:rsidRDefault="00704366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873A89" w:rsidRDefault="00873A89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873A89" w:rsidRPr="008B03EC" w:rsidRDefault="00873A89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553B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18553B" w:rsidRPr="007C0727" w:rsidRDefault="0018553B" w:rsidP="007C0727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lastRenderedPageBreak/>
              <w:t>Специалист по охране труда</w:t>
            </w:r>
          </w:p>
        </w:tc>
        <w:tc>
          <w:tcPr>
            <w:tcW w:w="4416" w:type="dxa"/>
            <w:vAlign w:val="center"/>
          </w:tcPr>
          <w:p w:rsidR="0018553B" w:rsidRDefault="0018553B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выполнение плана специальной оценки условий труда</w:t>
            </w:r>
            <w:r w:rsidR="00B82D95">
              <w:rPr>
                <w:color w:val="000000" w:themeColor="text1"/>
                <w:sz w:val="22"/>
                <w:szCs w:val="22"/>
              </w:rPr>
              <w:t>;</w:t>
            </w:r>
          </w:p>
          <w:p w:rsidR="00807AF1" w:rsidRDefault="00807AF1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отсутствие несчастных случаев, замечаний и предписаний контролирующих органов;</w:t>
            </w:r>
          </w:p>
          <w:p w:rsidR="00B82D95" w:rsidRPr="007C0727" w:rsidRDefault="008039D2" w:rsidP="00D124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FE68FD">
              <w:rPr>
                <w:color w:val="000000" w:themeColor="text1"/>
                <w:sz w:val="22"/>
                <w:szCs w:val="22"/>
              </w:rPr>
              <w:t>прохождение в установленные сроки ку</w:t>
            </w:r>
            <w:r w:rsidR="00FE68FD">
              <w:rPr>
                <w:color w:val="000000" w:themeColor="text1"/>
                <w:sz w:val="22"/>
                <w:szCs w:val="22"/>
              </w:rPr>
              <w:t>р</w:t>
            </w:r>
            <w:r w:rsidR="00FE68FD">
              <w:rPr>
                <w:color w:val="000000" w:themeColor="text1"/>
                <w:sz w:val="22"/>
                <w:szCs w:val="22"/>
              </w:rPr>
              <w:t>сов или программ повышения квалифик</w:t>
            </w:r>
            <w:r w:rsidR="00FE68FD">
              <w:rPr>
                <w:color w:val="000000" w:themeColor="text1"/>
                <w:sz w:val="22"/>
                <w:szCs w:val="22"/>
              </w:rPr>
              <w:t>а</w:t>
            </w:r>
            <w:r w:rsidR="00FE68FD">
              <w:rPr>
                <w:color w:val="000000" w:themeColor="text1"/>
                <w:sz w:val="22"/>
                <w:szCs w:val="22"/>
              </w:rPr>
              <w:t>ции (не менее 72 часов)</w:t>
            </w:r>
          </w:p>
        </w:tc>
        <w:tc>
          <w:tcPr>
            <w:tcW w:w="1694" w:type="dxa"/>
            <w:vAlign w:val="center"/>
          </w:tcPr>
          <w:p w:rsidR="0018553B" w:rsidRPr="007C0727" w:rsidRDefault="0018553B" w:rsidP="00A46C5C">
            <w:pPr>
              <w:jc w:val="center"/>
              <w:rPr>
                <w:sz w:val="22"/>
                <w:szCs w:val="22"/>
              </w:rPr>
            </w:pPr>
            <w:r w:rsidRPr="007C0727"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807AF1" w:rsidRDefault="00807AF1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18553B" w:rsidRDefault="0018553B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807AF1" w:rsidRDefault="00807AF1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807AF1" w:rsidRDefault="00807AF1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FE68FD" w:rsidRDefault="00FE68FD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FE68FD" w:rsidRDefault="00FE68FD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FE68FD" w:rsidRPr="007C0727" w:rsidRDefault="00FE68FD" w:rsidP="00A46C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553B" w:rsidRPr="00CB52F1" w:rsidTr="00D124EE">
        <w:trPr>
          <w:cantSplit/>
          <w:trHeight w:val="709"/>
        </w:trPr>
        <w:tc>
          <w:tcPr>
            <w:tcW w:w="2220" w:type="dxa"/>
            <w:vAlign w:val="center"/>
          </w:tcPr>
          <w:p w:rsidR="0018553B" w:rsidRDefault="0018553B" w:rsidP="00CD188D">
            <w:pPr>
              <w:autoSpaceDE w:val="0"/>
              <w:autoSpaceDN w:val="0"/>
              <w:adjustRightInd w:val="0"/>
              <w:spacing w:line="23" w:lineRule="atLeast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 xml:space="preserve">Уборщик служебных помещений, </w:t>
            </w:r>
          </w:p>
          <w:p w:rsidR="0018553B" w:rsidRDefault="0018553B" w:rsidP="00CD188D">
            <w:pPr>
              <w:autoSpaceDE w:val="0"/>
              <w:autoSpaceDN w:val="0"/>
              <w:adjustRightInd w:val="0"/>
              <w:spacing w:line="23" w:lineRule="atLeast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дворник, гардеро</w:t>
            </w:r>
            <w:r w:rsidRPr="007C0727">
              <w:rPr>
                <w:color w:val="000000" w:themeColor="text1"/>
                <w:sz w:val="22"/>
                <w:szCs w:val="22"/>
              </w:rPr>
              <w:t>б</w:t>
            </w:r>
            <w:r w:rsidRPr="007C0727">
              <w:rPr>
                <w:color w:val="000000" w:themeColor="text1"/>
                <w:sz w:val="22"/>
                <w:szCs w:val="22"/>
              </w:rPr>
              <w:t>щик, вахтер, садо</w:t>
            </w:r>
            <w:r w:rsidRPr="007C0727">
              <w:rPr>
                <w:color w:val="000000" w:themeColor="text1"/>
                <w:sz w:val="22"/>
                <w:szCs w:val="22"/>
              </w:rPr>
              <w:t>в</w:t>
            </w:r>
            <w:r w:rsidRPr="007C0727">
              <w:rPr>
                <w:color w:val="000000" w:themeColor="text1"/>
                <w:sz w:val="22"/>
                <w:szCs w:val="22"/>
              </w:rPr>
              <w:t>ник, сторож, раб</w:t>
            </w:r>
            <w:r w:rsidRPr="007C0727">
              <w:rPr>
                <w:color w:val="000000" w:themeColor="text1"/>
                <w:sz w:val="22"/>
                <w:szCs w:val="22"/>
              </w:rPr>
              <w:t>о</w:t>
            </w:r>
            <w:r w:rsidRPr="007C0727">
              <w:rPr>
                <w:color w:val="000000" w:themeColor="text1"/>
                <w:sz w:val="22"/>
                <w:szCs w:val="22"/>
              </w:rPr>
              <w:t>чий по комплексн</w:t>
            </w:r>
            <w:r w:rsidRPr="007C0727">
              <w:rPr>
                <w:color w:val="000000" w:themeColor="text1"/>
                <w:sz w:val="22"/>
                <w:szCs w:val="22"/>
              </w:rPr>
              <w:t>о</w:t>
            </w:r>
            <w:r w:rsidRPr="007C0727">
              <w:rPr>
                <w:color w:val="000000" w:themeColor="text1"/>
                <w:sz w:val="22"/>
                <w:szCs w:val="22"/>
              </w:rPr>
              <w:t xml:space="preserve">му обслуживанию и </w:t>
            </w:r>
          </w:p>
          <w:p w:rsidR="0018553B" w:rsidRDefault="0018553B" w:rsidP="00CD188D">
            <w:pPr>
              <w:autoSpaceDE w:val="0"/>
              <w:autoSpaceDN w:val="0"/>
              <w:adjustRightInd w:val="0"/>
              <w:spacing w:line="23" w:lineRule="atLeast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 xml:space="preserve">ремонту зданий, </w:t>
            </w:r>
          </w:p>
          <w:p w:rsidR="0018553B" w:rsidRPr="007C0727" w:rsidRDefault="0018553B" w:rsidP="00CD188D">
            <w:pPr>
              <w:autoSpaceDE w:val="0"/>
              <w:autoSpaceDN w:val="0"/>
              <w:adjustRightInd w:val="0"/>
              <w:spacing w:line="23" w:lineRule="atLeast"/>
              <w:outlineLvl w:val="1"/>
              <w:rPr>
                <w:color w:val="000000" w:themeColor="text1"/>
                <w:sz w:val="22"/>
                <w:szCs w:val="22"/>
              </w:rPr>
            </w:pPr>
            <w:r w:rsidRPr="007C0727">
              <w:rPr>
                <w:color w:val="000000" w:themeColor="text1"/>
                <w:sz w:val="22"/>
                <w:szCs w:val="22"/>
              </w:rPr>
              <w:t>водитель</w:t>
            </w:r>
          </w:p>
        </w:tc>
        <w:tc>
          <w:tcPr>
            <w:tcW w:w="4416" w:type="dxa"/>
            <w:vAlign w:val="center"/>
          </w:tcPr>
          <w:p w:rsidR="0018553B" w:rsidRPr="00B40028" w:rsidRDefault="00B82D95" w:rsidP="00D124E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40028">
              <w:rPr>
                <w:color w:val="000000" w:themeColor="text1"/>
                <w:sz w:val="22"/>
                <w:szCs w:val="22"/>
              </w:rPr>
              <w:t>- своевременное и качественное выполн</w:t>
            </w:r>
            <w:r w:rsidRPr="00B40028">
              <w:rPr>
                <w:color w:val="000000" w:themeColor="text1"/>
                <w:sz w:val="22"/>
                <w:szCs w:val="22"/>
              </w:rPr>
              <w:t>е</w:t>
            </w:r>
            <w:r w:rsidRPr="00B40028">
              <w:rPr>
                <w:color w:val="000000" w:themeColor="text1"/>
                <w:sz w:val="22"/>
                <w:szCs w:val="22"/>
              </w:rPr>
              <w:t>ние плановых заданий (генеральных уб</w:t>
            </w:r>
            <w:r w:rsidRPr="00B40028">
              <w:rPr>
                <w:color w:val="000000" w:themeColor="text1"/>
                <w:sz w:val="22"/>
                <w:szCs w:val="22"/>
              </w:rPr>
              <w:t>о</w:t>
            </w:r>
            <w:r w:rsidRPr="00B40028">
              <w:rPr>
                <w:color w:val="000000" w:themeColor="text1"/>
                <w:sz w:val="22"/>
                <w:szCs w:val="22"/>
              </w:rPr>
              <w:t>рок);</w:t>
            </w:r>
          </w:p>
          <w:p w:rsidR="00807AF1" w:rsidRPr="00B40028" w:rsidRDefault="00807AF1" w:rsidP="00D124E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40028">
              <w:rPr>
                <w:color w:val="000000" w:themeColor="text1"/>
                <w:sz w:val="22"/>
                <w:szCs w:val="22"/>
              </w:rPr>
              <w:t xml:space="preserve">- отсутствие жалоб и замечаний от граждан, </w:t>
            </w:r>
          </w:p>
          <w:p w:rsidR="00B40028" w:rsidRPr="00B40028" w:rsidRDefault="00B40028" w:rsidP="00D124EE">
            <w:pPr>
              <w:autoSpaceDE w:val="0"/>
              <w:autoSpaceDN w:val="0"/>
              <w:adjustRightInd w:val="0"/>
              <w:spacing w:line="23" w:lineRule="atLeast"/>
              <w:outlineLvl w:val="1"/>
              <w:rPr>
                <w:sz w:val="22"/>
                <w:szCs w:val="22"/>
              </w:rPr>
            </w:pPr>
            <w:r w:rsidRPr="00B40028">
              <w:rPr>
                <w:sz w:val="22"/>
                <w:szCs w:val="22"/>
              </w:rPr>
              <w:t>- содержание участка (территории) в соо</w:t>
            </w:r>
            <w:r w:rsidRPr="00B40028">
              <w:rPr>
                <w:sz w:val="22"/>
                <w:szCs w:val="22"/>
              </w:rPr>
              <w:t>т</w:t>
            </w:r>
            <w:r w:rsidRPr="00B40028">
              <w:rPr>
                <w:sz w:val="22"/>
                <w:szCs w:val="22"/>
              </w:rPr>
              <w:t xml:space="preserve">ветствии с требованиями </w:t>
            </w:r>
            <w:proofErr w:type="spellStart"/>
            <w:r w:rsidRPr="00B40028">
              <w:rPr>
                <w:sz w:val="22"/>
                <w:szCs w:val="22"/>
              </w:rPr>
              <w:t>СанПин</w:t>
            </w:r>
            <w:r w:rsidRPr="00B40028">
              <w:rPr>
                <w:sz w:val="22"/>
                <w:szCs w:val="22"/>
                <w:vertAlign w:val="subscript"/>
              </w:rPr>
              <w:t>ов</w:t>
            </w:r>
            <w:proofErr w:type="spellEnd"/>
            <w:r>
              <w:rPr>
                <w:sz w:val="22"/>
                <w:szCs w:val="22"/>
              </w:rPr>
              <w:t>,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их нарушений  по результатам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рок контролирующими органами</w:t>
            </w:r>
          </w:p>
          <w:p w:rsidR="00B40028" w:rsidRPr="00B40028" w:rsidRDefault="00B40028" w:rsidP="00D124E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8553B" w:rsidRPr="00CB52F1" w:rsidRDefault="0018553B" w:rsidP="00A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и более</w:t>
            </w:r>
          </w:p>
        </w:tc>
        <w:tc>
          <w:tcPr>
            <w:tcW w:w="2126" w:type="dxa"/>
          </w:tcPr>
          <w:p w:rsidR="0018553B" w:rsidRPr="00B82D95" w:rsidRDefault="0018553B" w:rsidP="007C07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B82D95" w:rsidRDefault="00B82D95" w:rsidP="007C07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D95">
              <w:rPr>
                <w:color w:val="000000" w:themeColor="text1"/>
                <w:sz w:val="22"/>
                <w:szCs w:val="22"/>
              </w:rPr>
              <w:t>10</w:t>
            </w:r>
          </w:p>
          <w:p w:rsidR="00B40028" w:rsidRDefault="00B40028" w:rsidP="007C07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B40028" w:rsidRDefault="00B40028" w:rsidP="007C07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B40028" w:rsidRDefault="00B40028" w:rsidP="007C07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B40028" w:rsidRDefault="00B40028" w:rsidP="007C07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B40028" w:rsidRPr="00B82D95" w:rsidRDefault="00B40028" w:rsidP="007C07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D42B25" w:rsidRPr="00DF22EF" w:rsidRDefault="00D42B25" w:rsidP="00D42B2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22EF">
        <w:rPr>
          <w:rFonts w:ascii="Times New Roman" w:hAnsi="Times New Roman" w:cs="Times New Roman"/>
          <w:sz w:val="28"/>
          <w:szCs w:val="28"/>
        </w:rPr>
        <w:t>Оценка результатов трудовой деятельности работников Учреждения осущест</w:t>
      </w:r>
      <w:r w:rsidRPr="00DF22EF">
        <w:rPr>
          <w:rFonts w:ascii="Times New Roman" w:hAnsi="Times New Roman" w:cs="Times New Roman"/>
          <w:sz w:val="28"/>
          <w:szCs w:val="28"/>
        </w:rPr>
        <w:t>в</w:t>
      </w:r>
      <w:r w:rsidRPr="00DF22EF">
        <w:rPr>
          <w:rFonts w:ascii="Times New Roman" w:hAnsi="Times New Roman" w:cs="Times New Roman"/>
          <w:sz w:val="28"/>
          <w:szCs w:val="28"/>
        </w:rPr>
        <w:t xml:space="preserve">ляется на основании суммированной </w:t>
      </w:r>
      <w:r w:rsidR="00AA4172">
        <w:rPr>
          <w:rFonts w:ascii="Times New Roman" w:hAnsi="Times New Roman" w:cs="Times New Roman"/>
          <w:sz w:val="28"/>
          <w:szCs w:val="28"/>
        </w:rPr>
        <w:t>годовой</w:t>
      </w:r>
      <w:r w:rsidRPr="00DF22EF">
        <w:rPr>
          <w:rFonts w:ascii="Times New Roman" w:hAnsi="Times New Roman" w:cs="Times New Roman"/>
          <w:sz w:val="28"/>
          <w:szCs w:val="28"/>
        </w:rPr>
        <w:t xml:space="preserve"> аналитической информации (пре</w:t>
      </w:r>
      <w:r w:rsidRPr="00DF22EF">
        <w:rPr>
          <w:rFonts w:ascii="Times New Roman" w:hAnsi="Times New Roman" w:cs="Times New Roman"/>
          <w:sz w:val="28"/>
          <w:szCs w:val="28"/>
        </w:rPr>
        <w:t>д</w:t>
      </w:r>
      <w:r w:rsidRPr="00DF22EF">
        <w:rPr>
          <w:rFonts w:ascii="Times New Roman" w:hAnsi="Times New Roman" w:cs="Times New Roman"/>
          <w:sz w:val="28"/>
          <w:szCs w:val="28"/>
        </w:rPr>
        <w:t>ставления), представляемой руководителю Учреждения заместителями руководит</w:t>
      </w:r>
      <w:r w:rsidRPr="00DF22EF">
        <w:rPr>
          <w:rFonts w:ascii="Times New Roman" w:hAnsi="Times New Roman" w:cs="Times New Roman"/>
          <w:sz w:val="28"/>
          <w:szCs w:val="28"/>
        </w:rPr>
        <w:t>е</w:t>
      </w:r>
      <w:r w:rsidRPr="00DF22EF">
        <w:rPr>
          <w:rFonts w:ascii="Times New Roman" w:hAnsi="Times New Roman" w:cs="Times New Roman"/>
          <w:sz w:val="28"/>
          <w:szCs w:val="28"/>
        </w:rPr>
        <w:t xml:space="preserve">ля, руководителями структурных подразделений. </w:t>
      </w:r>
    </w:p>
    <w:p w:rsidR="00D42B25" w:rsidRPr="008C1A11" w:rsidRDefault="00D42B25" w:rsidP="00D42B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2EF">
        <w:rPr>
          <w:rFonts w:ascii="Times New Roman" w:hAnsi="Times New Roman" w:cs="Times New Roman"/>
          <w:sz w:val="28"/>
          <w:szCs w:val="28"/>
        </w:rPr>
        <w:t xml:space="preserve">Оценку эффективности работы работников Учреждения на основе выполнения целевых показателей эффективности и результативности деятельности работников, представленных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22EF">
        <w:rPr>
          <w:rFonts w:ascii="Times New Roman" w:hAnsi="Times New Roman" w:cs="Times New Roman"/>
          <w:sz w:val="28"/>
          <w:szCs w:val="28"/>
        </w:rPr>
        <w:t xml:space="preserve">, </w:t>
      </w:r>
      <w:r w:rsidRPr="008C1A1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4989">
        <w:rPr>
          <w:rFonts w:ascii="Times New Roman" w:hAnsi="Times New Roman" w:cs="Times New Roman"/>
          <w:sz w:val="28"/>
          <w:szCs w:val="28"/>
        </w:rPr>
        <w:t>омиссия</w:t>
      </w:r>
      <w:r w:rsidRPr="008C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B25" w:rsidRPr="00DF22EF" w:rsidRDefault="00D42B25" w:rsidP="00D42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2EF">
        <w:rPr>
          <w:rFonts w:ascii="Times New Roman" w:hAnsi="Times New Roman" w:cs="Times New Roman"/>
          <w:sz w:val="28"/>
          <w:szCs w:val="28"/>
        </w:rPr>
        <w:t xml:space="preserve">До 19 </w:t>
      </w:r>
      <w:r w:rsidR="00B0749C">
        <w:rPr>
          <w:rFonts w:ascii="Times New Roman" w:hAnsi="Times New Roman" w:cs="Times New Roman"/>
          <w:sz w:val="28"/>
          <w:szCs w:val="28"/>
        </w:rPr>
        <w:t>декабря текущего календарного года</w:t>
      </w:r>
      <w:r w:rsidRPr="00DF22EF">
        <w:rPr>
          <w:rFonts w:ascii="Times New Roman" w:hAnsi="Times New Roman" w:cs="Times New Roman"/>
          <w:sz w:val="28"/>
          <w:szCs w:val="28"/>
        </w:rPr>
        <w:t xml:space="preserve"> Комиссия представляет руководит</w:t>
      </w:r>
      <w:r w:rsidRPr="00DF22EF">
        <w:rPr>
          <w:rFonts w:ascii="Times New Roman" w:hAnsi="Times New Roman" w:cs="Times New Roman"/>
          <w:sz w:val="28"/>
          <w:szCs w:val="28"/>
        </w:rPr>
        <w:t>е</w:t>
      </w:r>
      <w:r w:rsidRPr="00DF22EF">
        <w:rPr>
          <w:rFonts w:ascii="Times New Roman" w:hAnsi="Times New Roman" w:cs="Times New Roman"/>
          <w:sz w:val="28"/>
          <w:szCs w:val="28"/>
        </w:rPr>
        <w:t xml:space="preserve">лю Учреждения протокол заседания Комиссии о премировании работников. </w:t>
      </w:r>
      <w:proofErr w:type="gramStart"/>
      <w:r w:rsidRPr="00DF22EF">
        <w:rPr>
          <w:rFonts w:ascii="Times New Roman" w:hAnsi="Times New Roman" w:cs="Times New Roman"/>
          <w:sz w:val="28"/>
          <w:szCs w:val="28"/>
        </w:rPr>
        <w:t>Прот</w:t>
      </w:r>
      <w:r w:rsidRPr="00DF22EF">
        <w:rPr>
          <w:rFonts w:ascii="Times New Roman" w:hAnsi="Times New Roman" w:cs="Times New Roman"/>
          <w:sz w:val="28"/>
          <w:szCs w:val="28"/>
        </w:rPr>
        <w:t>о</w:t>
      </w:r>
      <w:r w:rsidRPr="00DF22EF">
        <w:rPr>
          <w:rFonts w:ascii="Times New Roman" w:hAnsi="Times New Roman" w:cs="Times New Roman"/>
          <w:sz w:val="28"/>
          <w:szCs w:val="28"/>
        </w:rPr>
        <w:t xml:space="preserve">кол заседания комиссии передается в кадровую службу для подготовки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2EF">
        <w:rPr>
          <w:rFonts w:ascii="Times New Roman" w:hAnsi="Times New Roman" w:cs="Times New Roman"/>
          <w:sz w:val="28"/>
          <w:szCs w:val="28"/>
        </w:rPr>
        <w:t>-х дней приказа о выплате премии работникам Учреждения (по структурным подра</w:t>
      </w:r>
      <w:r w:rsidRPr="00DF22EF">
        <w:rPr>
          <w:rFonts w:ascii="Times New Roman" w:hAnsi="Times New Roman" w:cs="Times New Roman"/>
          <w:sz w:val="28"/>
          <w:szCs w:val="28"/>
        </w:rPr>
        <w:t>з</w:t>
      </w:r>
      <w:r w:rsidRPr="00DF22EF">
        <w:rPr>
          <w:rFonts w:ascii="Times New Roman" w:hAnsi="Times New Roman" w:cs="Times New Roman"/>
          <w:sz w:val="28"/>
          <w:szCs w:val="28"/>
        </w:rPr>
        <w:t>деления) за соответствующий отчетный период.</w:t>
      </w:r>
      <w:proofErr w:type="gramEnd"/>
    </w:p>
    <w:p w:rsidR="00D42B25" w:rsidRPr="00C93A7C" w:rsidRDefault="00D42B25" w:rsidP="00D42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A7C">
        <w:rPr>
          <w:rFonts w:ascii="Times New Roman" w:hAnsi="Times New Roman" w:cs="Times New Roman"/>
          <w:sz w:val="28"/>
          <w:szCs w:val="28"/>
        </w:rPr>
        <w:t xml:space="preserve">При увольнении работников Учреждения до истечения отчетного периода, за который осуществляется премирование, премия не назначается. </w:t>
      </w:r>
    </w:p>
    <w:p w:rsidR="00D42B25" w:rsidRDefault="00D42B25" w:rsidP="00D42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A7C">
        <w:rPr>
          <w:rFonts w:ascii="Times New Roman" w:hAnsi="Times New Roman" w:cs="Times New Roman"/>
          <w:sz w:val="28"/>
          <w:szCs w:val="28"/>
        </w:rPr>
        <w:t>При приеме на работу работника в Учреждение в соответствующем отчетном периоде, премия начисляется за фактически отработанное время.</w:t>
      </w:r>
    </w:p>
    <w:p w:rsidR="00D42B25" w:rsidRDefault="00D42B25" w:rsidP="00D42B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74E" w:rsidRPr="0054126F" w:rsidRDefault="008E674E" w:rsidP="008E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5B">
        <w:rPr>
          <w:rFonts w:ascii="Times New Roman" w:hAnsi="Times New Roman" w:cs="Times New Roman"/>
          <w:sz w:val="28"/>
          <w:szCs w:val="28"/>
        </w:rPr>
        <w:t>3. ПОРЯДОК РАБОТЫ КОМИССИИ ПО ОЦЕНКЕ ВЫПОЛНЕНИЯ ЦЕЛЕВЫХ</w:t>
      </w:r>
      <w:r w:rsidRPr="0054126F">
        <w:rPr>
          <w:rFonts w:ascii="Times New Roman" w:hAnsi="Times New Roman" w:cs="Times New Roman"/>
          <w:sz w:val="28"/>
          <w:szCs w:val="28"/>
        </w:rPr>
        <w:t xml:space="preserve"> ПОКАЗАТЕЛЕЙ ЭФФЕКТИВНОСТИ ТРУДОВОЙ </w:t>
      </w:r>
    </w:p>
    <w:p w:rsidR="008E674E" w:rsidRPr="0054126F" w:rsidRDefault="008E674E" w:rsidP="008E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126F">
        <w:rPr>
          <w:rFonts w:ascii="Times New Roman" w:hAnsi="Times New Roman" w:cs="Times New Roman"/>
          <w:sz w:val="28"/>
          <w:szCs w:val="28"/>
        </w:rPr>
        <w:t xml:space="preserve">ДЕЯТЕЛЬНОСТИ РАБОТНИКОВ </w:t>
      </w:r>
    </w:p>
    <w:p w:rsidR="008E674E" w:rsidRDefault="008E674E" w:rsidP="008E6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4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F0855" w:rsidRPr="003C2F60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CF0855" w:rsidRPr="008A0CC6">
        <w:rPr>
          <w:rFonts w:ascii="Times New Roman" w:hAnsi="Times New Roman" w:cs="Times New Roman"/>
          <w:sz w:val="28"/>
          <w:szCs w:val="28"/>
        </w:rPr>
        <w:t>результативности и качества работы работников за м</w:t>
      </w:r>
      <w:r w:rsidR="00CF0855" w:rsidRPr="008A0CC6">
        <w:rPr>
          <w:rFonts w:ascii="Times New Roman" w:hAnsi="Times New Roman" w:cs="Times New Roman"/>
          <w:sz w:val="28"/>
          <w:szCs w:val="28"/>
        </w:rPr>
        <w:t>е</w:t>
      </w:r>
      <w:r w:rsidR="00CF0855" w:rsidRPr="008A0CC6">
        <w:rPr>
          <w:rFonts w:ascii="Times New Roman" w:hAnsi="Times New Roman" w:cs="Times New Roman"/>
          <w:sz w:val="28"/>
          <w:szCs w:val="28"/>
        </w:rPr>
        <w:t>сяц</w:t>
      </w:r>
      <w:r w:rsidR="00B0749C">
        <w:rPr>
          <w:rFonts w:ascii="Times New Roman" w:hAnsi="Times New Roman" w:cs="Times New Roman"/>
          <w:sz w:val="28"/>
          <w:szCs w:val="28"/>
        </w:rPr>
        <w:t>, квартал, год</w:t>
      </w:r>
      <w:r w:rsidR="00CF0855" w:rsidRPr="008A0CC6">
        <w:rPr>
          <w:rFonts w:ascii="Times New Roman" w:hAnsi="Times New Roman" w:cs="Times New Roman"/>
          <w:sz w:val="28"/>
          <w:szCs w:val="28"/>
        </w:rPr>
        <w:t xml:space="preserve"> </w:t>
      </w:r>
      <w:r w:rsidR="00CF0855" w:rsidRPr="003C2F60">
        <w:rPr>
          <w:rFonts w:ascii="Times New Roman" w:hAnsi="Times New Roman" w:cs="Times New Roman"/>
          <w:sz w:val="28"/>
          <w:szCs w:val="28"/>
        </w:rPr>
        <w:t>(далее - Комиссия)</w:t>
      </w:r>
      <w:r w:rsidR="00CF0855" w:rsidRPr="008C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создается распорядительным актом </w:t>
      </w:r>
      <w:r w:rsidRPr="008C1A11">
        <w:rPr>
          <w:rFonts w:ascii="Times New Roman" w:hAnsi="Times New Roman" w:cs="Times New Roman"/>
          <w:sz w:val="28"/>
          <w:szCs w:val="28"/>
        </w:rPr>
        <w:t>руковод</w:t>
      </w:r>
      <w:r w:rsidRPr="008C1A11">
        <w:rPr>
          <w:rFonts w:ascii="Times New Roman" w:hAnsi="Times New Roman" w:cs="Times New Roman"/>
          <w:sz w:val="28"/>
          <w:szCs w:val="28"/>
        </w:rPr>
        <w:t>и</w:t>
      </w:r>
      <w:r w:rsidRPr="008C1A11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1A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председателя,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ретаря и членов комиссии.</w:t>
      </w:r>
    </w:p>
    <w:p w:rsidR="008E674E" w:rsidRDefault="008E674E" w:rsidP="008E6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включается представитель выбо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органа соответствующей первичной профсоюзной организации (при её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чии).</w:t>
      </w:r>
    </w:p>
    <w:p w:rsidR="008E674E" w:rsidRPr="0054126F" w:rsidRDefault="008E674E" w:rsidP="008E6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0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3.2. Для проведения о</w:t>
      </w:r>
      <w:r w:rsidRPr="008C1A1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1A11">
        <w:rPr>
          <w:rFonts w:ascii="Times New Roman" w:hAnsi="Times New Roman" w:cs="Times New Roman"/>
          <w:sz w:val="28"/>
          <w:szCs w:val="28"/>
        </w:rPr>
        <w:t xml:space="preserve"> эффективности работы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заместители </w:t>
      </w:r>
      <w:r w:rsidRPr="00557122">
        <w:rPr>
          <w:rFonts w:ascii="Times New Roman" w:hAnsi="Times New Roman" w:cs="Times New Roman"/>
          <w:sz w:val="28"/>
          <w:szCs w:val="28"/>
        </w:rPr>
        <w:t>руководителя, руководители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вносят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миссию представления</w:t>
      </w:r>
      <w:r w:rsidRPr="00E86BF5">
        <w:rPr>
          <w:rFonts w:ascii="Times New Roman" w:hAnsi="Times New Roman" w:cs="Times New Roman"/>
          <w:sz w:val="28"/>
          <w:szCs w:val="28"/>
        </w:rPr>
        <w:t xml:space="preserve"> </w:t>
      </w:r>
      <w:r w:rsidRPr="0054126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4126F"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54126F">
        <w:rPr>
          <w:rFonts w:ascii="Times New Roman" w:hAnsi="Times New Roman" w:cs="Times New Roman"/>
          <w:sz w:val="28"/>
          <w:szCs w:val="28"/>
        </w:rPr>
        <w:t>меся</w:t>
      </w:r>
      <w:r>
        <w:rPr>
          <w:rFonts w:ascii="Times New Roman" w:hAnsi="Times New Roman" w:cs="Times New Roman"/>
          <w:sz w:val="28"/>
          <w:szCs w:val="28"/>
        </w:rPr>
        <w:t xml:space="preserve">ца – на </w:t>
      </w:r>
      <w:r w:rsidRPr="003D2D54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2D54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8B1836">
        <w:rPr>
          <w:rFonts w:ascii="Times New Roman" w:hAnsi="Times New Roman" w:cs="Times New Roman"/>
          <w:sz w:val="28"/>
          <w:szCs w:val="28"/>
        </w:rPr>
        <w:t>ю</w:t>
      </w:r>
      <w:r w:rsidR="008565A6">
        <w:rPr>
          <w:rFonts w:ascii="Times New Roman" w:hAnsi="Times New Roman" w:cs="Times New Roman"/>
          <w:sz w:val="28"/>
          <w:szCs w:val="28"/>
        </w:rPr>
        <w:t>,</w:t>
      </w:r>
      <w:r w:rsidR="008565A6" w:rsidRPr="008565A6">
        <w:rPr>
          <w:rFonts w:ascii="Times New Roman" w:hAnsi="Times New Roman" w:cs="Times New Roman"/>
          <w:sz w:val="28"/>
          <w:szCs w:val="28"/>
        </w:rPr>
        <w:t xml:space="preserve"> </w:t>
      </w:r>
      <w:r w:rsidR="008565A6">
        <w:rPr>
          <w:rFonts w:ascii="Times New Roman" w:hAnsi="Times New Roman" w:cs="Times New Roman"/>
          <w:sz w:val="28"/>
          <w:szCs w:val="28"/>
        </w:rPr>
        <w:t>д</w:t>
      </w:r>
      <w:r w:rsidR="008565A6" w:rsidRPr="00DF22EF">
        <w:rPr>
          <w:rFonts w:ascii="Times New Roman" w:hAnsi="Times New Roman" w:cs="Times New Roman"/>
          <w:sz w:val="28"/>
          <w:szCs w:val="28"/>
        </w:rPr>
        <w:t>о 19 числа третьего месяца квартала</w:t>
      </w:r>
      <w:r w:rsidR="008565A6">
        <w:rPr>
          <w:rFonts w:ascii="Times New Roman" w:hAnsi="Times New Roman" w:cs="Times New Roman"/>
          <w:sz w:val="28"/>
          <w:szCs w:val="28"/>
        </w:rPr>
        <w:t xml:space="preserve"> – на ежеквартальную премию, д</w:t>
      </w:r>
      <w:r w:rsidR="008565A6" w:rsidRPr="00DF22EF">
        <w:rPr>
          <w:rFonts w:ascii="Times New Roman" w:hAnsi="Times New Roman" w:cs="Times New Roman"/>
          <w:sz w:val="28"/>
          <w:szCs w:val="28"/>
        </w:rPr>
        <w:t xml:space="preserve">о 19 </w:t>
      </w:r>
      <w:r w:rsidR="008565A6">
        <w:rPr>
          <w:rFonts w:ascii="Times New Roman" w:hAnsi="Times New Roman" w:cs="Times New Roman"/>
          <w:sz w:val="28"/>
          <w:szCs w:val="28"/>
        </w:rPr>
        <w:t>декабря т</w:t>
      </w:r>
      <w:r w:rsidR="008565A6">
        <w:rPr>
          <w:rFonts w:ascii="Times New Roman" w:hAnsi="Times New Roman" w:cs="Times New Roman"/>
          <w:sz w:val="28"/>
          <w:szCs w:val="28"/>
        </w:rPr>
        <w:t>е</w:t>
      </w:r>
      <w:r w:rsidR="008565A6">
        <w:rPr>
          <w:rFonts w:ascii="Times New Roman" w:hAnsi="Times New Roman" w:cs="Times New Roman"/>
          <w:sz w:val="28"/>
          <w:szCs w:val="28"/>
        </w:rPr>
        <w:t>кущего календарного года</w:t>
      </w:r>
      <w:r w:rsidR="008565A6" w:rsidRPr="00DF22EF">
        <w:rPr>
          <w:rFonts w:ascii="Times New Roman" w:hAnsi="Times New Roman" w:cs="Times New Roman"/>
          <w:sz w:val="28"/>
          <w:szCs w:val="28"/>
        </w:rPr>
        <w:t xml:space="preserve"> </w:t>
      </w:r>
      <w:r w:rsidR="008565A6">
        <w:rPr>
          <w:rFonts w:ascii="Times New Roman" w:hAnsi="Times New Roman" w:cs="Times New Roman"/>
          <w:sz w:val="28"/>
          <w:szCs w:val="28"/>
        </w:rPr>
        <w:t>– на годовую премию</w:t>
      </w:r>
      <w:r w:rsidR="008B1836">
        <w:rPr>
          <w:rFonts w:ascii="Times New Roman" w:hAnsi="Times New Roman" w:cs="Times New Roman"/>
          <w:sz w:val="28"/>
          <w:szCs w:val="28"/>
        </w:rPr>
        <w:t>.</w:t>
      </w:r>
    </w:p>
    <w:p w:rsidR="008E674E" w:rsidRDefault="008E674E" w:rsidP="008E674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содержатся следующие сведения о работнике:</w:t>
      </w:r>
    </w:p>
    <w:p w:rsidR="008E674E" w:rsidRDefault="008E674E" w:rsidP="008E674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наличии),</w:t>
      </w:r>
    </w:p>
    <w:p w:rsidR="008E674E" w:rsidRDefault="008E674E" w:rsidP="008E674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должности (профессии) на дату проведения оценки,</w:t>
      </w:r>
    </w:p>
    <w:p w:rsidR="008E674E" w:rsidRDefault="008E674E" w:rsidP="008E674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мотивированная всесторонняя и объективная оценка </w:t>
      </w:r>
      <w:r w:rsidRPr="0055712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по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557122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57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 работника, возложенных на него трудовым договором (наименование показателя и размер доплаты).</w:t>
      </w:r>
    </w:p>
    <w:p w:rsidR="008E674E" w:rsidRPr="0054126F" w:rsidRDefault="008E674E" w:rsidP="008E6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4126F">
        <w:rPr>
          <w:rFonts w:ascii="Times New Roman" w:hAnsi="Times New Roman" w:cs="Times New Roman"/>
          <w:sz w:val="28"/>
          <w:szCs w:val="28"/>
        </w:rPr>
        <w:t xml:space="preserve">Формой 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– рассмотрения представлений - </w:t>
      </w:r>
      <w:r w:rsidRPr="0054126F">
        <w:rPr>
          <w:rFonts w:ascii="Times New Roman" w:hAnsi="Times New Roman" w:cs="Times New Roman"/>
          <w:sz w:val="28"/>
          <w:szCs w:val="28"/>
        </w:rPr>
        <w:t>является зас</w:t>
      </w:r>
      <w:r w:rsidRPr="0054126F">
        <w:rPr>
          <w:rFonts w:ascii="Times New Roman" w:hAnsi="Times New Roman" w:cs="Times New Roman"/>
          <w:sz w:val="28"/>
          <w:szCs w:val="28"/>
        </w:rPr>
        <w:t>е</w:t>
      </w:r>
      <w:r w:rsidRPr="0054126F">
        <w:rPr>
          <w:rFonts w:ascii="Times New Roman" w:hAnsi="Times New Roman" w:cs="Times New Roman"/>
          <w:sz w:val="28"/>
          <w:szCs w:val="28"/>
        </w:rPr>
        <w:t xml:space="preserve">дание под руководством </w:t>
      </w:r>
      <w:r w:rsidRPr="00344D62">
        <w:rPr>
          <w:rFonts w:ascii="Times New Roman" w:hAnsi="Times New Roman" w:cs="Times New Roman"/>
          <w:sz w:val="28"/>
          <w:szCs w:val="28"/>
        </w:rPr>
        <w:t>председателя или его заместителя.</w:t>
      </w:r>
      <w:r w:rsidRPr="0054126F">
        <w:rPr>
          <w:rFonts w:ascii="Times New Roman" w:hAnsi="Times New Roman" w:cs="Times New Roman"/>
          <w:sz w:val="28"/>
          <w:szCs w:val="28"/>
        </w:rPr>
        <w:t xml:space="preserve"> </w:t>
      </w:r>
      <w:r w:rsidRPr="00BE1061">
        <w:rPr>
          <w:rFonts w:ascii="Times New Roman" w:hAnsi="Times New Roman" w:cs="Times New Roman"/>
          <w:sz w:val="28"/>
          <w:szCs w:val="28"/>
        </w:rPr>
        <w:t>Подготовка и организ</w:t>
      </w:r>
      <w:r w:rsidRPr="00BE1061">
        <w:rPr>
          <w:rFonts w:ascii="Times New Roman" w:hAnsi="Times New Roman" w:cs="Times New Roman"/>
          <w:sz w:val="28"/>
          <w:szCs w:val="28"/>
        </w:rPr>
        <w:t>а</w:t>
      </w:r>
      <w:r w:rsidRPr="00BE1061">
        <w:rPr>
          <w:rFonts w:ascii="Times New Roman" w:hAnsi="Times New Roman" w:cs="Times New Roman"/>
          <w:sz w:val="28"/>
          <w:szCs w:val="28"/>
        </w:rPr>
        <w:t>ция проведения заседания Комиссии возлагается на секретаря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6F"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правомочным, если на нем присутствует не менее двух третей </w:t>
      </w:r>
      <w:r>
        <w:rPr>
          <w:rFonts w:ascii="Times New Roman" w:hAnsi="Times New Roman" w:cs="Times New Roman"/>
          <w:sz w:val="28"/>
          <w:szCs w:val="28"/>
        </w:rPr>
        <w:t>от общего числа её членов.</w:t>
      </w:r>
      <w:r w:rsidRPr="0054126F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от числа ее членов, присутствующих на заседании. При равенстве голосов членов Комиссии решающим является голос председателя.</w:t>
      </w:r>
    </w:p>
    <w:p w:rsidR="008E674E" w:rsidRDefault="008E674E" w:rsidP="008E6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6F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</w:t>
      </w:r>
      <w:r w:rsidRPr="0054126F">
        <w:rPr>
          <w:rFonts w:ascii="Times New Roman" w:hAnsi="Times New Roman" w:cs="Times New Roman"/>
          <w:sz w:val="28"/>
          <w:szCs w:val="28"/>
        </w:rPr>
        <w:t>е</w:t>
      </w:r>
      <w:r w:rsidRPr="0054126F">
        <w:rPr>
          <w:rFonts w:ascii="Times New Roman" w:hAnsi="Times New Roman" w:cs="Times New Roman"/>
          <w:sz w:val="28"/>
          <w:szCs w:val="28"/>
        </w:rPr>
        <w:t xml:space="preserve">дателем,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председателя, </w:t>
      </w:r>
      <w:r w:rsidRPr="0054126F">
        <w:rPr>
          <w:rFonts w:ascii="Times New Roman" w:hAnsi="Times New Roman" w:cs="Times New Roman"/>
          <w:sz w:val="28"/>
          <w:szCs w:val="28"/>
        </w:rPr>
        <w:t xml:space="preserve">секретарем, присутствующими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54126F">
        <w:rPr>
          <w:rFonts w:ascii="Times New Roman" w:hAnsi="Times New Roman" w:cs="Times New Roman"/>
          <w:sz w:val="28"/>
          <w:szCs w:val="28"/>
        </w:rPr>
        <w:t xml:space="preserve">членами Комиссии и передается на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54126F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</w:p>
    <w:p w:rsidR="008E674E" w:rsidRDefault="008E674E" w:rsidP="008E6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74E" w:rsidRDefault="008E674E" w:rsidP="008E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3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1C">
        <w:rPr>
          <w:rFonts w:ascii="Times New Roman" w:hAnsi="Times New Roman" w:cs="Times New Roman"/>
          <w:sz w:val="28"/>
          <w:szCs w:val="28"/>
        </w:rPr>
        <w:t xml:space="preserve">ПЕРЕЧЕНЬ ПРОИЗВОДСТВЕННЫХ УПУЩЕНИЙ И НАРУШЕНИЙ, </w:t>
      </w:r>
    </w:p>
    <w:p w:rsidR="008E674E" w:rsidRDefault="008E674E" w:rsidP="008E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351C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1C">
        <w:rPr>
          <w:rFonts w:ascii="Times New Roman" w:hAnsi="Times New Roman" w:cs="Times New Roman"/>
          <w:sz w:val="28"/>
          <w:szCs w:val="28"/>
        </w:rPr>
        <w:t xml:space="preserve">СНИЖАТЬ РАЗМЕР ПРЕМИИ </w:t>
      </w:r>
    </w:p>
    <w:p w:rsidR="004B5088" w:rsidRPr="008E351C" w:rsidRDefault="004B5088" w:rsidP="008E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4E" w:rsidRPr="008E351C" w:rsidRDefault="008E674E" w:rsidP="00370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E351C">
        <w:rPr>
          <w:rFonts w:ascii="Times New Roman" w:hAnsi="Times New Roman" w:cs="Times New Roman"/>
          <w:sz w:val="28"/>
          <w:szCs w:val="28"/>
        </w:rPr>
        <w:t>Перечень</w:t>
      </w:r>
      <w:r w:rsidRPr="008E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51C">
        <w:rPr>
          <w:rFonts w:ascii="Times New Roman" w:hAnsi="Times New Roman" w:cs="Times New Roman"/>
          <w:sz w:val="28"/>
          <w:szCs w:val="28"/>
        </w:rPr>
        <w:t>производственных упущений и нарушений, допущенных рабо</w:t>
      </w:r>
      <w:r w:rsidRPr="008E351C">
        <w:rPr>
          <w:rFonts w:ascii="Times New Roman" w:hAnsi="Times New Roman" w:cs="Times New Roman"/>
          <w:sz w:val="28"/>
          <w:szCs w:val="28"/>
        </w:rPr>
        <w:t>т</w:t>
      </w:r>
      <w:r w:rsidRPr="008E351C">
        <w:rPr>
          <w:rFonts w:ascii="Times New Roman" w:hAnsi="Times New Roman" w:cs="Times New Roman"/>
          <w:sz w:val="28"/>
          <w:szCs w:val="28"/>
        </w:rPr>
        <w:t xml:space="preserve">никами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351C">
        <w:rPr>
          <w:rFonts w:ascii="Times New Roman" w:hAnsi="Times New Roman" w:cs="Times New Roman"/>
          <w:sz w:val="28"/>
          <w:szCs w:val="28"/>
        </w:rPr>
        <w:t xml:space="preserve">чреждения, позволяющих снижать размер премии, представлен в </w:t>
      </w:r>
      <w:r w:rsidRPr="00E41D25">
        <w:rPr>
          <w:rFonts w:ascii="Times New Roman" w:hAnsi="Times New Roman" w:cs="Times New Roman"/>
          <w:sz w:val="28"/>
          <w:szCs w:val="28"/>
        </w:rPr>
        <w:t>таблице</w:t>
      </w:r>
      <w:r w:rsidR="00370D5B">
        <w:rPr>
          <w:rFonts w:ascii="Times New Roman" w:hAnsi="Times New Roman" w:cs="Times New Roman"/>
          <w:sz w:val="28"/>
          <w:szCs w:val="28"/>
        </w:rPr>
        <w:t xml:space="preserve"> </w:t>
      </w:r>
      <w:r w:rsidR="00E91EBB" w:rsidRPr="00102068">
        <w:rPr>
          <w:rFonts w:ascii="Times New Roman" w:hAnsi="Times New Roman" w:cs="Times New Roman"/>
          <w:sz w:val="28"/>
          <w:szCs w:val="28"/>
        </w:rPr>
        <w:t>N</w:t>
      </w:r>
      <w:r w:rsidR="00E91EBB">
        <w:rPr>
          <w:rFonts w:ascii="Times New Roman" w:hAnsi="Times New Roman" w:cs="Times New Roman"/>
          <w:sz w:val="28"/>
          <w:szCs w:val="28"/>
        </w:rPr>
        <w:t xml:space="preserve"> </w:t>
      </w:r>
      <w:r w:rsidR="00370D5B">
        <w:rPr>
          <w:rFonts w:ascii="Times New Roman" w:hAnsi="Times New Roman" w:cs="Times New Roman"/>
          <w:sz w:val="28"/>
          <w:szCs w:val="28"/>
        </w:rPr>
        <w:t>2</w:t>
      </w:r>
      <w:r w:rsidRPr="008E35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74E" w:rsidRPr="00370D5B" w:rsidRDefault="008E674E" w:rsidP="008E674E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370D5B">
        <w:rPr>
          <w:rFonts w:ascii="Times New Roman" w:hAnsi="Times New Roman" w:cs="Times New Roman"/>
          <w:i/>
        </w:rPr>
        <w:t>Таблица</w:t>
      </w:r>
      <w:r w:rsidR="00370D5B" w:rsidRPr="00370D5B">
        <w:rPr>
          <w:rFonts w:ascii="Times New Roman" w:hAnsi="Times New Roman" w:cs="Times New Roman"/>
          <w:i/>
        </w:rPr>
        <w:t xml:space="preserve"> 2</w:t>
      </w:r>
      <w:r w:rsidRPr="00370D5B">
        <w:rPr>
          <w:rFonts w:ascii="Times New Roman" w:hAnsi="Times New Roman" w:cs="Times New Roman"/>
          <w:i/>
        </w:rPr>
        <w:t xml:space="preserve"> 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  <w:gridCol w:w="1863"/>
      </w:tblGrid>
      <w:tr w:rsidR="008E674E" w:rsidRPr="00370D5B" w:rsidTr="00844460">
        <w:trPr>
          <w:trHeight w:val="656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Производственные упущения и нарушения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Размер сниж</w:t>
            </w: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ния премии, %</w:t>
            </w:r>
          </w:p>
        </w:tc>
      </w:tr>
      <w:tr w:rsidR="008E674E" w:rsidRPr="00370D5B" w:rsidTr="00844460">
        <w:trPr>
          <w:trHeight w:val="24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Неисполнение письменных распоряжений руководителя Учреждения, неп</w:t>
            </w: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средственного руководителя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8E674E" w:rsidRPr="00370D5B" w:rsidTr="00844460">
        <w:trPr>
          <w:trHeight w:val="24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внутреннего трудового распорядка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8E674E" w:rsidRPr="00370D5B" w:rsidTr="00844460">
        <w:trPr>
          <w:trHeight w:val="23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охраны труда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8E674E" w:rsidRPr="00370D5B" w:rsidTr="00844460">
        <w:trPr>
          <w:trHeight w:val="340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Умышленное нанесение материального ущерба учреждению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8E674E" w:rsidRPr="00370D5B" w:rsidTr="00844460">
        <w:trPr>
          <w:trHeight w:val="273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Несвоевременное исполнение документов по срокам, сдачи отчетности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8E674E" w:rsidRPr="00370D5B" w:rsidTr="00844460">
        <w:trPr>
          <w:trHeight w:val="551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>Создание в коллективе конфликтных ситуаций и нарушение норм морально-психологического климата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E" w:rsidRPr="00370D5B" w:rsidRDefault="008E674E" w:rsidP="0084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</w:tbl>
    <w:p w:rsidR="008E674E" w:rsidRPr="00507C06" w:rsidRDefault="008E674E" w:rsidP="008E674E">
      <w:pPr>
        <w:pStyle w:val="ConsPlusNormal"/>
        <w:widowControl/>
        <w:ind w:firstLine="0"/>
        <w:rPr>
          <w:sz w:val="24"/>
          <w:szCs w:val="24"/>
        </w:rPr>
      </w:pPr>
    </w:p>
    <w:p w:rsidR="00844460" w:rsidRDefault="0084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460" w:rsidRDefault="00844460" w:rsidP="00851494">
      <w:pPr>
        <w:spacing w:after="0"/>
        <w:ind w:right="-1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9E6BF4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Приложение </w:t>
      </w:r>
      <w:r w:rsidR="00480977">
        <w:rPr>
          <w:rFonts w:ascii="Times New Roman" w:hAnsi="Times New Roman" w:cs="Times New Roman"/>
          <w:bCs/>
          <w:cap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aps/>
          <w:sz w:val="28"/>
          <w:szCs w:val="28"/>
        </w:rPr>
        <w:t>12</w:t>
      </w:r>
    </w:p>
    <w:p w:rsidR="00851494" w:rsidRDefault="00851494" w:rsidP="00851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851494" w:rsidRPr="002D2EC4" w:rsidRDefault="00851494" w:rsidP="00851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МБОУ СОШ № 2 Г.ДОЛИНСК, </w:t>
      </w:r>
    </w:p>
    <w:p w:rsidR="00851494" w:rsidRDefault="00851494" w:rsidP="00851494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aps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Cs/>
          <w:caps/>
          <w:sz w:val="28"/>
          <w:szCs w:val="28"/>
        </w:rPr>
        <w:t xml:space="preserve"> ПРИКАЗОМ ДИРЕКТОРА</w:t>
      </w:r>
    </w:p>
    <w:p w:rsidR="00D30930" w:rsidRDefault="00851494" w:rsidP="00D3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Г.ДОЛИНСК ОТ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D30930">
        <w:rPr>
          <w:rFonts w:ascii="Times New Roman" w:hAnsi="Times New Roman" w:cs="Times New Roman"/>
          <w:sz w:val="28"/>
          <w:szCs w:val="28"/>
        </w:rPr>
        <w:t xml:space="preserve">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D30930">
        <w:rPr>
          <w:rFonts w:ascii="Times New Roman" w:hAnsi="Times New Roman" w:cs="Times New Roman"/>
          <w:sz w:val="28"/>
          <w:szCs w:val="28"/>
        </w:rPr>
        <w:t xml:space="preserve"> 20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30930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930">
        <w:rPr>
          <w:rFonts w:ascii="Times New Roman" w:hAnsi="Times New Roman" w:cs="Times New Roman"/>
          <w:sz w:val="28"/>
          <w:szCs w:val="28"/>
          <w:u w:val="single"/>
        </w:rPr>
        <w:t>157-ОД</w:t>
      </w:r>
    </w:p>
    <w:p w:rsidR="00844460" w:rsidRDefault="00844460" w:rsidP="00844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60" w:rsidRPr="002D2EC4" w:rsidRDefault="00844460" w:rsidP="00844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44460" w:rsidRDefault="00844460" w:rsidP="0084446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УСТАНОВЛЕНИЯ ПРЕМИИ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44460" w:rsidRDefault="00844460" w:rsidP="0084446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ОСОБО ВАЖНЫХ И СРОЧНЫХ РАБОТ </w:t>
      </w:r>
    </w:p>
    <w:p w:rsidR="00844460" w:rsidRPr="002D2EC4" w:rsidRDefault="00844460" w:rsidP="0084446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МБОУ СОШ № 2 Г.ДОЛИНСК</w:t>
      </w:r>
    </w:p>
    <w:p w:rsidR="00844460" w:rsidRPr="002D2EC4" w:rsidRDefault="00844460" w:rsidP="00844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460" w:rsidRDefault="00844460" w:rsidP="00844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4460" w:rsidRPr="00647FDF" w:rsidRDefault="00844460" w:rsidP="00844460">
      <w:pPr>
        <w:pStyle w:val="a9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Настоящее П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>оложение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порядке и условиях установления премии за 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полнение особо важных и срочных работ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 МБОУ СОШ № 2 Г.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ОЛИНСК» разработано в соответствии с требованиями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рудового кодекса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ТК Р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21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B1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 xml:space="preserve"> является локальным но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 xml:space="preserve">мативным актом, устанавливающим </w:t>
      </w:r>
      <w:r>
        <w:rPr>
          <w:rFonts w:ascii="Times New Roman" w:hAnsi="Times New Roman" w:cs="Times New Roman"/>
          <w:b w:val="0"/>
          <w:sz w:val="28"/>
          <w:szCs w:val="28"/>
        </w:rPr>
        <w:t>порядок, условия и размеры премии за выпо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нение особо важных и срочных работ</w:t>
      </w:r>
      <w:r w:rsidRPr="00627741">
        <w:rPr>
          <w:rFonts w:ascii="Times New Roman" w:hAnsi="Times New Roman" w:cs="Times New Roman"/>
          <w:b w:val="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627741">
        <w:rPr>
          <w:rFonts w:ascii="Times New Roman" w:hAnsi="Times New Roman" w:cs="Times New Roman"/>
          <w:b w:val="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27741">
        <w:rPr>
          <w:rFonts w:ascii="Times New Roman" w:hAnsi="Times New Roman" w:cs="Times New Roman"/>
          <w:b w:val="0"/>
          <w:sz w:val="28"/>
          <w:szCs w:val="28"/>
        </w:rPr>
        <w:t xml:space="preserve"> трудовую де</w:t>
      </w:r>
      <w:r w:rsidRPr="0062774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27741">
        <w:rPr>
          <w:rFonts w:ascii="Times New Roman" w:hAnsi="Times New Roman" w:cs="Times New Roman"/>
          <w:b w:val="0"/>
          <w:sz w:val="28"/>
          <w:szCs w:val="28"/>
        </w:rPr>
        <w:t>тельность в</w:t>
      </w:r>
      <w:r w:rsidRPr="005D6731">
        <w:rPr>
          <w:sz w:val="28"/>
          <w:szCs w:val="28"/>
        </w:rPr>
        <w:t xml:space="preserve"> 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6D1CD5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 xml:space="preserve"> «Сре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D1CD5">
        <w:rPr>
          <w:rFonts w:ascii="Times New Roman" w:hAnsi="Times New Roman" w:cs="Times New Roman"/>
          <w:b w:val="0"/>
          <w:sz w:val="28"/>
          <w:szCs w:val="28"/>
        </w:rPr>
        <w:t xml:space="preserve">няя общеобразовательная школа № 2» </w:t>
      </w:r>
      <w:proofErr w:type="spellStart"/>
      <w:r w:rsidRPr="006D1CD5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6D1CD5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Pr="006D1CD5">
        <w:rPr>
          <w:rFonts w:ascii="Times New Roman" w:hAnsi="Times New Roman" w:cs="Times New Roman"/>
          <w:b w:val="0"/>
          <w:sz w:val="28"/>
          <w:szCs w:val="28"/>
        </w:rPr>
        <w:t>олинск</w:t>
      </w:r>
      <w:proofErr w:type="spellEnd"/>
      <w:r w:rsidRPr="006D1CD5">
        <w:rPr>
          <w:rFonts w:ascii="Times New Roman" w:hAnsi="Times New Roman" w:cs="Times New Roman"/>
          <w:b w:val="0"/>
          <w:sz w:val="28"/>
          <w:szCs w:val="28"/>
        </w:rPr>
        <w:t xml:space="preserve"> Сахалинской области (далее – Учреждение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44460" w:rsidRPr="006A775B" w:rsidRDefault="00844460" w:rsidP="008444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z w:val="28"/>
          <w:szCs w:val="28"/>
        </w:rPr>
        <w:t>1.2. Положение вводится в целях заинтересованности работников Учреждения в</w:t>
      </w:r>
      <w:r w:rsidRPr="006A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достижении конкретных показателей качества и количества оказываемых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услуг (выполнения работ),</w:t>
      </w:r>
      <w:r w:rsidRPr="006A775B">
        <w:rPr>
          <w:rFonts w:ascii="Times New Roman" w:hAnsi="Times New Roman" w:cs="Times New Roman"/>
          <w:sz w:val="28"/>
          <w:szCs w:val="28"/>
        </w:rPr>
        <w:t xml:space="preserve"> успешного и добросовестного выполнения должностных </w:t>
      </w:r>
      <w:r w:rsidR="0073072B">
        <w:rPr>
          <w:rFonts w:ascii="Times New Roman" w:hAnsi="Times New Roman" w:cs="Times New Roman"/>
          <w:sz w:val="28"/>
          <w:szCs w:val="28"/>
        </w:rPr>
        <w:t xml:space="preserve">(трудовых) </w:t>
      </w:r>
      <w:r w:rsidRPr="006A775B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844460" w:rsidRDefault="00844460" w:rsidP="008444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50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 устанавливается наиболее отличившимся работникам Учреждения и является единовременной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платой. </w:t>
      </w:r>
    </w:p>
    <w:p w:rsidR="00844460" w:rsidRDefault="00844460" w:rsidP="008444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 xml:space="preserve">1.4. </w:t>
      </w:r>
      <w:r w:rsidR="00204CE7" w:rsidRPr="00204CE7">
        <w:rPr>
          <w:rFonts w:ascii="Times New Roman" w:hAnsi="Times New Roman"/>
          <w:sz w:val="28"/>
          <w:szCs w:val="28"/>
        </w:rPr>
        <w:t>Премия за выполнение особо важных и срочных работ выплачивается р</w:t>
      </w:r>
      <w:r w:rsidR="00204CE7" w:rsidRPr="00204CE7">
        <w:rPr>
          <w:rFonts w:ascii="Times New Roman" w:hAnsi="Times New Roman"/>
          <w:sz w:val="28"/>
          <w:szCs w:val="28"/>
        </w:rPr>
        <w:t>а</w:t>
      </w:r>
      <w:r w:rsidR="00204CE7" w:rsidRPr="00204CE7">
        <w:rPr>
          <w:rFonts w:ascii="Times New Roman" w:hAnsi="Times New Roman"/>
          <w:sz w:val="28"/>
          <w:szCs w:val="28"/>
        </w:rPr>
        <w:t xml:space="preserve">ботникам единовременно по итогам выполнения особо важных и срочных работ. </w:t>
      </w:r>
      <w:r w:rsidRPr="00204CE7">
        <w:rPr>
          <w:rFonts w:ascii="Times New Roman" w:hAnsi="Times New Roman" w:cs="Times New Roman"/>
          <w:sz w:val="28"/>
          <w:szCs w:val="28"/>
        </w:rPr>
        <w:t>Расходы за</w:t>
      </w:r>
      <w:r>
        <w:rPr>
          <w:rFonts w:ascii="Times New Roman" w:hAnsi="Times New Roman" w:cs="Times New Roman"/>
          <w:sz w:val="28"/>
          <w:szCs w:val="28"/>
        </w:rPr>
        <w:t xml:space="preserve"> премию</w:t>
      </w:r>
      <w:r w:rsidRPr="0025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выполнению особо важных и срочных работ </w:t>
      </w:r>
      <w:r w:rsidRPr="0025041E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 фонда оплаты труда</w:t>
      </w:r>
      <w:r w:rsidRPr="0025041E">
        <w:rPr>
          <w:rFonts w:ascii="Times New Roman" w:hAnsi="Times New Roman" w:cs="Times New Roman"/>
          <w:sz w:val="28"/>
          <w:szCs w:val="28"/>
        </w:rPr>
        <w:t>.</w:t>
      </w:r>
    </w:p>
    <w:p w:rsidR="00630778" w:rsidRPr="008C1A11" w:rsidRDefault="00630778" w:rsidP="006307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B2464C">
        <w:rPr>
          <w:rFonts w:ascii="Times New Roman" w:hAnsi="Times New Roman" w:cs="Times New Roman"/>
          <w:sz w:val="28"/>
          <w:szCs w:val="28"/>
        </w:rPr>
        <w:t xml:space="preserve">При увольнении работников Учреждения до истечения </w:t>
      </w:r>
      <w:r>
        <w:rPr>
          <w:rFonts w:ascii="Times New Roman" w:hAnsi="Times New Roman" w:cs="Times New Roman"/>
          <w:sz w:val="28"/>
          <w:szCs w:val="28"/>
        </w:rPr>
        <w:t>срока выполнения особо важных и срочных работ</w:t>
      </w:r>
      <w:r w:rsidRPr="00B2464C">
        <w:rPr>
          <w:rFonts w:ascii="Times New Roman" w:hAnsi="Times New Roman" w:cs="Times New Roman"/>
          <w:sz w:val="28"/>
          <w:szCs w:val="28"/>
        </w:rPr>
        <w:t xml:space="preserve"> премия начисляется за фактически отработанное время.</w:t>
      </w:r>
    </w:p>
    <w:p w:rsidR="00844460" w:rsidRDefault="00844460" w:rsidP="008444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460" w:rsidRPr="006A19FD" w:rsidRDefault="00844460" w:rsidP="00844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19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КРИТЕРИИ</w:t>
      </w:r>
      <w:r w:rsidRPr="006A1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УСЛОВИЯ ДЛЯ УСТАНОВЛЕНИЯ ПРЕМИИ ЗА ВЫПОЛНЕНИЕ ОСОБО ВАЖНЫХ И СРОЧНЫХ РАБОТ</w:t>
      </w:r>
    </w:p>
    <w:p w:rsidR="00844460" w:rsidRPr="006A19FD" w:rsidRDefault="00844460" w:rsidP="0084446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для установления премии за выполнение особо важных и срочных работ р</w:t>
      </w:r>
      <w:r w:rsidRPr="006A19FD">
        <w:rPr>
          <w:rFonts w:ascii="Times New Roman" w:hAnsi="Times New Roman" w:cs="Times New Roman"/>
          <w:sz w:val="28"/>
          <w:szCs w:val="28"/>
        </w:rPr>
        <w:t xml:space="preserve">аботникам Учреждения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6A19FD">
        <w:rPr>
          <w:rFonts w:ascii="Times New Roman" w:hAnsi="Times New Roman" w:cs="Times New Roman"/>
          <w:sz w:val="28"/>
          <w:szCs w:val="28"/>
        </w:rPr>
        <w:t>:</w:t>
      </w:r>
    </w:p>
    <w:p w:rsidR="00844460" w:rsidRDefault="00844460" w:rsidP="0084446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9FD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sz w:val="28"/>
          <w:szCs w:val="28"/>
          <w:u w:val="single"/>
        </w:rPr>
        <w:t>Качественное и оперативное выполнение особо важных и срочных заданий и поручений руководителя Учреждения</w:t>
      </w:r>
      <w:r w:rsidRPr="006A1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89">
        <w:rPr>
          <w:rFonts w:ascii="Times New Roman" w:hAnsi="Times New Roman" w:cs="Times New Roman"/>
          <w:sz w:val="28"/>
          <w:szCs w:val="28"/>
        </w:rPr>
        <w:t xml:space="preserve">устанавливается работникам Учреждения </w:t>
      </w:r>
      <w:r w:rsidRPr="00370D5B">
        <w:rPr>
          <w:rFonts w:ascii="Times New Roman" w:hAnsi="Times New Roman" w:cs="Times New Roman"/>
          <w:sz w:val="28"/>
          <w:szCs w:val="28"/>
        </w:rPr>
        <w:t>по итогам работы, исходя из уста</w:t>
      </w:r>
      <w:r w:rsidRPr="00207089">
        <w:rPr>
          <w:rFonts w:ascii="Times New Roman" w:hAnsi="Times New Roman" w:cs="Times New Roman"/>
          <w:sz w:val="28"/>
          <w:szCs w:val="28"/>
        </w:rPr>
        <w:t xml:space="preserve">новленного </w:t>
      </w:r>
      <w:r w:rsidR="00A341F3">
        <w:rPr>
          <w:rFonts w:ascii="Times New Roman" w:hAnsi="Times New Roman" w:cs="Times New Roman"/>
          <w:sz w:val="28"/>
          <w:szCs w:val="28"/>
        </w:rPr>
        <w:t>оклада (</w:t>
      </w:r>
      <w:r w:rsidRPr="00207089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A341F3">
        <w:rPr>
          <w:rFonts w:ascii="Times New Roman" w:hAnsi="Times New Roman" w:cs="Times New Roman"/>
          <w:sz w:val="28"/>
          <w:szCs w:val="28"/>
        </w:rPr>
        <w:t>)</w:t>
      </w:r>
      <w:r w:rsidRPr="00207089">
        <w:rPr>
          <w:rFonts w:ascii="Times New Roman" w:hAnsi="Times New Roman" w:cs="Times New Roman"/>
          <w:sz w:val="28"/>
          <w:szCs w:val="28"/>
        </w:rPr>
        <w:t>, рассч</w:t>
      </w:r>
      <w:r w:rsidRPr="00207089">
        <w:rPr>
          <w:rFonts w:ascii="Times New Roman" w:hAnsi="Times New Roman" w:cs="Times New Roman"/>
          <w:sz w:val="28"/>
          <w:szCs w:val="28"/>
        </w:rPr>
        <w:t>и</w:t>
      </w:r>
      <w:r w:rsidRPr="00207089">
        <w:rPr>
          <w:rFonts w:ascii="Times New Roman" w:hAnsi="Times New Roman" w:cs="Times New Roman"/>
          <w:sz w:val="28"/>
          <w:szCs w:val="28"/>
        </w:rPr>
        <w:t>танного пропорционально отработанному времени, ставки заработной платы, ра</w:t>
      </w:r>
      <w:r w:rsidRPr="00207089">
        <w:rPr>
          <w:rFonts w:ascii="Times New Roman" w:hAnsi="Times New Roman" w:cs="Times New Roman"/>
          <w:sz w:val="28"/>
          <w:szCs w:val="28"/>
        </w:rPr>
        <w:t>с</w:t>
      </w:r>
      <w:r w:rsidRPr="00207089">
        <w:rPr>
          <w:rFonts w:ascii="Times New Roman" w:hAnsi="Times New Roman" w:cs="Times New Roman"/>
          <w:sz w:val="28"/>
          <w:szCs w:val="28"/>
        </w:rPr>
        <w:t>считанной с учетом фактической педагогической нагрузки.</w:t>
      </w:r>
      <w:r>
        <w:rPr>
          <w:rFonts w:ascii="Times New Roman" w:hAnsi="Times New Roman" w:cs="Times New Roman"/>
          <w:sz w:val="28"/>
          <w:szCs w:val="28"/>
        </w:rPr>
        <w:t xml:space="preserve"> Особо важные и 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 задания и поручения руководителя Учреждения поручаются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распорядительного документа – приказа руководителя Учреждения,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прописываются: вид заданий и поручений, круг их исполнения (должность (профессия) и ФИО работников) и сроки их исполнения. Р</w:t>
      </w:r>
      <w:r w:rsidRPr="00AC0C2A">
        <w:rPr>
          <w:rFonts w:ascii="Times New Roman" w:hAnsi="Times New Roman" w:cs="Times New Roman"/>
          <w:sz w:val="28"/>
          <w:szCs w:val="28"/>
        </w:rPr>
        <w:t xml:space="preserve">азмер премии </w:t>
      </w:r>
      <w:r>
        <w:rPr>
          <w:rFonts w:ascii="Times New Roman" w:hAnsi="Times New Roman" w:cs="Times New Roman"/>
          <w:sz w:val="28"/>
          <w:szCs w:val="28"/>
        </w:rPr>
        <w:t>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AC0C2A">
        <w:rPr>
          <w:rFonts w:ascii="Times New Roman" w:hAnsi="Times New Roman" w:cs="Times New Roman"/>
          <w:sz w:val="28"/>
          <w:szCs w:val="28"/>
        </w:rPr>
        <w:t xml:space="preserve"> на основании оценки результатов </w:t>
      </w:r>
      <w:r>
        <w:rPr>
          <w:rFonts w:ascii="Times New Roman" w:hAnsi="Times New Roman" w:cs="Times New Roman"/>
          <w:sz w:val="28"/>
          <w:szCs w:val="28"/>
        </w:rPr>
        <w:t>качества исполнения</w:t>
      </w:r>
      <w:r w:rsidRPr="00AC0C2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 и поручений</w:t>
      </w:r>
      <w:r w:rsidRPr="00AC0C2A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представленными в таблице 1:</w:t>
      </w:r>
    </w:p>
    <w:p w:rsidR="00844460" w:rsidRPr="00AC0C2A" w:rsidRDefault="00844460" w:rsidP="00844460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 w:cs="Times New Roman"/>
          <w:i/>
        </w:rPr>
      </w:pPr>
      <w:r w:rsidRPr="00AC0C2A">
        <w:rPr>
          <w:rFonts w:ascii="Times New Roman" w:hAnsi="Times New Roman" w:cs="Times New Roman"/>
          <w:i/>
        </w:rPr>
        <w:t>Таблица 1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864"/>
        <w:gridCol w:w="4450"/>
      </w:tblGrid>
      <w:tr w:rsidR="00844460" w:rsidRPr="00AC0C2A" w:rsidTr="00844460">
        <w:trPr>
          <w:cantSplit/>
          <w:trHeight w:val="970"/>
        </w:trPr>
        <w:tc>
          <w:tcPr>
            <w:tcW w:w="5864" w:type="dxa"/>
            <w:vAlign w:val="center"/>
          </w:tcPr>
          <w:p w:rsidR="00844460" w:rsidRPr="00C528BF" w:rsidRDefault="00844460" w:rsidP="00844460">
            <w:pPr>
              <w:jc w:val="center"/>
              <w:rPr>
                <w:b/>
                <w:sz w:val="22"/>
                <w:szCs w:val="22"/>
              </w:rPr>
            </w:pPr>
            <w:r w:rsidRPr="00C528B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4450" w:type="dxa"/>
            <w:vAlign w:val="center"/>
          </w:tcPr>
          <w:p w:rsidR="00844460" w:rsidRPr="00AC0C2A" w:rsidRDefault="00844460" w:rsidP="00844460">
            <w:pPr>
              <w:jc w:val="center"/>
              <w:rPr>
                <w:b/>
                <w:sz w:val="22"/>
              </w:rPr>
            </w:pPr>
            <w:r w:rsidRPr="00AC0C2A">
              <w:rPr>
                <w:b/>
                <w:sz w:val="22"/>
              </w:rPr>
              <w:t xml:space="preserve">Размер </w:t>
            </w:r>
            <w:r w:rsidR="0034795F">
              <w:rPr>
                <w:b/>
                <w:sz w:val="22"/>
              </w:rPr>
              <w:t>премии</w:t>
            </w:r>
          </w:p>
          <w:p w:rsidR="00A341F3" w:rsidRDefault="00844460" w:rsidP="00A341F3">
            <w:pPr>
              <w:jc w:val="center"/>
              <w:rPr>
                <w:b/>
                <w:i/>
              </w:rPr>
            </w:pPr>
            <w:proofErr w:type="gramStart"/>
            <w:r w:rsidRPr="00AC0C2A">
              <w:rPr>
                <w:b/>
                <w:i/>
              </w:rPr>
              <w:t xml:space="preserve">(в % к </w:t>
            </w:r>
            <w:r w:rsidR="00A341F3">
              <w:rPr>
                <w:b/>
                <w:i/>
              </w:rPr>
              <w:t>окладу (</w:t>
            </w:r>
            <w:r w:rsidRPr="00AC0C2A">
              <w:rPr>
                <w:b/>
                <w:i/>
              </w:rPr>
              <w:t>должностному окладу</w:t>
            </w:r>
            <w:r w:rsidR="00A341F3">
              <w:rPr>
                <w:b/>
                <w:i/>
              </w:rPr>
              <w:t>)</w:t>
            </w:r>
            <w:r w:rsidRPr="00AC0C2A">
              <w:rPr>
                <w:b/>
                <w:i/>
              </w:rPr>
              <w:t xml:space="preserve">, </w:t>
            </w:r>
            <w:proofErr w:type="gramEnd"/>
          </w:p>
          <w:p w:rsidR="00844460" w:rsidRPr="00AC0C2A" w:rsidRDefault="00A341F3" w:rsidP="00A341F3">
            <w:pPr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ставке заработной платы</w:t>
            </w:r>
          </w:p>
        </w:tc>
      </w:tr>
      <w:tr w:rsidR="00844460" w:rsidRPr="00947844" w:rsidTr="00844460">
        <w:trPr>
          <w:cantSplit/>
          <w:trHeight w:val="649"/>
        </w:trPr>
        <w:tc>
          <w:tcPr>
            <w:tcW w:w="5864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 w:rsidRPr="00947844">
              <w:rPr>
                <w:sz w:val="22"/>
                <w:szCs w:val="22"/>
              </w:rPr>
              <w:t xml:space="preserve">Высокое качественное и оперативное выполнение особо важных и срочных заданий и поручений руководителя Учреждения </w:t>
            </w:r>
            <w:r>
              <w:rPr>
                <w:sz w:val="22"/>
                <w:szCs w:val="22"/>
              </w:rPr>
              <w:t>(в полном объеме)</w:t>
            </w:r>
          </w:p>
        </w:tc>
        <w:tc>
          <w:tcPr>
            <w:tcW w:w="4450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 w:rsidRPr="00947844">
              <w:rPr>
                <w:sz w:val="22"/>
                <w:szCs w:val="22"/>
              </w:rPr>
              <w:t>100%</w:t>
            </w:r>
          </w:p>
        </w:tc>
      </w:tr>
      <w:tr w:rsidR="00844460" w:rsidRPr="00947844" w:rsidTr="00844460">
        <w:trPr>
          <w:cantSplit/>
          <w:trHeight w:val="649"/>
        </w:trPr>
        <w:tc>
          <w:tcPr>
            <w:tcW w:w="5864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7844">
              <w:rPr>
                <w:sz w:val="22"/>
                <w:szCs w:val="22"/>
              </w:rPr>
              <w:t>ачественное и оперативное выполнение особо важных и срочных заданий и поручений руководителя Учреждения</w:t>
            </w:r>
          </w:p>
        </w:tc>
        <w:tc>
          <w:tcPr>
            <w:tcW w:w="4450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</w:tbl>
    <w:p w:rsidR="00844460" w:rsidRPr="0055304A" w:rsidRDefault="00844460" w:rsidP="0084446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04A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r>
        <w:rPr>
          <w:rFonts w:ascii="Times New Roman" w:hAnsi="Times New Roman" w:cs="Times New Roman"/>
          <w:sz w:val="28"/>
          <w:szCs w:val="28"/>
        </w:rPr>
        <w:t>качества исполнения</w:t>
      </w:r>
      <w:r w:rsidRPr="00AC0C2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0C2A">
        <w:rPr>
          <w:rFonts w:ascii="Times New Roman" w:hAnsi="Times New Roman" w:cs="Times New Roman"/>
          <w:sz w:val="28"/>
          <w:szCs w:val="28"/>
        </w:rPr>
        <w:t xml:space="preserve"> </w:t>
      </w:r>
      <w:r w:rsidRPr="0055304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заданий и поручений</w:t>
      </w:r>
      <w:r w:rsidRPr="00AC0C2A">
        <w:rPr>
          <w:rFonts w:ascii="Times New Roman" w:hAnsi="Times New Roman" w:cs="Times New Roman"/>
          <w:sz w:val="28"/>
          <w:szCs w:val="28"/>
        </w:rPr>
        <w:t xml:space="preserve"> </w:t>
      </w:r>
      <w:r w:rsidRPr="0055304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 и руководителем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подразделения, путем сдачи-приемки особо важных и срочных заданий и пор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чений</w:t>
      </w:r>
    </w:p>
    <w:p w:rsidR="00844460" w:rsidRDefault="00844460" w:rsidP="0084446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96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Внедрение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Учреждения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464C">
        <w:rPr>
          <w:rFonts w:ascii="Times New Roman" w:hAnsi="Times New Roman" w:cs="Times New Roman"/>
          <w:sz w:val="28"/>
          <w:szCs w:val="28"/>
        </w:rPr>
        <w:t xml:space="preserve"> </w:t>
      </w:r>
      <w:r w:rsidRPr="00207089">
        <w:rPr>
          <w:rFonts w:ascii="Times New Roman" w:hAnsi="Times New Roman" w:cs="Times New Roman"/>
          <w:sz w:val="28"/>
          <w:szCs w:val="28"/>
        </w:rPr>
        <w:t xml:space="preserve">устанавливается работникам Учреждения по итогам работы, исходя из </w:t>
      </w:r>
      <w:r w:rsidR="00630778">
        <w:rPr>
          <w:rFonts w:ascii="Times New Roman" w:hAnsi="Times New Roman" w:cs="Times New Roman"/>
          <w:sz w:val="28"/>
          <w:szCs w:val="28"/>
        </w:rPr>
        <w:t>оклада (</w:t>
      </w:r>
      <w:r w:rsidR="00630778" w:rsidRPr="00207089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630778">
        <w:rPr>
          <w:rFonts w:ascii="Times New Roman" w:hAnsi="Times New Roman" w:cs="Times New Roman"/>
          <w:sz w:val="28"/>
          <w:szCs w:val="28"/>
        </w:rPr>
        <w:t>)</w:t>
      </w:r>
      <w:r w:rsidR="00630778" w:rsidRPr="00207089">
        <w:rPr>
          <w:rFonts w:ascii="Times New Roman" w:hAnsi="Times New Roman" w:cs="Times New Roman"/>
          <w:sz w:val="28"/>
          <w:szCs w:val="28"/>
        </w:rPr>
        <w:t xml:space="preserve">, </w:t>
      </w:r>
      <w:r w:rsidRPr="00207089">
        <w:rPr>
          <w:rFonts w:ascii="Times New Roman" w:hAnsi="Times New Roman" w:cs="Times New Roman"/>
          <w:sz w:val="28"/>
          <w:szCs w:val="28"/>
        </w:rPr>
        <w:t xml:space="preserve"> рассчитанного пропорционально отработанному времени, ставки заработной платы, рассчитанной с учетом фактической педагогической нагрузки.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C0C2A">
        <w:rPr>
          <w:rFonts w:ascii="Times New Roman" w:hAnsi="Times New Roman" w:cs="Times New Roman"/>
          <w:sz w:val="28"/>
          <w:szCs w:val="28"/>
        </w:rPr>
        <w:t xml:space="preserve">азмер премии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AC0C2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AC0C2A">
        <w:rPr>
          <w:rFonts w:ascii="Times New Roman" w:hAnsi="Times New Roman" w:cs="Times New Roman"/>
          <w:sz w:val="28"/>
          <w:szCs w:val="28"/>
        </w:rPr>
        <w:t xml:space="preserve">оценки результатов </w:t>
      </w:r>
      <w:r>
        <w:rPr>
          <w:rFonts w:ascii="Times New Roman" w:hAnsi="Times New Roman" w:cs="Times New Roman"/>
          <w:sz w:val="28"/>
          <w:szCs w:val="28"/>
        </w:rPr>
        <w:t>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351713">
        <w:rPr>
          <w:rFonts w:ascii="Times New Roman" w:hAnsi="Times New Roman" w:cs="Times New Roman"/>
          <w:sz w:val="28"/>
          <w:szCs w:val="28"/>
        </w:rPr>
        <w:t>внедрения новых форм</w:t>
      </w:r>
      <w:proofErr w:type="gramEnd"/>
      <w:r w:rsidRPr="00351713">
        <w:rPr>
          <w:rFonts w:ascii="Times New Roman" w:hAnsi="Times New Roman" w:cs="Times New Roman"/>
          <w:sz w:val="28"/>
          <w:szCs w:val="28"/>
        </w:rPr>
        <w:t xml:space="preserve"> и методов работы</w:t>
      </w:r>
      <w:r w:rsidRPr="00AC0C2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C0C2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AC0C2A">
        <w:rPr>
          <w:rFonts w:ascii="Times New Roman" w:hAnsi="Times New Roman" w:cs="Times New Roman"/>
          <w:sz w:val="28"/>
          <w:szCs w:val="28"/>
        </w:rPr>
        <w:t>т</w:t>
      </w:r>
      <w:r w:rsidRPr="00AC0C2A">
        <w:rPr>
          <w:rFonts w:ascii="Times New Roman" w:hAnsi="Times New Roman" w:cs="Times New Roman"/>
          <w:sz w:val="28"/>
          <w:szCs w:val="28"/>
        </w:rPr>
        <w:t xml:space="preserve">ствии с критериями оценки, представленными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0C2A">
        <w:rPr>
          <w:rFonts w:ascii="Times New Roman" w:hAnsi="Times New Roman" w:cs="Times New Roman"/>
          <w:sz w:val="28"/>
          <w:szCs w:val="28"/>
        </w:rPr>
        <w:t>:</w:t>
      </w:r>
    </w:p>
    <w:p w:rsidR="00844460" w:rsidRPr="00AC0C2A" w:rsidRDefault="00844460" w:rsidP="00844460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 w:cs="Times New Roman"/>
          <w:i/>
        </w:rPr>
      </w:pPr>
      <w:r w:rsidRPr="00AC0C2A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2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864"/>
        <w:gridCol w:w="4450"/>
      </w:tblGrid>
      <w:tr w:rsidR="0032013C" w:rsidRPr="00AC0C2A" w:rsidTr="00844460">
        <w:trPr>
          <w:cantSplit/>
          <w:trHeight w:val="970"/>
        </w:trPr>
        <w:tc>
          <w:tcPr>
            <w:tcW w:w="5864" w:type="dxa"/>
            <w:vAlign w:val="center"/>
          </w:tcPr>
          <w:p w:rsidR="0032013C" w:rsidRPr="00C528BF" w:rsidRDefault="0032013C" w:rsidP="00844460">
            <w:pPr>
              <w:jc w:val="center"/>
              <w:rPr>
                <w:b/>
                <w:sz w:val="22"/>
                <w:szCs w:val="22"/>
              </w:rPr>
            </w:pPr>
            <w:r w:rsidRPr="00C528B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4450" w:type="dxa"/>
            <w:vAlign w:val="center"/>
          </w:tcPr>
          <w:p w:rsidR="0032013C" w:rsidRPr="00AC0C2A" w:rsidRDefault="0032013C" w:rsidP="00CB52F1">
            <w:pPr>
              <w:jc w:val="center"/>
              <w:rPr>
                <w:b/>
                <w:sz w:val="22"/>
              </w:rPr>
            </w:pPr>
            <w:r w:rsidRPr="00AC0C2A">
              <w:rPr>
                <w:b/>
                <w:sz w:val="22"/>
              </w:rPr>
              <w:t>Размер доплат</w:t>
            </w:r>
          </w:p>
          <w:p w:rsidR="0032013C" w:rsidRDefault="0032013C" w:rsidP="00CB52F1">
            <w:pPr>
              <w:jc w:val="center"/>
              <w:rPr>
                <w:b/>
                <w:i/>
              </w:rPr>
            </w:pPr>
            <w:proofErr w:type="gramStart"/>
            <w:r w:rsidRPr="00AC0C2A">
              <w:rPr>
                <w:b/>
                <w:i/>
              </w:rPr>
              <w:t xml:space="preserve">(в % к </w:t>
            </w:r>
            <w:r>
              <w:rPr>
                <w:b/>
                <w:i/>
              </w:rPr>
              <w:t>окладу (</w:t>
            </w:r>
            <w:r w:rsidRPr="00AC0C2A">
              <w:rPr>
                <w:b/>
                <w:i/>
              </w:rPr>
              <w:t>должностному окладу</w:t>
            </w:r>
            <w:r>
              <w:rPr>
                <w:b/>
                <w:i/>
              </w:rPr>
              <w:t>)</w:t>
            </w:r>
            <w:r w:rsidRPr="00AC0C2A">
              <w:rPr>
                <w:b/>
                <w:i/>
              </w:rPr>
              <w:t xml:space="preserve">, </w:t>
            </w:r>
            <w:proofErr w:type="gramEnd"/>
          </w:p>
          <w:p w:rsidR="0032013C" w:rsidRPr="00AC0C2A" w:rsidRDefault="0032013C" w:rsidP="00CB52F1">
            <w:pPr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ставке заработной платы</w:t>
            </w:r>
          </w:p>
        </w:tc>
      </w:tr>
      <w:tr w:rsidR="00844460" w:rsidRPr="00947844" w:rsidTr="00844460">
        <w:trPr>
          <w:cantSplit/>
          <w:trHeight w:val="649"/>
        </w:trPr>
        <w:tc>
          <w:tcPr>
            <w:tcW w:w="5864" w:type="dxa"/>
            <w:vAlign w:val="center"/>
          </w:tcPr>
          <w:p w:rsidR="00844460" w:rsidRDefault="00844460" w:rsidP="00844460">
            <w:pPr>
              <w:jc w:val="center"/>
              <w:rPr>
                <w:sz w:val="22"/>
                <w:szCs w:val="22"/>
              </w:rPr>
            </w:pPr>
            <w:r w:rsidRPr="00947844">
              <w:rPr>
                <w:sz w:val="22"/>
                <w:szCs w:val="22"/>
              </w:rPr>
              <w:t xml:space="preserve">Высокое </w:t>
            </w:r>
            <w:r>
              <w:rPr>
                <w:sz w:val="22"/>
                <w:szCs w:val="22"/>
              </w:rPr>
              <w:t>внедрение новых форм и методов работы</w:t>
            </w:r>
            <w:r w:rsidRPr="00947844">
              <w:rPr>
                <w:sz w:val="22"/>
                <w:szCs w:val="22"/>
              </w:rPr>
              <w:t xml:space="preserve"> </w:t>
            </w:r>
          </w:p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выходом на областной и региональный уровни)</w:t>
            </w:r>
          </w:p>
        </w:tc>
        <w:tc>
          <w:tcPr>
            <w:tcW w:w="4450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 w:rsidRPr="00947844">
              <w:rPr>
                <w:sz w:val="22"/>
                <w:szCs w:val="22"/>
              </w:rPr>
              <w:t>100%</w:t>
            </w:r>
          </w:p>
        </w:tc>
      </w:tr>
      <w:tr w:rsidR="00844460" w:rsidRPr="00947844" w:rsidTr="00844460">
        <w:trPr>
          <w:cantSplit/>
          <w:trHeight w:val="649"/>
        </w:trPr>
        <w:tc>
          <w:tcPr>
            <w:tcW w:w="5864" w:type="dxa"/>
            <w:vAlign w:val="center"/>
          </w:tcPr>
          <w:p w:rsidR="00844460" w:rsidRDefault="00844460" w:rsidP="0084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новых форм и методов работы</w:t>
            </w:r>
          </w:p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выходом на муниципальный и школьный уровни)</w:t>
            </w:r>
          </w:p>
        </w:tc>
        <w:tc>
          <w:tcPr>
            <w:tcW w:w="4450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</w:tbl>
    <w:p w:rsidR="00844460" w:rsidRDefault="00844460" w:rsidP="0084446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04A">
        <w:rPr>
          <w:rFonts w:ascii="Times New Roman" w:hAnsi="Times New Roman" w:cs="Times New Roman"/>
          <w:sz w:val="28"/>
          <w:szCs w:val="28"/>
        </w:rPr>
        <w:lastRenderedPageBreak/>
        <w:t xml:space="preserve">Оценка результатов </w:t>
      </w:r>
      <w:r>
        <w:rPr>
          <w:rFonts w:ascii="Times New Roman" w:hAnsi="Times New Roman" w:cs="Times New Roman"/>
          <w:sz w:val="28"/>
          <w:szCs w:val="28"/>
        </w:rPr>
        <w:t>качества внедрения</w:t>
      </w:r>
      <w:r w:rsidRPr="00AC0C2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0C2A">
        <w:rPr>
          <w:rFonts w:ascii="Times New Roman" w:hAnsi="Times New Roman" w:cs="Times New Roman"/>
          <w:sz w:val="28"/>
          <w:szCs w:val="28"/>
        </w:rPr>
        <w:t xml:space="preserve"> </w:t>
      </w:r>
      <w:r w:rsidRPr="0055304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новых форм и методов работы</w:t>
      </w:r>
      <w:r w:rsidRPr="00AC0C2A">
        <w:rPr>
          <w:rFonts w:ascii="Times New Roman" w:hAnsi="Times New Roman" w:cs="Times New Roman"/>
          <w:sz w:val="28"/>
          <w:szCs w:val="28"/>
        </w:rPr>
        <w:t xml:space="preserve"> </w:t>
      </w:r>
      <w:r w:rsidRPr="0055304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 и руководителем структурного подразделения, путем оценки конечных результатов деятельности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ботников: организация и содержание совместной учебной деятельности учителя и обучающихся, повышение эффективности преподавания и учения, внедрение новых технологий, способствующих эффективному обучению, решение конкретных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просов. </w:t>
      </w:r>
    </w:p>
    <w:p w:rsidR="00844460" w:rsidRDefault="00844460" w:rsidP="0084446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9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39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Наставничество, осуществляемое в отношении лиц, впервые принимаемых на работу в Учреждение на должности, предусмотренные штатным расписанием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7089">
        <w:rPr>
          <w:rFonts w:ascii="Times New Roman" w:hAnsi="Times New Roman" w:cs="Times New Roman"/>
          <w:sz w:val="28"/>
          <w:szCs w:val="28"/>
        </w:rPr>
        <w:t xml:space="preserve">устанавливается работникам Учреждения по итогам работы, исходя из установленного </w:t>
      </w:r>
      <w:r w:rsidR="00630778">
        <w:rPr>
          <w:rFonts w:ascii="Times New Roman" w:hAnsi="Times New Roman" w:cs="Times New Roman"/>
          <w:sz w:val="28"/>
          <w:szCs w:val="28"/>
        </w:rPr>
        <w:t>оклада (</w:t>
      </w:r>
      <w:r w:rsidR="00630778" w:rsidRPr="00207089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630778">
        <w:rPr>
          <w:rFonts w:ascii="Times New Roman" w:hAnsi="Times New Roman" w:cs="Times New Roman"/>
          <w:sz w:val="28"/>
          <w:szCs w:val="28"/>
        </w:rPr>
        <w:t>)</w:t>
      </w:r>
      <w:r w:rsidR="00630778" w:rsidRPr="00207089">
        <w:rPr>
          <w:rFonts w:ascii="Times New Roman" w:hAnsi="Times New Roman" w:cs="Times New Roman"/>
          <w:sz w:val="28"/>
          <w:szCs w:val="28"/>
        </w:rPr>
        <w:t xml:space="preserve">, </w:t>
      </w:r>
      <w:r w:rsidRPr="00207089">
        <w:rPr>
          <w:rFonts w:ascii="Times New Roman" w:hAnsi="Times New Roman" w:cs="Times New Roman"/>
          <w:sz w:val="28"/>
          <w:szCs w:val="28"/>
        </w:rPr>
        <w:t>рассчитанного пропорционально отработанному времени, ставки заработной платы, рассчитанной с учетом фактич</w:t>
      </w:r>
      <w:r w:rsidRPr="00207089">
        <w:rPr>
          <w:rFonts w:ascii="Times New Roman" w:hAnsi="Times New Roman" w:cs="Times New Roman"/>
          <w:sz w:val="28"/>
          <w:szCs w:val="28"/>
        </w:rPr>
        <w:t>е</w:t>
      </w:r>
      <w:r w:rsidRPr="00207089">
        <w:rPr>
          <w:rFonts w:ascii="Times New Roman" w:hAnsi="Times New Roman" w:cs="Times New Roman"/>
          <w:sz w:val="28"/>
          <w:szCs w:val="28"/>
        </w:rPr>
        <w:t>ской педагогической нагрузки.</w:t>
      </w:r>
      <w:r>
        <w:rPr>
          <w:rFonts w:ascii="Times New Roman" w:hAnsi="Times New Roman" w:cs="Times New Roman"/>
          <w:sz w:val="28"/>
          <w:szCs w:val="28"/>
        </w:rPr>
        <w:t xml:space="preserve"> Особо важные и срочные задания по наставничеству поручаются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распорядительного документа – приказа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Учреждения, в котором прописываются: вид наставничества, круг их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(должность (профессия) и ФИО работников), количество подопечных, сроки исполнения наставничества. Р</w:t>
      </w:r>
      <w:r w:rsidRPr="00AC0C2A">
        <w:rPr>
          <w:rFonts w:ascii="Times New Roman" w:hAnsi="Times New Roman" w:cs="Times New Roman"/>
          <w:sz w:val="28"/>
          <w:szCs w:val="28"/>
        </w:rPr>
        <w:t xml:space="preserve">азмер премии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AC0C2A">
        <w:rPr>
          <w:rFonts w:ascii="Times New Roman" w:hAnsi="Times New Roman" w:cs="Times New Roman"/>
          <w:sz w:val="28"/>
          <w:szCs w:val="28"/>
        </w:rPr>
        <w:t xml:space="preserve"> на основании оценки результатов </w:t>
      </w:r>
      <w:r>
        <w:rPr>
          <w:rFonts w:ascii="Times New Roman" w:hAnsi="Times New Roman" w:cs="Times New Roman"/>
          <w:sz w:val="28"/>
          <w:szCs w:val="28"/>
        </w:rPr>
        <w:t>качества наставничества</w:t>
      </w:r>
      <w:r w:rsidRPr="00AC0C2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C0C2A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оценки, представленными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0C2A">
        <w:rPr>
          <w:rFonts w:ascii="Times New Roman" w:hAnsi="Times New Roman" w:cs="Times New Roman"/>
          <w:sz w:val="28"/>
          <w:szCs w:val="28"/>
        </w:rPr>
        <w:t>:</w:t>
      </w:r>
    </w:p>
    <w:p w:rsidR="00844460" w:rsidRPr="00AC0C2A" w:rsidRDefault="00844460" w:rsidP="00844460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 w:cs="Times New Roman"/>
          <w:i/>
        </w:rPr>
      </w:pPr>
      <w:r w:rsidRPr="00AC0C2A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3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864"/>
        <w:gridCol w:w="4450"/>
      </w:tblGrid>
      <w:tr w:rsidR="0032013C" w:rsidRPr="00AC0C2A" w:rsidTr="00844460">
        <w:trPr>
          <w:cantSplit/>
          <w:trHeight w:val="970"/>
        </w:trPr>
        <w:tc>
          <w:tcPr>
            <w:tcW w:w="5864" w:type="dxa"/>
            <w:vAlign w:val="center"/>
          </w:tcPr>
          <w:p w:rsidR="0032013C" w:rsidRPr="00C528BF" w:rsidRDefault="0032013C" w:rsidP="00844460">
            <w:pPr>
              <w:jc w:val="center"/>
              <w:rPr>
                <w:b/>
                <w:sz w:val="22"/>
                <w:szCs w:val="22"/>
              </w:rPr>
            </w:pPr>
            <w:r w:rsidRPr="00C528B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4450" w:type="dxa"/>
            <w:vAlign w:val="center"/>
          </w:tcPr>
          <w:p w:rsidR="0032013C" w:rsidRPr="00AC0C2A" w:rsidRDefault="0032013C" w:rsidP="00CB52F1">
            <w:pPr>
              <w:jc w:val="center"/>
              <w:rPr>
                <w:b/>
                <w:sz w:val="22"/>
              </w:rPr>
            </w:pPr>
            <w:r w:rsidRPr="00AC0C2A">
              <w:rPr>
                <w:b/>
                <w:sz w:val="22"/>
              </w:rPr>
              <w:t>Размер доплат</w:t>
            </w:r>
          </w:p>
          <w:p w:rsidR="0032013C" w:rsidRDefault="0032013C" w:rsidP="00CB52F1">
            <w:pPr>
              <w:jc w:val="center"/>
              <w:rPr>
                <w:b/>
                <w:i/>
              </w:rPr>
            </w:pPr>
            <w:proofErr w:type="gramStart"/>
            <w:r w:rsidRPr="00AC0C2A">
              <w:rPr>
                <w:b/>
                <w:i/>
              </w:rPr>
              <w:t xml:space="preserve">(в % к </w:t>
            </w:r>
            <w:r>
              <w:rPr>
                <w:b/>
                <w:i/>
              </w:rPr>
              <w:t>окладу (</w:t>
            </w:r>
            <w:r w:rsidRPr="00AC0C2A">
              <w:rPr>
                <w:b/>
                <w:i/>
              </w:rPr>
              <w:t>должностному окладу</w:t>
            </w:r>
            <w:r>
              <w:rPr>
                <w:b/>
                <w:i/>
              </w:rPr>
              <w:t>)</w:t>
            </w:r>
            <w:r w:rsidRPr="00AC0C2A">
              <w:rPr>
                <w:b/>
                <w:i/>
              </w:rPr>
              <w:t xml:space="preserve">, </w:t>
            </w:r>
            <w:proofErr w:type="gramEnd"/>
          </w:p>
          <w:p w:rsidR="0032013C" w:rsidRPr="00AC0C2A" w:rsidRDefault="0032013C" w:rsidP="00CB52F1">
            <w:pPr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ставке заработной платы</w:t>
            </w:r>
          </w:p>
        </w:tc>
      </w:tr>
      <w:tr w:rsidR="00844460" w:rsidRPr="00947844" w:rsidTr="00844460">
        <w:trPr>
          <w:cantSplit/>
          <w:trHeight w:val="649"/>
        </w:trPr>
        <w:tc>
          <w:tcPr>
            <w:tcW w:w="5864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 w:rsidRPr="00947844">
              <w:rPr>
                <w:sz w:val="22"/>
                <w:szCs w:val="22"/>
              </w:rPr>
              <w:t>Высок</w:t>
            </w:r>
            <w:r>
              <w:rPr>
                <w:sz w:val="22"/>
                <w:szCs w:val="22"/>
              </w:rPr>
              <w:t>ий уровень</w:t>
            </w:r>
            <w:r w:rsidRPr="00947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наставничества</w:t>
            </w:r>
            <w:r w:rsidRPr="00947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(ускорение процесса профессионального становления </w:t>
            </w:r>
            <w:r w:rsidRPr="00CB6E88">
              <w:rPr>
                <w:sz w:val="22"/>
                <w:szCs w:val="22"/>
              </w:rPr>
              <w:t>лиц, в отношении которых осуществляется наставничество</w:t>
            </w:r>
            <w:r>
              <w:rPr>
                <w:sz w:val="22"/>
                <w:szCs w:val="22"/>
              </w:rPr>
              <w:t>, развитие их способности самостоятельно, качественно и ответственно выполнять возложенные на них должностные обязанности, их адапт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 условиям осуществления деятельности, развитие профессионально-значимых качеств личности,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сплоченного грамотного коллектива, </w:t>
            </w:r>
            <w:r w:rsidRPr="00CB6E88">
              <w:rPr>
                <w:sz w:val="22"/>
                <w:szCs w:val="22"/>
              </w:rPr>
              <w:t>снижение текуч</w:t>
            </w:r>
            <w:r w:rsidRPr="00CB6E88">
              <w:rPr>
                <w:sz w:val="22"/>
                <w:szCs w:val="22"/>
              </w:rPr>
              <w:t>е</w:t>
            </w:r>
            <w:r w:rsidRPr="00CB6E88">
              <w:rPr>
                <w:sz w:val="22"/>
                <w:szCs w:val="22"/>
              </w:rPr>
              <w:t>сти кадров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450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 w:rsidRPr="00947844">
              <w:rPr>
                <w:sz w:val="22"/>
                <w:szCs w:val="22"/>
              </w:rPr>
              <w:t>100%</w:t>
            </w:r>
          </w:p>
        </w:tc>
      </w:tr>
      <w:tr w:rsidR="00844460" w:rsidRPr="00947844" w:rsidTr="00844460">
        <w:trPr>
          <w:cantSplit/>
          <w:trHeight w:val="649"/>
        </w:trPr>
        <w:tc>
          <w:tcPr>
            <w:tcW w:w="5864" w:type="dxa"/>
            <w:vAlign w:val="center"/>
          </w:tcPr>
          <w:p w:rsidR="00844460" w:rsidRPr="00947844" w:rsidRDefault="00844460" w:rsidP="0084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Наставничество</w:t>
            </w:r>
            <w:r w:rsidRPr="00947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(адаптация </w:t>
            </w:r>
            <w:r w:rsidRPr="00CB6E88">
              <w:rPr>
                <w:sz w:val="22"/>
                <w:szCs w:val="22"/>
              </w:rPr>
              <w:t>лиц, в отношении которых осуществляется наставничество</w:t>
            </w:r>
            <w:r>
              <w:rPr>
                <w:sz w:val="22"/>
                <w:szCs w:val="22"/>
              </w:rPr>
              <w:t>, к условиям осуществления деятельности, развитие профессионально-значимых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честв личности, формирование сплоченного грамотного коллектива, </w:t>
            </w:r>
            <w:r w:rsidRPr="00CB6E88">
              <w:rPr>
                <w:sz w:val="22"/>
                <w:szCs w:val="22"/>
              </w:rPr>
              <w:t>снижение текучести кадров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450" w:type="dxa"/>
            <w:vAlign w:val="center"/>
          </w:tcPr>
          <w:p w:rsidR="00844460" w:rsidRPr="00947844" w:rsidRDefault="00844460" w:rsidP="00844460">
            <w:pPr>
              <w:jc w:val="center"/>
            </w:pPr>
            <w:r>
              <w:t>50%</w:t>
            </w:r>
          </w:p>
        </w:tc>
      </w:tr>
    </w:tbl>
    <w:p w:rsidR="00844460" w:rsidRDefault="00844460" w:rsidP="0084446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04A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r>
        <w:rPr>
          <w:rFonts w:ascii="Times New Roman" w:hAnsi="Times New Roman" w:cs="Times New Roman"/>
          <w:sz w:val="28"/>
          <w:szCs w:val="28"/>
        </w:rPr>
        <w:t>качества наставничества</w:t>
      </w:r>
      <w:r w:rsidRPr="00AC0C2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0C2A">
        <w:rPr>
          <w:rFonts w:ascii="Times New Roman" w:hAnsi="Times New Roman" w:cs="Times New Roman"/>
          <w:sz w:val="28"/>
          <w:szCs w:val="28"/>
        </w:rPr>
        <w:t xml:space="preserve"> </w:t>
      </w:r>
      <w:r w:rsidRPr="0055304A">
        <w:rPr>
          <w:rFonts w:ascii="Times New Roman" w:hAnsi="Times New Roman" w:cs="Times New Roman"/>
          <w:sz w:val="28"/>
          <w:szCs w:val="28"/>
        </w:rPr>
        <w:t>Учреждения ос</w:t>
      </w:r>
      <w:r w:rsidRPr="0055304A">
        <w:rPr>
          <w:rFonts w:ascii="Times New Roman" w:hAnsi="Times New Roman" w:cs="Times New Roman"/>
          <w:sz w:val="28"/>
          <w:szCs w:val="28"/>
        </w:rPr>
        <w:t>у</w:t>
      </w:r>
      <w:r w:rsidRPr="0055304A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 и руководителем структурного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путем подведения итогов наставничества</w:t>
      </w:r>
      <w:r w:rsidRPr="0013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получени</w:t>
      </w:r>
      <w:r w:rsidR="006307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от наставников и лиц, в отношении которых осуществлялось наставничество, с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заполнения формализованных отчетов (анкет).</w:t>
      </w:r>
    </w:p>
    <w:p w:rsidR="00844460" w:rsidRDefault="00844460" w:rsidP="00844460"/>
    <w:p w:rsidR="005D37FE" w:rsidRPr="00844460" w:rsidRDefault="005D37FE" w:rsidP="00844460">
      <w:pPr>
        <w:rPr>
          <w:rFonts w:ascii="Times New Roman" w:eastAsia="Times New Roman" w:hAnsi="Times New Roman" w:cs="Times New Roman"/>
        </w:rPr>
      </w:pPr>
      <w:bookmarkStart w:id="6" w:name="_GoBack"/>
      <w:bookmarkEnd w:id="6"/>
    </w:p>
    <w:sectPr w:rsidR="005D37FE" w:rsidRPr="00844460" w:rsidSect="003125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B5" w:rsidRDefault="006074B5" w:rsidP="0065715C">
      <w:pPr>
        <w:spacing w:after="0" w:line="240" w:lineRule="auto"/>
      </w:pPr>
      <w:r>
        <w:separator/>
      </w:r>
    </w:p>
  </w:endnote>
  <w:endnote w:type="continuationSeparator" w:id="0">
    <w:p w:rsidR="006074B5" w:rsidRDefault="006074B5" w:rsidP="0065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B5" w:rsidRDefault="006074B5" w:rsidP="0065715C">
      <w:pPr>
        <w:spacing w:after="0" w:line="240" w:lineRule="auto"/>
      </w:pPr>
      <w:r>
        <w:separator/>
      </w:r>
    </w:p>
  </w:footnote>
  <w:footnote w:type="continuationSeparator" w:id="0">
    <w:p w:rsidR="006074B5" w:rsidRDefault="006074B5" w:rsidP="0065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FCE"/>
    <w:multiLevelType w:val="multilevel"/>
    <w:tmpl w:val="CB3C349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BFB6D73"/>
    <w:multiLevelType w:val="multilevel"/>
    <w:tmpl w:val="5686D78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46E2A0C"/>
    <w:multiLevelType w:val="multilevel"/>
    <w:tmpl w:val="B6BE21CA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244615F"/>
    <w:multiLevelType w:val="hybridMultilevel"/>
    <w:tmpl w:val="C822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EC4"/>
    <w:rsid w:val="00001F8F"/>
    <w:rsid w:val="0000220A"/>
    <w:rsid w:val="00002AC7"/>
    <w:rsid w:val="00004B55"/>
    <w:rsid w:val="0000519B"/>
    <w:rsid w:val="000071D5"/>
    <w:rsid w:val="0001368F"/>
    <w:rsid w:val="000138B2"/>
    <w:rsid w:val="0001766C"/>
    <w:rsid w:val="000243A8"/>
    <w:rsid w:val="0003001A"/>
    <w:rsid w:val="000310FA"/>
    <w:rsid w:val="00031180"/>
    <w:rsid w:val="0003246E"/>
    <w:rsid w:val="00032886"/>
    <w:rsid w:val="00033CDE"/>
    <w:rsid w:val="000340CB"/>
    <w:rsid w:val="00034B6A"/>
    <w:rsid w:val="00035067"/>
    <w:rsid w:val="000357E9"/>
    <w:rsid w:val="00037387"/>
    <w:rsid w:val="000379F7"/>
    <w:rsid w:val="00041E74"/>
    <w:rsid w:val="00046C99"/>
    <w:rsid w:val="00050220"/>
    <w:rsid w:val="00051605"/>
    <w:rsid w:val="00051AFE"/>
    <w:rsid w:val="000533F4"/>
    <w:rsid w:val="00055813"/>
    <w:rsid w:val="0005789D"/>
    <w:rsid w:val="000630AF"/>
    <w:rsid w:val="000637B8"/>
    <w:rsid w:val="000651D9"/>
    <w:rsid w:val="000713D5"/>
    <w:rsid w:val="000713E3"/>
    <w:rsid w:val="000717A7"/>
    <w:rsid w:val="00072ACE"/>
    <w:rsid w:val="00072C52"/>
    <w:rsid w:val="000731F4"/>
    <w:rsid w:val="000813C6"/>
    <w:rsid w:val="00083C6B"/>
    <w:rsid w:val="00084FE2"/>
    <w:rsid w:val="00090C10"/>
    <w:rsid w:val="00094A00"/>
    <w:rsid w:val="000959E6"/>
    <w:rsid w:val="000B50BC"/>
    <w:rsid w:val="000B799E"/>
    <w:rsid w:val="000B7DA5"/>
    <w:rsid w:val="000C14D5"/>
    <w:rsid w:val="000C1A93"/>
    <w:rsid w:val="000C2D48"/>
    <w:rsid w:val="000C3868"/>
    <w:rsid w:val="000C467E"/>
    <w:rsid w:val="000C5399"/>
    <w:rsid w:val="000D0148"/>
    <w:rsid w:val="000D16F4"/>
    <w:rsid w:val="000D1ADA"/>
    <w:rsid w:val="000D1D74"/>
    <w:rsid w:val="000D652B"/>
    <w:rsid w:val="000D7B79"/>
    <w:rsid w:val="000E2B8F"/>
    <w:rsid w:val="000E6FBC"/>
    <w:rsid w:val="000F24BD"/>
    <w:rsid w:val="000F260F"/>
    <w:rsid w:val="000F3F1A"/>
    <w:rsid w:val="000F48F6"/>
    <w:rsid w:val="000F5E7E"/>
    <w:rsid w:val="000F7A6B"/>
    <w:rsid w:val="00102068"/>
    <w:rsid w:val="001035C9"/>
    <w:rsid w:val="00105688"/>
    <w:rsid w:val="00107455"/>
    <w:rsid w:val="00110D5F"/>
    <w:rsid w:val="0011195C"/>
    <w:rsid w:val="00112579"/>
    <w:rsid w:val="001151CA"/>
    <w:rsid w:val="00117A39"/>
    <w:rsid w:val="00122CE5"/>
    <w:rsid w:val="00124C27"/>
    <w:rsid w:val="00125441"/>
    <w:rsid w:val="00131639"/>
    <w:rsid w:val="00133040"/>
    <w:rsid w:val="001337CB"/>
    <w:rsid w:val="00135755"/>
    <w:rsid w:val="00135C4F"/>
    <w:rsid w:val="00144244"/>
    <w:rsid w:val="001451D8"/>
    <w:rsid w:val="001452C4"/>
    <w:rsid w:val="001477CE"/>
    <w:rsid w:val="00152FD3"/>
    <w:rsid w:val="00155D05"/>
    <w:rsid w:val="00156197"/>
    <w:rsid w:val="00156A5B"/>
    <w:rsid w:val="00161599"/>
    <w:rsid w:val="00164162"/>
    <w:rsid w:val="00165DB5"/>
    <w:rsid w:val="0016762B"/>
    <w:rsid w:val="00171330"/>
    <w:rsid w:val="00171C57"/>
    <w:rsid w:val="00172D93"/>
    <w:rsid w:val="00174068"/>
    <w:rsid w:val="00175A38"/>
    <w:rsid w:val="001765D1"/>
    <w:rsid w:val="001766AA"/>
    <w:rsid w:val="001772D1"/>
    <w:rsid w:val="00180FC2"/>
    <w:rsid w:val="0018108D"/>
    <w:rsid w:val="00181B60"/>
    <w:rsid w:val="00182712"/>
    <w:rsid w:val="0018553B"/>
    <w:rsid w:val="00187967"/>
    <w:rsid w:val="001900AF"/>
    <w:rsid w:val="00192DDB"/>
    <w:rsid w:val="0019334F"/>
    <w:rsid w:val="001935D6"/>
    <w:rsid w:val="00193B87"/>
    <w:rsid w:val="001946DD"/>
    <w:rsid w:val="001965FB"/>
    <w:rsid w:val="00196C39"/>
    <w:rsid w:val="0019764E"/>
    <w:rsid w:val="001A1451"/>
    <w:rsid w:val="001A1B5C"/>
    <w:rsid w:val="001A5D35"/>
    <w:rsid w:val="001A6668"/>
    <w:rsid w:val="001A7BB3"/>
    <w:rsid w:val="001B2907"/>
    <w:rsid w:val="001B2AF0"/>
    <w:rsid w:val="001B4C0D"/>
    <w:rsid w:val="001B5197"/>
    <w:rsid w:val="001B602A"/>
    <w:rsid w:val="001B6478"/>
    <w:rsid w:val="001B75E8"/>
    <w:rsid w:val="001C4194"/>
    <w:rsid w:val="001C63D9"/>
    <w:rsid w:val="001C7A17"/>
    <w:rsid w:val="001D1749"/>
    <w:rsid w:val="001D2330"/>
    <w:rsid w:val="001D32D1"/>
    <w:rsid w:val="001D32FF"/>
    <w:rsid w:val="001D3A24"/>
    <w:rsid w:val="001D477B"/>
    <w:rsid w:val="001D53F6"/>
    <w:rsid w:val="001D56FA"/>
    <w:rsid w:val="001D6C9F"/>
    <w:rsid w:val="001D70A1"/>
    <w:rsid w:val="001D7436"/>
    <w:rsid w:val="001E091A"/>
    <w:rsid w:val="001E2ED4"/>
    <w:rsid w:val="001F17B1"/>
    <w:rsid w:val="001F39C5"/>
    <w:rsid w:val="0020069D"/>
    <w:rsid w:val="0020238E"/>
    <w:rsid w:val="002024A4"/>
    <w:rsid w:val="00202706"/>
    <w:rsid w:val="00204CE7"/>
    <w:rsid w:val="00211203"/>
    <w:rsid w:val="0021549C"/>
    <w:rsid w:val="0021691C"/>
    <w:rsid w:val="0022143B"/>
    <w:rsid w:val="002271F3"/>
    <w:rsid w:val="00236E75"/>
    <w:rsid w:val="0024022B"/>
    <w:rsid w:val="00240728"/>
    <w:rsid w:val="0024286E"/>
    <w:rsid w:val="00246C6A"/>
    <w:rsid w:val="00247D70"/>
    <w:rsid w:val="00250168"/>
    <w:rsid w:val="0025175A"/>
    <w:rsid w:val="002522B3"/>
    <w:rsid w:val="00254F1C"/>
    <w:rsid w:val="00262F56"/>
    <w:rsid w:val="0026319D"/>
    <w:rsid w:val="002644F4"/>
    <w:rsid w:val="00264796"/>
    <w:rsid w:val="00264FB2"/>
    <w:rsid w:val="00265C96"/>
    <w:rsid w:val="00266EEF"/>
    <w:rsid w:val="002703C3"/>
    <w:rsid w:val="00270A72"/>
    <w:rsid w:val="00271F78"/>
    <w:rsid w:val="002829F8"/>
    <w:rsid w:val="00282E1D"/>
    <w:rsid w:val="00284C0F"/>
    <w:rsid w:val="002851F1"/>
    <w:rsid w:val="00285BB7"/>
    <w:rsid w:val="00297669"/>
    <w:rsid w:val="00297F97"/>
    <w:rsid w:val="002A02D7"/>
    <w:rsid w:val="002A3F50"/>
    <w:rsid w:val="002A43B5"/>
    <w:rsid w:val="002A51D9"/>
    <w:rsid w:val="002A5B2A"/>
    <w:rsid w:val="002B066C"/>
    <w:rsid w:val="002B0B95"/>
    <w:rsid w:val="002B2437"/>
    <w:rsid w:val="002B4BE7"/>
    <w:rsid w:val="002B5F4A"/>
    <w:rsid w:val="002C0A5E"/>
    <w:rsid w:val="002C10F8"/>
    <w:rsid w:val="002C3A2C"/>
    <w:rsid w:val="002C3ACA"/>
    <w:rsid w:val="002C581A"/>
    <w:rsid w:val="002C68BE"/>
    <w:rsid w:val="002D2EC4"/>
    <w:rsid w:val="002D374C"/>
    <w:rsid w:val="002D38FC"/>
    <w:rsid w:val="002D3EE6"/>
    <w:rsid w:val="002D5A7C"/>
    <w:rsid w:val="002D66D5"/>
    <w:rsid w:val="002D67EB"/>
    <w:rsid w:val="002E05CC"/>
    <w:rsid w:val="002E34E0"/>
    <w:rsid w:val="002E6AE4"/>
    <w:rsid w:val="002E7F6F"/>
    <w:rsid w:val="002F2B53"/>
    <w:rsid w:val="002F44AF"/>
    <w:rsid w:val="002F5D0F"/>
    <w:rsid w:val="00301F0C"/>
    <w:rsid w:val="0030306D"/>
    <w:rsid w:val="00303293"/>
    <w:rsid w:val="00303A32"/>
    <w:rsid w:val="00305A76"/>
    <w:rsid w:val="00307BF4"/>
    <w:rsid w:val="0031119E"/>
    <w:rsid w:val="0031151E"/>
    <w:rsid w:val="003121A5"/>
    <w:rsid w:val="00312560"/>
    <w:rsid w:val="00313D4C"/>
    <w:rsid w:val="00316211"/>
    <w:rsid w:val="00317A10"/>
    <w:rsid w:val="0032013C"/>
    <w:rsid w:val="00321435"/>
    <w:rsid w:val="003217CF"/>
    <w:rsid w:val="00321FDF"/>
    <w:rsid w:val="003239D0"/>
    <w:rsid w:val="00324606"/>
    <w:rsid w:val="00324945"/>
    <w:rsid w:val="0032611E"/>
    <w:rsid w:val="00326A6F"/>
    <w:rsid w:val="00327687"/>
    <w:rsid w:val="00330149"/>
    <w:rsid w:val="00330F64"/>
    <w:rsid w:val="00335041"/>
    <w:rsid w:val="003351B1"/>
    <w:rsid w:val="003410F3"/>
    <w:rsid w:val="003422EA"/>
    <w:rsid w:val="003426EA"/>
    <w:rsid w:val="00342AC8"/>
    <w:rsid w:val="00342D8F"/>
    <w:rsid w:val="0034350C"/>
    <w:rsid w:val="003458B5"/>
    <w:rsid w:val="00345DA5"/>
    <w:rsid w:val="0034795F"/>
    <w:rsid w:val="003537CE"/>
    <w:rsid w:val="00353F96"/>
    <w:rsid w:val="00357377"/>
    <w:rsid w:val="0036135F"/>
    <w:rsid w:val="00361620"/>
    <w:rsid w:val="0036186E"/>
    <w:rsid w:val="00362BC0"/>
    <w:rsid w:val="0036454F"/>
    <w:rsid w:val="00364C1D"/>
    <w:rsid w:val="0036517C"/>
    <w:rsid w:val="00370AC0"/>
    <w:rsid w:val="00370D5B"/>
    <w:rsid w:val="00371D69"/>
    <w:rsid w:val="00372A5A"/>
    <w:rsid w:val="00372AD4"/>
    <w:rsid w:val="00372D20"/>
    <w:rsid w:val="00372F0A"/>
    <w:rsid w:val="003754CB"/>
    <w:rsid w:val="003773B0"/>
    <w:rsid w:val="00381146"/>
    <w:rsid w:val="00381249"/>
    <w:rsid w:val="00383894"/>
    <w:rsid w:val="00384A95"/>
    <w:rsid w:val="00384E57"/>
    <w:rsid w:val="00385F50"/>
    <w:rsid w:val="00386E94"/>
    <w:rsid w:val="003870E7"/>
    <w:rsid w:val="00392B97"/>
    <w:rsid w:val="003948F2"/>
    <w:rsid w:val="003A12A4"/>
    <w:rsid w:val="003A1879"/>
    <w:rsid w:val="003A2AF4"/>
    <w:rsid w:val="003B031B"/>
    <w:rsid w:val="003B5260"/>
    <w:rsid w:val="003B64A5"/>
    <w:rsid w:val="003B7F44"/>
    <w:rsid w:val="003C129B"/>
    <w:rsid w:val="003C1F76"/>
    <w:rsid w:val="003C2241"/>
    <w:rsid w:val="003C2B41"/>
    <w:rsid w:val="003C6FB6"/>
    <w:rsid w:val="003C7402"/>
    <w:rsid w:val="003D3AA6"/>
    <w:rsid w:val="003D523D"/>
    <w:rsid w:val="003D5AF1"/>
    <w:rsid w:val="003D7680"/>
    <w:rsid w:val="003E519F"/>
    <w:rsid w:val="003F3D97"/>
    <w:rsid w:val="003F71F7"/>
    <w:rsid w:val="0040077B"/>
    <w:rsid w:val="00400AFB"/>
    <w:rsid w:val="00410839"/>
    <w:rsid w:val="00411CF0"/>
    <w:rsid w:val="00414D7B"/>
    <w:rsid w:val="00416097"/>
    <w:rsid w:val="004160BD"/>
    <w:rsid w:val="004216AF"/>
    <w:rsid w:val="004237B5"/>
    <w:rsid w:val="00424180"/>
    <w:rsid w:val="0043060B"/>
    <w:rsid w:val="004339DD"/>
    <w:rsid w:val="00433AB8"/>
    <w:rsid w:val="00435392"/>
    <w:rsid w:val="0043560D"/>
    <w:rsid w:val="00436FE4"/>
    <w:rsid w:val="004400A3"/>
    <w:rsid w:val="00441801"/>
    <w:rsid w:val="00443149"/>
    <w:rsid w:val="00443854"/>
    <w:rsid w:val="00446B5B"/>
    <w:rsid w:val="004509DC"/>
    <w:rsid w:val="00453C54"/>
    <w:rsid w:val="00457302"/>
    <w:rsid w:val="00461EE4"/>
    <w:rsid w:val="00463B29"/>
    <w:rsid w:val="00465AB4"/>
    <w:rsid w:val="00465C25"/>
    <w:rsid w:val="00466F18"/>
    <w:rsid w:val="00471C11"/>
    <w:rsid w:val="00474B6D"/>
    <w:rsid w:val="0047548C"/>
    <w:rsid w:val="0047612F"/>
    <w:rsid w:val="00480977"/>
    <w:rsid w:val="00481A2A"/>
    <w:rsid w:val="00481F4C"/>
    <w:rsid w:val="00482557"/>
    <w:rsid w:val="0048570F"/>
    <w:rsid w:val="00485D2E"/>
    <w:rsid w:val="00486EC0"/>
    <w:rsid w:val="00490075"/>
    <w:rsid w:val="00494AD6"/>
    <w:rsid w:val="00496B59"/>
    <w:rsid w:val="00497867"/>
    <w:rsid w:val="004A0B5C"/>
    <w:rsid w:val="004A33E5"/>
    <w:rsid w:val="004A4A10"/>
    <w:rsid w:val="004A598F"/>
    <w:rsid w:val="004A7A68"/>
    <w:rsid w:val="004B0DCF"/>
    <w:rsid w:val="004B1B1B"/>
    <w:rsid w:val="004B5088"/>
    <w:rsid w:val="004B62A7"/>
    <w:rsid w:val="004B6B94"/>
    <w:rsid w:val="004B79C6"/>
    <w:rsid w:val="004C50FC"/>
    <w:rsid w:val="004C5852"/>
    <w:rsid w:val="004C670F"/>
    <w:rsid w:val="004D04C5"/>
    <w:rsid w:val="004D1E9C"/>
    <w:rsid w:val="004D3660"/>
    <w:rsid w:val="004D3FD2"/>
    <w:rsid w:val="004D4342"/>
    <w:rsid w:val="004D457C"/>
    <w:rsid w:val="004D4AE3"/>
    <w:rsid w:val="004D78D8"/>
    <w:rsid w:val="004D7A0F"/>
    <w:rsid w:val="004D7A8A"/>
    <w:rsid w:val="004E3886"/>
    <w:rsid w:val="004E5E46"/>
    <w:rsid w:val="004E61A3"/>
    <w:rsid w:val="004E7EA1"/>
    <w:rsid w:val="004F29CA"/>
    <w:rsid w:val="004F4B11"/>
    <w:rsid w:val="004F6B9E"/>
    <w:rsid w:val="005010DA"/>
    <w:rsid w:val="00503B40"/>
    <w:rsid w:val="00503F34"/>
    <w:rsid w:val="00505226"/>
    <w:rsid w:val="00511848"/>
    <w:rsid w:val="00513D3E"/>
    <w:rsid w:val="005224C0"/>
    <w:rsid w:val="005230D3"/>
    <w:rsid w:val="005232BA"/>
    <w:rsid w:val="00526140"/>
    <w:rsid w:val="005300E5"/>
    <w:rsid w:val="005304E6"/>
    <w:rsid w:val="00531561"/>
    <w:rsid w:val="005318B1"/>
    <w:rsid w:val="00536BBB"/>
    <w:rsid w:val="00540A08"/>
    <w:rsid w:val="00542C0C"/>
    <w:rsid w:val="00542D5C"/>
    <w:rsid w:val="00543DB5"/>
    <w:rsid w:val="005449EA"/>
    <w:rsid w:val="0054648C"/>
    <w:rsid w:val="0055116D"/>
    <w:rsid w:val="00551281"/>
    <w:rsid w:val="005515CE"/>
    <w:rsid w:val="00555819"/>
    <w:rsid w:val="00556808"/>
    <w:rsid w:val="00557F57"/>
    <w:rsid w:val="0056287F"/>
    <w:rsid w:val="00573743"/>
    <w:rsid w:val="00577FDA"/>
    <w:rsid w:val="00580524"/>
    <w:rsid w:val="0058075D"/>
    <w:rsid w:val="00580923"/>
    <w:rsid w:val="00585914"/>
    <w:rsid w:val="00592A46"/>
    <w:rsid w:val="00593298"/>
    <w:rsid w:val="00593A6B"/>
    <w:rsid w:val="00594D48"/>
    <w:rsid w:val="00595D39"/>
    <w:rsid w:val="005960E1"/>
    <w:rsid w:val="00596A8F"/>
    <w:rsid w:val="005A1B93"/>
    <w:rsid w:val="005A5070"/>
    <w:rsid w:val="005A5239"/>
    <w:rsid w:val="005B0365"/>
    <w:rsid w:val="005B05B7"/>
    <w:rsid w:val="005B5870"/>
    <w:rsid w:val="005B65E1"/>
    <w:rsid w:val="005C1CA2"/>
    <w:rsid w:val="005C4C53"/>
    <w:rsid w:val="005D1807"/>
    <w:rsid w:val="005D2041"/>
    <w:rsid w:val="005D210F"/>
    <w:rsid w:val="005D37FE"/>
    <w:rsid w:val="005D493A"/>
    <w:rsid w:val="005D50F4"/>
    <w:rsid w:val="005E0710"/>
    <w:rsid w:val="005E0D04"/>
    <w:rsid w:val="005E11FD"/>
    <w:rsid w:val="005E144E"/>
    <w:rsid w:val="005E1CEE"/>
    <w:rsid w:val="005E6109"/>
    <w:rsid w:val="005F0ACC"/>
    <w:rsid w:val="005F0DA0"/>
    <w:rsid w:val="005F1250"/>
    <w:rsid w:val="005F179B"/>
    <w:rsid w:val="005F46F3"/>
    <w:rsid w:val="005F5E9A"/>
    <w:rsid w:val="005F6ECE"/>
    <w:rsid w:val="00601122"/>
    <w:rsid w:val="00602030"/>
    <w:rsid w:val="00603F77"/>
    <w:rsid w:val="00605D5A"/>
    <w:rsid w:val="00606C6E"/>
    <w:rsid w:val="006074B5"/>
    <w:rsid w:val="006125F1"/>
    <w:rsid w:val="0061502B"/>
    <w:rsid w:val="00615DEF"/>
    <w:rsid w:val="0061624C"/>
    <w:rsid w:val="00620152"/>
    <w:rsid w:val="00620A5D"/>
    <w:rsid w:val="006238BB"/>
    <w:rsid w:val="00623C7A"/>
    <w:rsid w:val="00625522"/>
    <w:rsid w:val="00625D49"/>
    <w:rsid w:val="006274D4"/>
    <w:rsid w:val="0062764F"/>
    <w:rsid w:val="00627F9D"/>
    <w:rsid w:val="00630755"/>
    <w:rsid w:val="00630778"/>
    <w:rsid w:val="00632909"/>
    <w:rsid w:val="00634768"/>
    <w:rsid w:val="00635EB5"/>
    <w:rsid w:val="00637F8E"/>
    <w:rsid w:val="00640558"/>
    <w:rsid w:val="00640D73"/>
    <w:rsid w:val="006450B7"/>
    <w:rsid w:val="00650B6C"/>
    <w:rsid w:val="0065413F"/>
    <w:rsid w:val="00654975"/>
    <w:rsid w:val="0065715C"/>
    <w:rsid w:val="0066004B"/>
    <w:rsid w:val="00660F83"/>
    <w:rsid w:val="00670FBF"/>
    <w:rsid w:val="006714E4"/>
    <w:rsid w:val="00674332"/>
    <w:rsid w:val="00674BBB"/>
    <w:rsid w:val="006833E2"/>
    <w:rsid w:val="00686CED"/>
    <w:rsid w:val="006874D8"/>
    <w:rsid w:val="00691F46"/>
    <w:rsid w:val="00692A89"/>
    <w:rsid w:val="00693572"/>
    <w:rsid w:val="00693A37"/>
    <w:rsid w:val="0069652E"/>
    <w:rsid w:val="006A1756"/>
    <w:rsid w:val="006A3292"/>
    <w:rsid w:val="006A4643"/>
    <w:rsid w:val="006A5832"/>
    <w:rsid w:val="006A594D"/>
    <w:rsid w:val="006B0130"/>
    <w:rsid w:val="006B017D"/>
    <w:rsid w:val="006B1074"/>
    <w:rsid w:val="006B1FF1"/>
    <w:rsid w:val="006B4309"/>
    <w:rsid w:val="006B6F59"/>
    <w:rsid w:val="006C00D7"/>
    <w:rsid w:val="006C077D"/>
    <w:rsid w:val="006D0B72"/>
    <w:rsid w:val="006D158F"/>
    <w:rsid w:val="006D1CD5"/>
    <w:rsid w:val="006D3EC1"/>
    <w:rsid w:val="006D5DA0"/>
    <w:rsid w:val="006E02FB"/>
    <w:rsid w:val="006E0CEC"/>
    <w:rsid w:val="006E31C4"/>
    <w:rsid w:val="006E3F65"/>
    <w:rsid w:val="006E6256"/>
    <w:rsid w:val="006E6864"/>
    <w:rsid w:val="006E78E6"/>
    <w:rsid w:val="006F01E3"/>
    <w:rsid w:val="006F1BD3"/>
    <w:rsid w:val="006F417E"/>
    <w:rsid w:val="006F7BD1"/>
    <w:rsid w:val="00700FAD"/>
    <w:rsid w:val="007015B8"/>
    <w:rsid w:val="007019A0"/>
    <w:rsid w:val="00701C0D"/>
    <w:rsid w:val="00704366"/>
    <w:rsid w:val="0070610F"/>
    <w:rsid w:val="0070645A"/>
    <w:rsid w:val="007074C3"/>
    <w:rsid w:val="0071214E"/>
    <w:rsid w:val="00712777"/>
    <w:rsid w:val="00713137"/>
    <w:rsid w:val="0072013A"/>
    <w:rsid w:val="007218D7"/>
    <w:rsid w:val="007222AE"/>
    <w:rsid w:val="00722CE6"/>
    <w:rsid w:val="00723253"/>
    <w:rsid w:val="0072569D"/>
    <w:rsid w:val="007275EF"/>
    <w:rsid w:val="0072791D"/>
    <w:rsid w:val="0073072B"/>
    <w:rsid w:val="00730B83"/>
    <w:rsid w:val="00730E8A"/>
    <w:rsid w:val="00733F68"/>
    <w:rsid w:val="00734F4B"/>
    <w:rsid w:val="0073587A"/>
    <w:rsid w:val="00735A27"/>
    <w:rsid w:val="00736427"/>
    <w:rsid w:val="00737424"/>
    <w:rsid w:val="00737D19"/>
    <w:rsid w:val="007437D0"/>
    <w:rsid w:val="00744E84"/>
    <w:rsid w:val="00744FB3"/>
    <w:rsid w:val="00747215"/>
    <w:rsid w:val="00747DBE"/>
    <w:rsid w:val="00756656"/>
    <w:rsid w:val="00757FE8"/>
    <w:rsid w:val="00760EB0"/>
    <w:rsid w:val="007701D5"/>
    <w:rsid w:val="00770706"/>
    <w:rsid w:val="007746A3"/>
    <w:rsid w:val="007748E3"/>
    <w:rsid w:val="00774D3E"/>
    <w:rsid w:val="00776272"/>
    <w:rsid w:val="00777F8E"/>
    <w:rsid w:val="007842DE"/>
    <w:rsid w:val="00785122"/>
    <w:rsid w:val="00787999"/>
    <w:rsid w:val="00794599"/>
    <w:rsid w:val="007A2F6C"/>
    <w:rsid w:val="007B04F6"/>
    <w:rsid w:val="007B171D"/>
    <w:rsid w:val="007B214D"/>
    <w:rsid w:val="007C0727"/>
    <w:rsid w:val="007C244D"/>
    <w:rsid w:val="007C2F7F"/>
    <w:rsid w:val="007C3735"/>
    <w:rsid w:val="007C3B1A"/>
    <w:rsid w:val="007D0E07"/>
    <w:rsid w:val="007D3933"/>
    <w:rsid w:val="007D6000"/>
    <w:rsid w:val="007D71D2"/>
    <w:rsid w:val="007E0C0D"/>
    <w:rsid w:val="007E1BDD"/>
    <w:rsid w:val="007E352E"/>
    <w:rsid w:val="007E72E8"/>
    <w:rsid w:val="007F12AC"/>
    <w:rsid w:val="007F3895"/>
    <w:rsid w:val="007F3DD9"/>
    <w:rsid w:val="007F57D2"/>
    <w:rsid w:val="007F64CA"/>
    <w:rsid w:val="007F76F2"/>
    <w:rsid w:val="008009EF"/>
    <w:rsid w:val="008018E2"/>
    <w:rsid w:val="00802766"/>
    <w:rsid w:val="008039D2"/>
    <w:rsid w:val="00803FB4"/>
    <w:rsid w:val="008071F4"/>
    <w:rsid w:val="00807AF1"/>
    <w:rsid w:val="00811AFB"/>
    <w:rsid w:val="00813F99"/>
    <w:rsid w:val="008156D0"/>
    <w:rsid w:val="008178E5"/>
    <w:rsid w:val="0082061C"/>
    <w:rsid w:val="00820DDA"/>
    <w:rsid w:val="00821415"/>
    <w:rsid w:val="00822503"/>
    <w:rsid w:val="00822FF4"/>
    <w:rsid w:val="00824FC1"/>
    <w:rsid w:val="008251E1"/>
    <w:rsid w:val="00825598"/>
    <w:rsid w:val="00825FAE"/>
    <w:rsid w:val="00826C62"/>
    <w:rsid w:val="00827741"/>
    <w:rsid w:val="008339A7"/>
    <w:rsid w:val="0083525F"/>
    <w:rsid w:val="00835754"/>
    <w:rsid w:val="00836624"/>
    <w:rsid w:val="00840E5A"/>
    <w:rsid w:val="008422EC"/>
    <w:rsid w:val="008429CF"/>
    <w:rsid w:val="00844460"/>
    <w:rsid w:val="008468B8"/>
    <w:rsid w:val="008479D7"/>
    <w:rsid w:val="00851494"/>
    <w:rsid w:val="0085546E"/>
    <w:rsid w:val="00855957"/>
    <w:rsid w:val="0085605B"/>
    <w:rsid w:val="008565A6"/>
    <w:rsid w:val="00860C99"/>
    <w:rsid w:val="00860DC7"/>
    <w:rsid w:val="00861338"/>
    <w:rsid w:val="00861D38"/>
    <w:rsid w:val="00863176"/>
    <w:rsid w:val="00865527"/>
    <w:rsid w:val="00870250"/>
    <w:rsid w:val="00872331"/>
    <w:rsid w:val="00873A89"/>
    <w:rsid w:val="008771B2"/>
    <w:rsid w:val="00880FD8"/>
    <w:rsid w:val="0088162A"/>
    <w:rsid w:val="0088497C"/>
    <w:rsid w:val="008862A5"/>
    <w:rsid w:val="0089253C"/>
    <w:rsid w:val="00894966"/>
    <w:rsid w:val="00895BDF"/>
    <w:rsid w:val="008A0CC6"/>
    <w:rsid w:val="008A32EE"/>
    <w:rsid w:val="008A3BF2"/>
    <w:rsid w:val="008B03EC"/>
    <w:rsid w:val="008B1836"/>
    <w:rsid w:val="008B431D"/>
    <w:rsid w:val="008B4D88"/>
    <w:rsid w:val="008B58F5"/>
    <w:rsid w:val="008B6380"/>
    <w:rsid w:val="008C3767"/>
    <w:rsid w:val="008C3AB4"/>
    <w:rsid w:val="008C3AE1"/>
    <w:rsid w:val="008C4D01"/>
    <w:rsid w:val="008C582A"/>
    <w:rsid w:val="008D453E"/>
    <w:rsid w:val="008D455A"/>
    <w:rsid w:val="008D45A4"/>
    <w:rsid w:val="008D52E4"/>
    <w:rsid w:val="008E31A7"/>
    <w:rsid w:val="008E49BE"/>
    <w:rsid w:val="008E6013"/>
    <w:rsid w:val="008E674E"/>
    <w:rsid w:val="008F035E"/>
    <w:rsid w:val="008F2936"/>
    <w:rsid w:val="008F3134"/>
    <w:rsid w:val="008F45EF"/>
    <w:rsid w:val="008F510D"/>
    <w:rsid w:val="008F5CC4"/>
    <w:rsid w:val="008F69D3"/>
    <w:rsid w:val="008F7BA6"/>
    <w:rsid w:val="00902285"/>
    <w:rsid w:val="00902938"/>
    <w:rsid w:val="00902D35"/>
    <w:rsid w:val="00903B56"/>
    <w:rsid w:val="009045DD"/>
    <w:rsid w:val="00904A17"/>
    <w:rsid w:val="00905C32"/>
    <w:rsid w:val="009069E5"/>
    <w:rsid w:val="009069E7"/>
    <w:rsid w:val="00910BAA"/>
    <w:rsid w:val="0091303B"/>
    <w:rsid w:val="009161B1"/>
    <w:rsid w:val="00917A79"/>
    <w:rsid w:val="00923797"/>
    <w:rsid w:val="009247D2"/>
    <w:rsid w:val="00925B3D"/>
    <w:rsid w:val="00931F2E"/>
    <w:rsid w:val="009338D1"/>
    <w:rsid w:val="00937459"/>
    <w:rsid w:val="00940EC0"/>
    <w:rsid w:val="009464C7"/>
    <w:rsid w:val="009464E7"/>
    <w:rsid w:val="00946C4C"/>
    <w:rsid w:val="00950D18"/>
    <w:rsid w:val="00952975"/>
    <w:rsid w:val="00957EB9"/>
    <w:rsid w:val="00960876"/>
    <w:rsid w:val="00960F1F"/>
    <w:rsid w:val="00962A91"/>
    <w:rsid w:val="00962EDC"/>
    <w:rsid w:val="009634C2"/>
    <w:rsid w:val="00964432"/>
    <w:rsid w:val="00965F33"/>
    <w:rsid w:val="009672BF"/>
    <w:rsid w:val="00976FCD"/>
    <w:rsid w:val="00977FA1"/>
    <w:rsid w:val="00981161"/>
    <w:rsid w:val="009839E7"/>
    <w:rsid w:val="00986591"/>
    <w:rsid w:val="00986C8D"/>
    <w:rsid w:val="00987EFD"/>
    <w:rsid w:val="00992B52"/>
    <w:rsid w:val="00992BEB"/>
    <w:rsid w:val="00993B6F"/>
    <w:rsid w:val="009961D5"/>
    <w:rsid w:val="009971D7"/>
    <w:rsid w:val="009974AA"/>
    <w:rsid w:val="009A0D15"/>
    <w:rsid w:val="009A400C"/>
    <w:rsid w:val="009A6490"/>
    <w:rsid w:val="009A7492"/>
    <w:rsid w:val="009B076E"/>
    <w:rsid w:val="009B13B2"/>
    <w:rsid w:val="009B1972"/>
    <w:rsid w:val="009B1D12"/>
    <w:rsid w:val="009B232B"/>
    <w:rsid w:val="009B3B5E"/>
    <w:rsid w:val="009B570B"/>
    <w:rsid w:val="009C2613"/>
    <w:rsid w:val="009C349C"/>
    <w:rsid w:val="009C3E74"/>
    <w:rsid w:val="009C4764"/>
    <w:rsid w:val="009C5850"/>
    <w:rsid w:val="009C5BA6"/>
    <w:rsid w:val="009C6DD4"/>
    <w:rsid w:val="009D5FF2"/>
    <w:rsid w:val="009D609F"/>
    <w:rsid w:val="009E05E9"/>
    <w:rsid w:val="009E2D03"/>
    <w:rsid w:val="009E51A5"/>
    <w:rsid w:val="009E592F"/>
    <w:rsid w:val="009E59BA"/>
    <w:rsid w:val="009E6BF4"/>
    <w:rsid w:val="009E6F53"/>
    <w:rsid w:val="009F06E1"/>
    <w:rsid w:val="009F12ED"/>
    <w:rsid w:val="009F30F7"/>
    <w:rsid w:val="009F5597"/>
    <w:rsid w:val="009F615E"/>
    <w:rsid w:val="009F6F88"/>
    <w:rsid w:val="009F768B"/>
    <w:rsid w:val="00A0058C"/>
    <w:rsid w:val="00A016E2"/>
    <w:rsid w:val="00A01746"/>
    <w:rsid w:val="00A0224E"/>
    <w:rsid w:val="00A03955"/>
    <w:rsid w:val="00A04B29"/>
    <w:rsid w:val="00A04D63"/>
    <w:rsid w:val="00A07417"/>
    <w:rsid w:val="00A10A38"/>
    <w:rsid w:val="00A122DE"/>
    <w:rsid w:val="00A1269D"/>
    <w:rsid w:val="00A14439"/>
    <w:rsid w:val="00A15177"/>
    <w:rsid w:val="00A16333"/>
    <w:rsid w:val="00A16609"/>
    <w:rsid w:val="00A16CA2"/>
    <w:rsid w:val="00A2101B"/>
    <w:rsid w:val="00A227A7"/>
    <w:rsid w:val="00A23EA3"/>
    <w:rsid w:val="00A31700"/>
    <w:rsid w:val="00A31AB7"/>
    <w:rsid w:val="00A341F3"/>
    <w:rsid w:val="00A35F5A"/>
    <w:rsid w:val="00A366C6"/>
    <w:rsid w:val="00A3742C"/>
    <w:rsid w:val="00A4318A"/>
    <w:rsid w:val="00A444F7"/>
    <w:rsid w:val="00A458FA"/>
    <w:rsid w:val="00A45CCA"/>
    <w:rsid w:val="00A46C5C"/>
    <w:rsid w:val="00A54F0D"/>
    <w:rsid w:val="00A5549F"/>
    <w:rsid w:val="00A57A7E"/>
    <w:rsid w:val="00A60C3B"/>
    <w:rsid w:val="00A6121E"/>
    <w:rsid w:val="00A66992"/>
    <w:rsid w:val="00A7094B"/>
    <w:rsid w:val="00A7100C"/>
    <w:rsid w:val="00A72988"/>
    <w:rsid w:val="00A7306E"/>
    <w:rsid w:val="00A73B5B"/>
    <w:rsid w:val="00A80364"/>
    <w:rsid w:val="00A80D70"/>
    <w:rsid w:val="00A81A93"/>
    <w:rsid w:val="00A81FDF"/>
    <w:rsid w:val="00A82299"/>
    <w:rsid w:val="00A826E2"/>
    <w:rsid w:val="00A86C56"/>
    <w:rsid w:val="00A90704"/>
    <w:rsid w:val="00A919F3"/>
    <w:rsid w:val="00A9267D"/>
    <w:rsid w:val="00A94E4A"/>
    <w:rsid w:val="00A976F4"/>
    <w:rsid w:val="00AA0A52"/>
    <w:rsid w:val="00AA2147"/>
    <w:rsid w:val="00AA4172"/>
    <w:rsid w:val="00AA4D2F"/>
    <w:rsid w:val="00AB7F2E"/>
    <w:rsid w:val="00AC0A5F"/>
    <w:rsid w:val="00AC2929"/>
    <w:rsid w:val="00AC3077"/>
    <w:rsid w:val="00AC32A6"/>
    <w:rsid w:val="00AC45F1"/>
    <w:rsid w:val="00AC6BB3"/>
    <w:rsid w:val="00AC6E2A"/>
    <w:rsid w:val="00AD00E4"/>
    <w:rsid w:val="00AD0D5D"/>
    <w:rsid w:val="00AD1F6D"/>
    <w:rsid w:val="00AD2155"/>
    <w:rsid w:val="00AD2C29"/>
    <w:rsid w:val="00AD2C8C"/>
    <w:rsid w:val="00AD373C"/>
    <w:rsid w:val="00AD4057"/>
    <w:rsid w:val="00AD56EC"/>
    <w:rsid w:val="00AD5F7B"/>
    <w:rsid w:val="00AD7332"/>
    <w:rsid w:val="00AE56B7"/>
    <w:rsid w:val="00AF27A4"/>
    <w:rsid w:val="00AF2857"/>
    <w:rsid w:val="00AF33D4"/>
    <w:rsid w:val="00AF7346"/>
    <w:rsid w:val="00B068D8"/>
    <w:rsid w:val="00B0749C"/>
    <w:rsid w:val="00B10B30"/>
    <w:rsid w:val="00B1615C"/>
    <w:rsid w:val="00B162D2"/>
    <w:rsid w:val="00B17EFC"/>
    <w:rsid w:val="00B20BCC"/>
    <w:rsid w:val="00B21016"/>
    <w:rsid w:val="00B211DE"/>
    <w:rsid w:val="00B21FA9"/>
    <w:rsid w:val="00B224D8"/>
    <w:rsid w:val="00B251C4"/>
    <w:rsid w:val="00B2754A"/>
    <w:rsid w:val="00B27AEB"/>
    <w:rsid w:val="00B3409F"/>
    <w:rsid w:val="00B40028"/>
    <w:rsid w:val="00B4083E"/>
    <w:rsid w:val="00B426C6"/>
    <w:rsid w:val="00B42BB4"/>
    <w:rsid w:val="00B42DDB"/>
    <w:rsid w:val="00B46BAC"/>
    <w:rsid w:val="00B4703F"/>
    <w:rsid w:val="00B479BF"/>
    <w:rsid w:val="00B47B89"/>
    <w:rsid w:val="00B5091E"/>
    <w:rsid w:val="00B50930"/>
    <w:rsid w:val="00B50BF9"/>
    <w:rsid w:val="00B512CF"/>
    <w:rsid w:val="00B53257"/>
    <w:rsid w:val="00B5365B"/>
    <w:rsid w:val="00B538AB"/>
    <w:rsid w:val="00B54479"/>
    <w:rsid w:val="00B54970"/>
    <w:rsid w:val="00B56A07"/>
    <w:rsid w:val="00B56B53"/>
    <w:rsid w:val="00B56CC0"/>
    <w:rsid w:val="00B63838"/>
    <w:rsid w:val="00B63C97"/>
    <w:rsid w:val="00B657C4"/>
    <w:rsid w:val="00B67136"/>
    <w:rsid w:val="00B67FD4"/>
    <w:rsid w:val="00B70445"/>
    <w:rsid w:val="00B71745"/>
    <w:rsid w:val="00B725E9"/>
    <w:rsid w:val="00B72B81"/>
    <w:rsid w:val="00B7431C"/>
    <w:rsid w:val="00B74A17"/>
    <w:rsid w:val="00B776BD"/>
    <w:rsid w:val="00B8005C"/>
    <w:rsid w:val="00B81350"/>
    <w:rsid w:val="00B81B66"/>
    <w:rsid w:val="00B824C0"/>
    <w:rsid w:val="00B82D95"/>
    <w:rsid w:val="00B82E37"/>
    <w:rsid w:val="00B859DC"/>
    <w:rsid w:val="00B85F61"/>
    <w:rsid w:val="00B86B6C"/>
    <w:rsid w:val="00B93F39"/>
    <w:rsid w:val="00B940DF"/>
    <w:rsid w:val="00B97173"/>
    <w:rsid w:val="00BA180F"/>
    <w:rsid w:val="00BA4D9C"/>
    <w:rsid w:val="00BA5CCF"/>
    <w:rsid w:val="00BB1C1F"/>
    <w:rsid w:val="00BC0147"/>
    <w:rsid w:val="00BC32E1"/>
    <w:rsid w:val="00BC3377"/>
    <w:rsid w:val="00BC5A90"/>
    <w:rsid w:val="00BC7A02"/>
    <w:rsid w:val="00BD144A"/>
    <w:rsid w:val="00BD1BFB"/>
    <w:rsid w:val="00BD33BC"/>
    <w:rsid w:val="00BD4387"/>
    <w:rsid w:val="00BD5305"/>
    <w:rsid w:val="00BD59CE"/>
    <w:rsid w:val="00BD5F73"/>
    <w:rsid w:val="00BD6DAF"/>
    <w:rsid w:val="00BE00D3"/>
    <w:rsid w:val="00BE03FB"/>
    <w:rsid w:val="00BE0D73"/>
    <w:rsid w:val="00BE116C"/>
    <w:rsid w:val="00BE27A7"/>
    <w:rsid w:val="00BE5664"/>
    <w:rsid w:val="00BE596B"/>
    <w:rsid w:val="00BF1A32"/>
    <w:rsid w:val="00BF27A9"/>
    <w:rsid w:val="00BF41C1"/>
    <w:rsid w:val="00BF4926"/>
    <w:rsid w:val="00BF63BA"/>
    <w:rsid w:val="00BF653C"/>
    <w:rsid w:val="00BF7ECF"/>
    <w:rsid w:val="00C00864"/>
    <w:rsid w:val="00C00CD9"/>
    <w:rsid w:val="00C05393"/>
    <w:rsid w:val="00C06BD7"/>
    <w:rsid w:val="00C06D1A"/>
    <w:rsid w:val="00C1020C"/>
    <w:rsid w:val="00C107FD"/>
    <w:rsid w:val="00C1475E"/>
    <w:rsid w:val="00C14CCC"/>
    <w:rsid w:val="00C14DC0"/>
    <w:rsid w:val="00C15CE6"/>
    <w:rsid w:val="00C16CDD"/>
    <w:rsid w:val="00C178A0"/>
    <w:rsid w:val="00C227AA"/>
    <w:rsid w:val="00C2604D"/>
    <w:rsid w:val="00C3245C"/>
    <w:rsid w:val="00C36092"/>
    <w:rsid w:val="00C363C4"/>
    <w:rsid w:val="00C40991"/>
    <w:rsid w:val="00C40B9A"/>
    <w:rsid w:val="00C40E7F"/>
    <w:rsid w:val="00C411F3"/>
    <w:rsid w:val="00C41FB5"/>
    <w:rsid w:val="00C46207"/>
    <w:rsid w:val="00C504D8"/>
    <w:rsid w:val="00C5199E"/>
    <w:rsid w:val="00C52A03"/>
    <w:rsid w:val="00C53075"/>
    <w:rsid w:val="00C53593"/>
    <w:rsid w:val="00C564EE"/>
    <w:rsid w:val="00C5790E"/>
    <w:rsid w:val="00C61F8F"/>
    <w:rsid w:val="00C6318A"/>
    <w:rsid w:val="00C67252"/>
    <w:rsid w:val="00C70E07"/>
    <w:rsid w:val="00C71A53"/>
    <w:rsid w:val="00C74C46"/>
    <w:rsid w:val="00C77BB2"/>
    <w:rsid w:val="00C802AE"/>
    <w:rsid w:val="00C83223"/>
    <w:rsid w:val="00C83EF2"/>
    <w:rsid w:val="00C90EA2"/>
    <w:rsid w:val="00C93877"/>
    <w:rsid w:val="00C93A7C"/>
    <w:rsid w:val="00C94B16"/>
    <w:rsid w:val="00CA0174"/>
    <w:rsid w:val="00CA26C0"/>
    <w:rsid w:val="00CA3E7F"/>
    <w:rsid w:val="00CB0CC8"/>
    <w:rsid w:val="00CB152E"/>
    <w:rsid w:val="00CB19B1"/>
    <w:rsid w:val="00CB20DD"/>
    <w:rsid w:val="00CB21C2"/>
    <w:rsid w:val="00CB52F1"/>
    <w:rsid w:val="00CB74B2"/>
    <w:rsid w:val="00CB7EAC"/>
    <w:rsid w:val="00CC1E22"/>
    <w:rsid w:val="00CC2F13"/>
    <w:rsid w:val="00CD0B7D"/>
    <w:rsid w:val="00CD188D"/>
    <w:rsid w:val="00CD5E69"/>
    <w:rsid w:val="00CD6005"/>
    <w:rsid w:val="00CE30B9"/>
    <w:rsid w:val="00CE3BB1"/>
    <w:rsid w:val="00CE603B"/>
    <w:rsid w:val="00CE61E3"/>
    <w:rsid w:val="00CF069F"/>
    <w:rsid w:val="00CF0855"/>
    <w:rsid w:val="00CF231D"/>
    <w:rsid w:val="00CF23D5"/>
    <w:rsid w:val="00CF5049"/>
    <w:rsid w:val="00CF5D0B"/>
    <w:rsid w:val="00CF65C7"/>
    <w:rsid w:val="00D01201"/>
    <w:rsid w:val="00D031CD"/>
    <w:rsid w:val="00D03451"/>
    <w:rsid w:val="00D03A02"/>
    <w:rsid w:val="00D043E0"/>
    <w:rsid w:val="00D04997"/>
    <w:rsid w:val="00D05A97"/>
    <w:rsid w:val="00D06F3F"/>
    <w:rsid w:val="00D106DF"/>
    <w:rsid w:val="00D12161"/>
    <w:rsid w:val="00D124EE"/>
    <w:rsid w:val="00D12A1A"/>
    <w:rsid w:val="00D1315D"/>
    <w:rsid w:val="00D168EC"/>
    <w:rsid w:val="00D16D6D"/>
    <w:rsid w:val="00D227E7"/>
    <w:rsid w:val="00D23A75"/>
    <w:rsid w:val="00D23A8B"/>
    <w:rsid w:val="00D2400C"/>
    <w:rsid w:val="00D25921"/>
    <w:rsid w:val="00D25C8B"/>
    <w:rsid w:val="00D303E3"/>
    <w:rsid w:val="00D30930"/>
    <w:rsid w:val="00D30DC6"/>
    <w:rsid w:val="00D34B3B"/>
    <w:rsid w:val="00D40600"/>
    <w:rsid w:val="00D41639"/>
    <w:rsid w:val="00D42B25"/>
    <w:rsid w:val="00D434FF"/>
    <w:rsid w:val="00D43519"/>
    <w:rsid w:val="00D459F3"/>
    <w:rsid w:val="00D46A93"/>
    <w:rsid w:val="00D475FD"/>
    <w:rsid w:val="00D4783F"/>
    <w:rsid w:val="00D5090F"/>
    <w:rsid w:val="00D5123C"/>
    <w:rsid w:val="00D51A05"/>
    <w:rsid w:val="00D55027"/>
    <w:rsid w:val="00D60E5A"/>
    <w:rsid w:val="00D641C5"/>
    <w:rsid w:val="00D645D9"/>
    <w:rsid w:val="00D7126A"/>
    <w:rsid w:val="00D726A7"/>
    <w:rsid w:val="00D7384D"/>
    <w:rsid w:val="00D74ABE"/>
    <w:rsid w:val="00D77241"/>
    <w:rsid w:val="00D7748E"/>
    <w:rsid w:val="00D8238F"/>
    <w:rsid w:val="00D83C8B"/>
    <w:rsid w:val="00D857E2"/>
    <w:rsid w:val="00D95061"/>
    <w:rsid w:val="00D966B2"/>
    <w:rsid w:val="00DA3561"/>
    <w:rsid w:val="00DA63DC"/>
    <w:rsid w:val="00DA69EB"/>
    <w:rsid w:val="00DA7368"/>
    <w:rsid w:val="00DB1970"/>
    <w:rsid w:val="00DB3F10"/>
    <w:rsid w:val="00DB675D"/>
    <w:rsid w:val="00DB7C12"/>
    <w:rsid w:val="00DC5991"/>
    <w:rsid w:val="00DD27A4"/>
    <w:rsid w:val="00DD4A17"/>
    <w:rsid w:val="00DD6DB2"/>
    <w:rsid w:val="00DD6E6A"/>
    <w:rsid w:val="00DD783B"/>
    <w:rsid w:val="00DE0CE9"/>
    <w:rsid w:val="00DE0E7C"/>
    <w:rsid w:val="00DE2C6A"/>
    <w:rsid w:val="00DE3FB0"/>
    <w:rsid w:val="00DE7EDB"/>
    <w:rsid w:val="00DF0817"/>
    <w:rsid w:val="00DF0E20"/>
    <w:rsid w:val="00DF22EF"/>
    <w:rsid w:val="00DF2439"/>
    <w:rsid w:val="00DF2E27"/>
    <w:rsid w:val="00DF454F"/>
    <w:rsid w:val="00DF54D1"/>
    <w:rsid w:val="00DF6968"/>
    <w:rsid w:val="00DF7E78"/>
    <w:rsid w:val="00E02033"/>
    <w:rsid w:val="00E03339"/>
    <w:rsid w:val="00E04C24"/>
    <w:rsid w:val="00E04CE2"/>
    <w:rsid w:val="00E10248"/>
    <w:rsid w:val="00E104AD"/>
    <w:rsid w:val="00E14DA5"/>
    <w:rsid w:val="00E15148"/>
    <w:rsid w:val="00E15410"/>
    <w:rsid w:val="00E155BC"/>
    <w:rsid w:val="00E176A6"/>
    <w:rsid w:val="00E20943"/>
    <w:rsid w:val="00E27ABB"/>
    <w:rsid w:val="00E33CAD"/>
    <w:rsid w:val="00E36934"/>
    <w:rsid w:val="00E42B42"/>
    <w:rsid w:val="00E43BA4"/>
    <w:rsid w:val="00E5015C"/>
    <w:rsid w:val="00E528F1"/>
    <w:rsid w:val="00E532FD"/>
    <w:rsid w:val="00E538EA"/>
    <w:rsid w:val="00E5492E"/>
    <w:rsid w:val="00E5755D"/>
    <w:rsid w:val="00E609D2"/>
    <w:rsid w:val="00E620EA"/>
    <w:rsid w:val="00E643F8"/>
    <w:rsid w:val="00E6534D"/>
    <w:rsid w:val="00E660FC"/>
    <w:rsid w:val="00E66E3F"/>
    <w:rsid w:val="00E703FE"/>
    <w:rsid w:val="00E74134"/>
    <w:rsid w:val="00E74DA7"/>
    <w:rsid w:val="00E7659F"/>
    <w:rsid w:val="00E77005"/>
    <w:rsid w:val="00E802D2"/>
    <w:rsid w:val="00E8311F"/>
    <w:rsid w:val="00E840DE"/>
    <w:rsid w:val="00E85CC9"/>
    <w:rsid w:val="00E87D4C"/>
    <w:rsid w:val="00E913E2"/>
    <w:rsid w:val="00E91747"/>
    <w:rsid w:val="00E91EBB"/>
    <w:rsid w:val="00E93DF0"/>
    <w:rsid w:val="00E93E37"/>
    <w:rsid w:val="00E96769"/>
    <w:rsid w:val="00E96D5C"/>
    <w:rsid w:val="00E97964"/>
    <w:rsid w:val="00EA019E"/>
    <w:rsid w:val="00EA1CC4"/>
    <w:rsid w:val="00EA604F"/>
    <w:rsid w:val="00EA79A5"/>
    <w:rsid w:val="00EB45CC"/>
    <w:rsid w:val="00EB6972"/>
    <w:rsid w:val="00EC2021"/>
    <w:rsid w:val="00EC44FD"/>
    <w:rsid w:val="00EC5F74"/>
    <w:rsid w:val="00EC7959"/>
    <w:rsid w:val="00EC79CD"/>
    <w:rsid w:val="00ED5FC9"/>
    <w:rsid w:val="00ED6142"/>
    <w:rsid w:val="00ED74A3"/>
    <w:rsid w:val="00EE0661"/>
    <w:rsid w:val="00EE0709"/>
    <w:rsid w:val="00EE4E98"/>
    <w:rsid w:val="00EE5FC2"/>
    <w:rsid w:val="00EE635D"/>
    <w:rsid w:val="00EE69E8"/>
    <w:rsid w:val="00EE775D"/>
    <w:rsid w:val="00EF35CD"/>
    <w:rsid w:val="00EF408F"/>
    <w:rsid w:val="00EF7406"/>
    <w:rsid w:val="00EF7427"/>
    <w:rsid w:val="00EF76A9"/>
    <w:rsid w:val="00F021E7"/>
    <w:rsid w:val="00F044DC"/>
    <w:rsid w:val="00F05028"/>
    <w:rsid w:val="00F13276"/>
    <w:rsid w:val="00F13468"/>
    <w:rsid w:val="00F13979"/>
    <w:rsid w:val="00F14E13"/>
    <w:rsid w:val="00F16864"/>
    <w:rsid w:val="00F1760C"/>
    <w:rsid w:val="00F1785E"/>
    <w:rsid w:val="00F237C3"/>
    <w:rsid w:val="00F2518D"/>
    <w:rsid w:val="00F25673"/>
    <w:rsid w:val="00F25B1D"/>
    <w:rsid w:val="00F276C8"/>
    <w:rsid w:val="00F27C48"/>
    <w:rsid w:val="00F32B62"/>
    <w:rsid w:val="00F33C30"/>
    <w:rsid w:val="00F3416B"/>
    <w:rsid w:val="00F34895"/>
    <w:rsid w:val="00F34B4D"/>
    <w:rsid w:val="00F36544"/>
    <w:rsid w:val="00F452D9"/>
    <w:rsid w:val="00F45376"/>
    <w:rsid w:val="00F50340"/>
    <w:rsid w:val="00F5268C"/>
    <w:rsid w:val="00F5284F"/>
    <w:rsid w:val="00F603F5"/>
    <w:rsid w:val="00F60B20"/>
    <w:rsid w:val="00F62F60"/>
    <w:rsid w:val="00F64E29"/>
    <w:rsid w:val="00F65223"/>
    <w:rsid w:val="00F65900"/>
    <w:rsid w:val="00F67207"/>
    <w:rsid w:val="00F7167C"/>
    <w:rsid w:val="00F733DD"/>
    <w:rsid w:val="00F74CC6"/>
    <w:rsid w:val="00F76B61"/>
    <w:rsid w:val="00F77977"/>
    <w:rsid w:val="00F8041A"/>
    <w:rsid w:val="00F81A4D"/>
    <w:rsid w:val="00F81BBA"/>
    <w:rsid w:val="00F84F7E"/>
    <w:rsid w:val="00F85B8A"/>
    <w:rsid w:val="00F91743"/>
    <w:rsid w:val="00F922A7"/>
    <w:rsid w:val="00F9494C"/>
    <w:rsid w:val="00F950F3"/>
    <w:rsid w:val="00F967FE"/>
    <w:rsid w:val="00F96D37"/>
    <w:rsid w:val="00F974FF"/>
    <w:rsid w:val="00FA0263"/>
    <w:rsid w:val="00FA70BE"/>
    <w:rsid w:val="00FB0C0B"/>
    <w:rsid w:val="00FB1E10"/>
    <w:rsid w:val="00FC1D0A"/>
    <w:rsid w:val="00FC4263"/>
    <w:rsid w:val="00FC452E"/>
    <w:rsid w:val="00FC4DB6"/>
    <w:rsid w:val="00FD34F1"/>
    <w:rsid w:val="00FD45DC"/>
    <w:rsid w:val="00FD46EF"/>
    <w:rsid w:val="00FD715A"/>
    <w:rsid w:val="00FD7349"/>
    <w:rsid w:val="00FE02F2"/>
    <w:rsid w:val="00FE15CC"/>
    <w:rsid w:val="00FE3BE6"/>
    <w:rsid w:val="00FE68FD"/>
    <w:rsid w:val="00FE6982"/>
    <w:rsid w:val="00FF03F6"/>
    <w:rsid w:val="00FF2C67"/>
    <w:rsid w:val="00FF53F3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C"/>
  </w:style>
  <w:style w:type="paragraph" w:styleId="1">
    <w:name w:val="heading 1"/>
    <w:basedOn w:val="a"/>
    <w:next w:val="a"/>
    <w:link w:val="10"/>
    <w:uiPriority w:val="99"/>
    <w:qFormat/>
    <w:rsid w:val="00B5365B"/>
    <w:pPr>
      <w:keepNext/>
      <w:overflowPunct w:val="0"/>
      <w:autoSpaceDE w:val="0"/>
      <w:autoSpaceDN w:val="0"/>
      <w:adjustRightInd w:val="0"/>
      <w:spacing w:after="36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60"/>
    <w:pPr>
      <w:ind w:left="720"/>
      <w:contextualSpacing/>
    </w:pPr>
  </w:style>
  <w:style w:type="paragraph" w:customStyle="1" w:styleId="ConsPlusNormal">
    <w:name w:val="ConsPlusNormal"/>
    <w:rsid w:val="003C6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1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92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A44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444F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8C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uiPriority w:val="99"/>
    <w:rsid w:val="00F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5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15C"/>
  </w:style>
  <w:style w:type="character" w:customStyle="1" w:styleId="10">
    <w:name w:val="Заголовок 1 Знак"/>
    <w:basedOn w:val="a0"/>
    <w:link w:val="1"/>
    <w:uiPriority w:val="99"/>
    <w:rsid w:val="00B5365B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Title"/>
    <w:basedOn w:val="a"/>
    <w:link w:val="aa"/>
    <w:uiPriority w:val="99"/>
    <w:qFormat/>
    <w:rsid w:val="00B211DE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B211D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4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8B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6319D"/>
  </w:style>
  <w:style w:type="paragraph" w:customStyle="1" w:styleId="ConsPlusCell">
    <w:name w:val="ConsPlusCell"/>
    <w:rsid w:val="00263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63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63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63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631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392B97"/>
    <w:rPr>
      <w:rFonts w:ascii="Trebuchet MS" w:hAnsi="Trebuchet MS" w:cs="Trebuchet MS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6C2D2B1FA1EA3C4FCEEE3BC94C0940660593E3831211543BA627334DB9CF299C495779AE6A8AD04FEADF0A77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6C2D2B1FA1EA3C4FCEEE3BC94C0940660593E3831211543BA627334DB9CF299C495779AE6A8AD04FEADC0A74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38496C876AC9DA00C459C7D5287E91246441B7D509019B42264588A685FB0B83868FAC00267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3996EE1402A21C9395349CBB194066E864E605C6C9269115E1C998DDm9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38496C876AC9DA00C459C7D5287E91246441B7D509019B42264588A685FB0B83868FAC01267AE" TargetMode="External"/><Relationship Id="rId10" Type="http://schemas.openxmlformats.org/officeDocument/2006/relationships/hyperlink" Target="consultantplus://offline/ref=103996EE1402A21C9395349CBB194066E861EC02C9C9269115E1C998DDm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9D88C013C64F156B2D9C99CE1FC1A6F2375A80A68CCF80ECAC4B56648E29011F17651098C820AAB20163FBZ2B" TargetMode="External"/><Relationship Id="rId14" Type="http://schemas.openxmlformats.org/officeDocument/2006/relationships/hyperlink" Target="consultantplus://offline/ref=4238496C876AC9DA00C459C7D5287E91246441B7D509019B42264588A685FB0B83868FAA0163665E207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B890-FC6F-456D-A2FE-2910793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58</Pages>
  <Words>16579</Words>
  <Characters>94505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</cp:lastModifiedBy>
  <cp:revision>1032</cp:revision>
  <cp:lastPrinted>2018-04-11T09:11:00Z</cp:lastPrinted>
  <dcterms:created xsi:type="dcterms:W3CDTF">2013-08-22T23:14:00Z</dcterms:created>
  <dcterms:modified xsi:type="dcterms:W3CDTF">2018-06-20T10:41:00Z</dcterms:modified>
</cp:coreProperties>
</file>