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0" w:rsidRPr="007F23CF" w:rsidRDefault="008902D2" w:rsidP="00BF4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CF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Городской округ «</w:t>
      </w:r>
      <w:proofErr w:type="spellStart"/>
      <w:r w:rsidRPr="007F23CF">
        <w:rPr>
          <w:rFonts w:ascii="Times New Roman" w:hAnsi="Times New Roman" w:cs="Times New Roman"/>
          <w:b/>
          <w:sz w:val="24"/>
          <w:szCs w:val="24"/>
        </w:rPr>
        <w:t>Долинский</w:t>
      </w:r>
      <w:proofErr w:type="spellEnd"/>
      <w:r w:rsidRPr="007F23CF">
        <w:rPr>
          <w:rFonts w:ascii="Times New Roman" w:hAnsi="Times New Roman" w:cs="Times New Roman"/>
          <w:b/>
          <w:sz w:val="24"/>
          <w:szCs w:val="24"/>
        </w:rPr>
        <w:t>»</w:t>
      </w:r>
    </w:p>
    <w:p w:rsidR="008902D2" w:rsidRPr="007F23CF" w:rsidRDefault="008902D2" w:rsidP="00BF4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C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02005C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7F23C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8902D2" w:rsidRPr="007F23CF" w:rsidRDefault="008902D2" w:rsidP="00BF497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C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  г. Долинск</w:t>
      </w:r>
    </w:p>
    <w:p w:rsidR="008902D2" w:rsidRPr="007F23CF" w:rsidRDefault="008902D2" w:rsidP="00BF4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23CF">
        <w:rPr>
          <w:rFonts w:ascii="Times New Roman" w:hAnsi="Times New Roman" w:cs="Times New Roman"/>
          <w:sz w:val="24"/>
          <w:szCs w:val="24"/>
        </w:rPr>
        <w:t>694051 Сахалинская область, г. Долинск, ул. Хабаровская, д. 13, тел. 24198</w:t>
      </w:r>
      <w:proofErr w:type="gramEnd"/>
    </w:p>
    <w:p w:rsidR="00DA4211" w:rsidRPr="0039705C" w:rsidRDefault="00DA4211" w:rsidP="00BF4977">
      <w:pPr>
        <w:pStyle w:val="a9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3391"/>
        <w:gridCol w:w="3442"/>
        <w:gridCol w:w="3448"/>
      </w:tblGrid>
      <w:tr w:rsidR="00DA4211" w:rsidRPr="0039705C" w:rsidTr="00DA4211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на заседании МО</w:t>
            </w:r>
          </w:p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«_____»________201</w:t>
            </w:r>
            <w:r w:rsidR="002C14F8">
              <w:rPr>
                <w:rFonts w:ascii="Times New Roman" w:hAnsi="Times New Roman"/>
                <w:sz w:val="20"/>
                <w:szCs w:val="20"/>
              </w:rPr>
              <w:t>4</w:t>
            </w:r>
            <w:r w:rsidRPr="0039705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Протокол №_________</w:t>
            </w:r>
          </w:p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11" w:rsidRPr="0039705C" w:rsidRDefault="00DA4211" w:rsidP="0002005C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2005C">
              <w:rPr>
                <w:rFonts w:ascii="Times New Roman" w:hAnsi="Times New Roman"/>
                <w:sz w:val="20"/>
                <w:szCs w:val="20"/>
              </w:rPr>
              <w:t xml:space="preserve">:                          </w:t>
            </w:r>
            <w:r w:rsidRPr="0039705C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 w:rsidR="0002005C">
              <w:rPr>
                <w:rFonts w:ascii="Times New Roman" w:hAnsi="Times New Roman"/>
                <w:sz w:val="20"/>
                <w:szCs w:val="20"/>
              </w:rPr>
              <w:t>ВР МБОУ СОШ№2______/</w:t>
            </w:r>
            <w:proofErr w:type="spellStart"/>
            <w:r w:rsidR="0002005C">
              <w:rPr>
                <w:rFonts w:ascii="Times New Roman" w:hAnsi="Times New Roman"/>
                <w:sz w:val="20"/>
                <w:szCs w:val="20"/>
              </w:rPr>
              <w:t>Корчигина</w:t>
            </w:r>
            <w:proofErr w:type="spellEnd"/>
            <w:r w:rsidR="0002005C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«______»___________201</w:t>
            </w:r>
            <w:r w:rsidR="002C14F8">
              <w:rPr>
                <w:rFonts w:ascii="Times New Roman" w:hAnsi="Times New Roman"/>
                <w:sz w:val="20"/>
                <w:szCs w:val="20"/>
              </w:rPr>
              <w:t>4</w:t>
            </w:r>
            <w:r w:rsidRPr="00397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И. о. директора  МБОУ СОШ №2</w:t>
            </w:r>
          </w:p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_____________/Якунина О.В.</w:t>
            </w:r>
          </w:p>
          <w:p w:rsidR="00DA4211" w:rsidRPr="0039705C" w:rsidRDefault="00DA4211" w:rsidP="00BD476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5C">
              <w:rPr>
                <w:rFonts w:ascii="Times New Roman" w:hAnsi="Times New Roman"/>
                <w:sz w:val="20"/>
                <w:szCs w:val="20"/>
              </w:rPr>
              <w:t>«_____»______________201</w:t>
            </w:r>
            <w:r w:rsidR="002C14F8">
              <w:rPr>
                <w:rFonts w:ascii="Times New Roman" w:hAnsi="Times New Roman"/>
                <w:sz w:val="20"/>
                <w:szCs w:val="20"/>
              </w:rPr>
              <w:t>4</w:t>
            </w:r>
            <w:r w:rsidRPr="00397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DA4211" w:rsidRPr="0039705C" w:rsidRDefault="00DA4211" w:rsidP="00BF4977">
      <w:pPr>
        <w:pStyle w:val="a9"/>
        <w:spacing w:after="0" w:line="360" w:lineRule="auto"/>
        <w:ind w:firstLine="709"/>
        <w:jc w:val="center"/>
        <w:rPr>
          <w:rFonts w:ascii="Times New Roman" w:hAnsi="Times New Roman"/>
        </w:rPr>
      </w:pPr>
    </w:p>
    <w:p w:rsidR="003206FB" w:rsidRDefault="003206FB" w:rsidP="00BF497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415F" w:rsidRPr="002F415F" w:rsidRDefault="002F415F" w:rsidP="00BF497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474A3" w:rsidRDefault="002F415F" w:rsidP="00BF4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415F">
        <w:rPr>
          <w:rFonts w:ascii="Times New Roman" w:hAnsi="Times New Roman" w:cs="Times New Roman"/>
          <w:b/>
          <w:sz w:val="44"/>
          <w:szCs w:val="44"/>
        </w:rPr>
        <w:t xml:space="preserve">Рабочая  программа </w:t>
      </w:r>
      <w:r w:rsidR="005474A3">
        <w:rPr>
          <w:rFonts w:ascii="Times New Roman" w:hAnsi="Times New Roman" w:cs="Times New Roman"/>
          <w:b/>
          <w:sz w:val="44"/>
          <w:szCs w:val="44"/>
        </w:rPr>
        <w:t>факультатива</w:t>
      </w:r>
    </w:p>
    <w:p w:rsidR="002F415F" w:rsidRPr="002F415F" w:rsidRDefault="005474A3" w:rsidP="00BF4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2F415F" w:rsidRPr="002F415F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420D9">
        <w:rPr>
          <w:rFonts w:ascii="Times New Roman" w:hAnsi="Times New Roman" w:cs="Times New Roman"/>
          <w:b/>
          <w:bCs/>
          <w:sz w:val="44"/>
          <w:szCs w:val="44"/>
        </w:rPr>
        <w:t>духовно-нравственному воспитанию</w:t>
      </w:r>
    </w:p>
    <w:p w:rsidR="002F415F" w:rsidRDefault="002F415F" w:rsidP="00BF4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415F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D420D9">
        <w:rPr>
          <w:rFonts w:ascii="Times New Roman" w:hAnsi="Times New Roman" w:cs="Times New Roman"/>
          <w:b/>
          <w:bCs/>
          <w:sz w:val="44"/>
          <w:szCs w:val="44"/>
        </w:rPr>
        <w:t>Дорогою добра</w:t>
      </w:r>
      <w:r w:rsidRPr="002F415F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A636BF" w:rsidRPr="002F415F" w:rsidRDefault="00A636BF" w:rsidP="00BF4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Pr="002F415F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  <w:r w:rsidRPr="00A636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F415F">
        <w:rPr>
          <w:rFonts w:ascii="Times New Roman" w:hAnsi="Times New Roman" w:cs="Times New Roman"/>
          <w:b/>
          <w:sz w:val="44"/>
          <w:szCs w:val="44"/>
        </w:rPr>
        <w:t>на 201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2F415F">
        <w:rPr>
          <w:rFonts w:ascii="Times New Roman" w:hAnsi="Times New Roman" w:cs="Times New Roman"/>
          <w:b/>
          <w:sz w:val="44"/>
          <w:szCs w:val="44"/>
        </w:rPr>
        <w:t xml:space="preserve"> -201</w:t>
      </w:r>
      <w:r>
        <w:rPr>
          <w:rFonts w:ascii="Times New Roman" w:hAnsi="Times New Roman" w:cs="Times New Roman"/>
          <w:b/>
          <w:sz w:val="44"/>
          <w:szCs w:val="44"/>
        </w:rPr>
        <w:t>5</w:t>
      </w:r>
      <w:r w:rsidRPr="002F415F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B55764" w:rsidRPr="002F415F" w:rsidRDefault="0002005C" w:rsidP="00BF4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(областная инновационная</w:t>
      </w:r>
      <w:r w:rsidR="00B55764">
        <w:rPr>
          <w:rFonts w:ascii="Times New Roman" w:hAnsi="Times New Roman" w:cs="Times New Roman"/>
          <w:b/>
          <w:bCs/>
          <w:sz w:val="44"/>
          <w:szCs w:val="44"/>
        </w:rPr>
        <w:t xml:space="preserve"> площадка</w:t>
      </w:r>
      <w:r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:rsidR="002F415F" w:rsidRPr="002F415F" w:rsidRDefault="002F415F" w:rsidP="00BF4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438" w:rsidRDefault="004D0438" w:rsidP="00BF497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0C2B" w:rsidRDefault="002F415F" w:rsidP="00010C2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Cs w:val="28"/>
        </w:rPr>
      </w:pPr>
      <w:proofErr w:type="gramStart"/>
      <w:r w:rsidRPr="00010C2B">
        <w:rPr>
          <w:rFonts w:ascii="Times New Roman" w:hAnsi="Times New Roman" w:cs="Times New Roman"/>
          <w:szCs w:val="28"/>
        </w:rPr>
        <w:t>Составлена</w:t>
      </w:r>
      <w:proofErr w:type="gramEnd"/>
      <w:r w:rsidRPr="00010C2B">
        <w:rPr>
          <w:rFonts w:ascii="Times New Roman" w:hAnsi="Times New Roman" w:cs="Times New Roman"/>
          <w:szCs w:val="28"/>
        </w:rPr>
        <w:t xml:space="preserve"> учителем </w:t>
      </w:r>
    </w:p>
    <w:p w:rsidR="00010C2B" w:rsidRDefault="002F415F" w:rsidP="00010C2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Cs w:val="28"/>
        </w:rPr>
      </w:pPr>
      <w:r w:rsidRPr="00010C2B">
        <w:rPr>
          <w:rFonts w:ascii="Times New Roman" w:hAnsi="Times New Roman" w:cs="Times New Roman"/>
          <w:szCs w:val="28"/>
        </w:rPr>
        <w:t xml:space="preserve">первой  </w:t>
      </w:r>
      <w:r w:rsidR="00010C2B" w:rsidRPr="00010C2B">
        <w:rPr>
          <w:rFonts w:ascii="Times New Roman" w:hAnsi="Times New Roman" w:cs="Times New Roman"/>
          <w:szCs w:val="28"/>
        </w:rPr>
        <w:t xml:space="preserve">   </w:t>
      </w:r>
      <w:r w:rsidRPr="00010C2B">
        <w:rPr>
          <w:rFonts w:ascii="Times New Roman" w:hAnsi="Times New Roman" w:cs="Times New Roman"/>
          <w:szCs w:val="28"/>
        </w:rPr>
        <w:t xml:space="preserve">категории  </w:t>
      </w:r>
    </w:p>
    <w:p w:rsidR="002F415F" w:rsidRPr="00010C2B" w:rsidRDefault="002F415F" w:rsidP="00010C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Cs w:val="28"/>
        </w:rPr>
      </w:pPr>
      <w:proofErr w:type="spellStart"/>
      <w:r w:rsidRPr="00010C2B">
        <w:rPr>
          <w:rFonts w:ascii="Times New Roman" w:hAnsi="Times New Roman" w:cs="Times New Roman"/>
          <w:bCs/>
          <w:szCs w:val="28"/>
        </w:rPr>
        <w:t>Рейнгард</w:t>
      </w:r>
      <w:proofErr w:type="spellEnd"/>
      <w:r w:rsidRPr="00010C2B">
        <w:rPr>
          <w:rFonts w:ascii="Times New Roman" w:hAnsi="Times New Roman" w:cs="Times New Roman"/>
          <w:bCs/>
          <w:szCs w:val="28"/>
        </w:rPr>
        <w:t xml:space="preserve"> О.В.</w:t>
      </w:r>
    </w:p>
    <w:p w:rsidR="002F415F" w:rsidRDefault="002F415F" w:rsidP="00BF4977">
      <w:pPr>
        <w:tabs>
          <w:tab w:val="left" w:pos="6142"/>
        </w:tabs>
        <w:spacing w:after="0"/>
        <w:ind w:firstLine="709"/>
        <w:jc w:val="center"/>
        <w:rPr>
          <w:sz w:val="28"/>
          <w:szCs w:val="28"/>
        </w:rPr>
      </w:pPr>
    </w:p>
    <w:p w:rsidR="002F415F" w:rsidRDefault="002F415F" w:rsidP="00BF4977">
      <w:pPr>
        <w:tabs>
          <w:tab w:val="left" w:pos="6142"/>
        </w:tabs>
        <w:spacing w:after="0"/>
        <w:ind w:firstLine="709"/>
        <w:jc w:val="center"/>
        <w:rPr>
          <w:sz w:val="28"/>
          <w:szCs w:val="28"/>
        </w:rPr>
      </w:pPr>
    </w:p>
    <w:p w:rsidR="002F415F" w:rsidRDefault="002F415F" w:rsidP="00BF4977">
      <w:pPr>
        <w:tabs>
          <w:tab w:val="left" w:pos="6142"/>
        </w:tabs>
        <w:spacing w:after="0"/>
        <w:ind w:firstLine="709"/>
        <w:jc w:val="center"/>
        <w:rPr>
          <w:sz w:val="28"/>
          <w:szCs w:val="28"/>
        </w:rPr>
      </w:pPr>
    </w:p>
    <w:p w:rsidR="002F415F" w:rsidRDefault="002F415F" w:rsidP="00BF4977">
      <w:pPr>
        <w:tabs>
          <w:tab w:val="left" w:pos="6142"/>
        </w:tabs>
        <w:spacing w:after="0"/>
        <w:ind w:firstLine="709"/>
        <w:jc w:val="center"/>
        <w:rPr>
          <w:sz w:val="28"/>
          <w:szCs w:val="28"/>
        </w:rPr>
      </w:pPr>
    </w:p>
    <w:p w:rsidR="002F415F" w:rsidRDefault="002F415F" w:rsidP="00BF4977">
      <w:pPr>
        <w:tabs>
          <w:tab w:val="left" w:pos="6142"/>
        </w:tabs>
        <w:spacing w:after="0"/>
        <w:ind w:firstLine="709"/>
        <w:jc w:val="center"/>
        <w:rPr>
          <w:sz w:val="28"/>
          <w:szCs w:val="28"/>
        </w:rPr>
      </w:pPr>
    </w:p>
    <w:p w:rsidR="00010C2B" w:rsidRDefault="00010C2B" w:rsidP="00BF4977">
      <w:pPr>
        <w:tabs>
          <w:tab w:val="left" w:pos="6142"/>
        </w:tabs>
        <w:spacing w:after="0"/>
        <w:ind w:firstLine="709"/>
        <w:jc w:val="center"/>
        <w:rPr>
          <w:sz w:val="28"/>
          <w:szCs w:val="28"/>
        </w:rPr>
      </w:pPr>
    </w:p>
    <w:p w:rsidR="00010C2B" w:rsidRDefault="00010C2B" w:rsidP="00BF4977">
      <w:pPr>
        <w:tabs>
          <w:tab w:val="left" w:pos="6142"/>
        </w:tabs>
        <w:spacing w:after="0"/>
        <w:ind w:firstLine="709"/>
        <w:jc w:val="center"/>
        <w:rPr>
          <w:sz w:val="28"/>
          <w:szCs w:val="28"/>
        </w:rPr>
      </w:pPr>
    </w:p>
    <w:p w:rsidR="00010C2B" w:rsidRDefault="00010C2B" w:rsidP="00BF4977">
      <w:pPr>
        <w:tabs>
          <w:tab w:val="left" w:pos="6142"/>
        </w:tabs>
        <w:spacing w:after="0"/>
        <w:ind w:firstLine="709"/>
        <w:jc w:val="center"/>
        <w:rPr>
          <w:sz w:val="28"/>
          <w:szCs w:val="28"/>
        </w:rPr>
      </w:pPr>
    </w:p>
    <w:p w:rsidR="00010C2B" w:rsidRDefault="00010C2B" w:rsidP="00BF4977">
      <w:pPr>
        <w:tabs>
          <w:tab w:val="left" w:pos="6142"/>
        </w:tabs>
        <w:spacing w:after="0"/>
        <w:ind w:firstLine="709"/>
        <w:jc w:val="center"/>
        <w:rPr>
          <w:sz w:val="28"/>
          <w:szCs w:val="28"/>
        </w:rPr>
      </w:pPr>
    </w:p>
    <w:p w:rsidR="002F415F" w:rsidRPr="00871586" w:rsidRDefault="002F415F" w:rsidP="00BF4977">
      <w:pPr>
        <w:tabs>
          <w:tab w:val="left" w:pos="327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586">
        <w:rPr>
          <w:rFonts w:ascii="Times New Roman" w:hAnsi="Times New Roman" w:cs="Times New Roman"/>
          <w:sz w:val="24"/>
          <w:szCs w:val="24"/>
        </w:rPr>
        <w:t>г. Долинск</w:t>
      </w:r>
    </w:p>
    <w:p w:rsidR="002F415F" w:rsidRPr="00871586" w:rsidRDefault="002F415F" w:rsidP="00BF4977">
      <w:pPr>
        <w:tabs>
          <w:tab w:val="left" w:pos="327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586">
        <w:rPr>
          <w:rFonts w:ascii="Times New Roman" w:hAnsi="Times New Roman" w:cs="Times New Roman"/>
          <w:sz w:val="24"/>
          <w:szCs w:val="24"/>
        </w:rPr>
        <w:t>201</w:t>
      </w:r>
      <w:r w:rsidR="00D420D9">
        <w:rPr>
          <w:rFonts w:ascii="Times New Roman" w:hAnsi="Times New Roman" w:cs="Times New Roman"/>
          <w:sz w:val="24"/>
          <w:szCs w:val="24"/>
        </w:rPr>
        <w:t>4</w:t>
      </w:r>
      <w:r w:rsidRPr="008715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6FB" w:rsidRPr="002F415F" w:rsidRDefault="003206FB" w:rsidP="00BF497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206FB" w:rsidRPr="0039705C" w:rsidRDefault="003206FB" w:rsidP="00BF4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0D9" w:rsidRDefault="00D420D9" w:rsidP="00BF497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0B33" w:rsidRPr="0039705C" w:rsidRDefault="00A70B33" w:rsidP="00BF497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5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343B" w:rsidRPr="002A343B" w:rsidRDefault="002A343B" w:rsidP="00BF4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3B">
        <w:rPr>
          <w:rFonts w:ascii="Times New Roman" w:hAnsi="Times New Roman" w:cs="Times New Roman"/>
          <w:sz w:val="24"/>
          <w:szCs w:val="24"/>
        </w:rPr>
        <w:t xml:space="preserve">Исходными документами при разработке, согласовании и утверждении рабочей программы по </w:t>
      </w:r>
      <w:r w:rsidR="001E2A6B">
        <w:rPr>
          <w:rFonts w:ascii="Times New Roman" w:hAnsi="Times New Roman" w:cs="Times New Roman"/>
          <w:sz w:val="24"/>
          <w:szCs w:val="24"/>
        </w:rPr>
        <w:t>факультативу</w:t>
      </w:r>
      <w:r w:rsidRPr="002A343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A343B" w:rsidRPr="002A343B" w:rsidRDefault="002A343B" w:rsidP="00BF49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3B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29.12.2012, № 273-ФЗ «Об образовании в Российской Федерации»; </w:t>
      </w:r>
    </w:p>
    <w:p w:rsidR="00C83F48" w:rsidRDefault="00C83F48" w:rsidP="00BF49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48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России: под ред. А. Я. Данилюк, А. М. Кондаков, В. А. Тишков. Рос. Акад. образования. ― М.: Просвещении, 2009. ― 00 </w:t>
      </w:r>
      <w:proofErr w:type="gramStart"/>
      <w:r w:rsidRPr="00C83F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3F48">
        <w:rPr>
          <w:rFonts w:ascii="Times New Roman" w:hAnsi="Times New Roman" w:cs="Times New Roman"/>
          <w:sz w:val="24"/>
          <w:szCs w:val="24"/>
        </w:rPr>
        <w:t>. ― (Стандарты второго поколения)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F48" w:rsidRPr="00C83F48" w:rsidRDefault="00C83F48" w:rsidP="00BF49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48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 от 01.10.2000 №751 // Официальные документы, регламентирующие в РФ сферу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F48" w:rsidRPr="00C83F48" w:rsidRDefault="00C83F48" w:rsidP="00BF49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48">
        <w:rPr>
          <w:rFonts w:ascii="Times New Roman" w:hAnsi="Times New Roman" w:cs="Times New Roman"/>
          <w:sz w:val="24"/>
          <w:szCs w:val="24"/>
        </w:rPr>
        <w:t>Концепция  развития воспитания  в системе образования Сахалинской области до 2020 года;</w:t>
      </w:r>
    </w:p>
    <w:p w:rsidR="002A343B" w:rsidRPr="002A343B" w:rsidRDefault="002A343B" w:rsidP="00BF49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43B">
        <w:rPr>
          <w:rFonts w:ascii="Times New Roman" w:hAnsi="Times New Roman" w:cs="Times New Roman"/>
          <w:sz w:val="24"/>
          <w:szCs w:val="24"/>
        </w:rPr>
        <w:t>Устав  МБОУ «Средняя общеобразовательная школа № 2»</w:t>
      </w:r>
      <w:r w:rsidRPr="002A343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A343B" w:rsidRPr="002A343B" w:rsidRDefault="002A343B" w:rsidP="00BF49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43B">
        <w:rPr>
          <w:rFonts w:ascii="Times New Roman" w:hAnsi="Times New Roman" w:cs="Times New Roman"/>
          <w:sz w:val="24"/>
          <w:szCs w:val="24"/>
        </w:rPr>
        <w:t>Учебный план МБОУ «Средняя общеобразовательная школа №2» г. Долинск на 2014-2014 учебный год</w:t>
      </w:r>
      <w:r w:rsidR="00DE1544">
        <w:rPr>
          <w:rFonts w:ascii="Times New Roman" w:hAnsi="Times New Roman" w:cs="Times New Roman"/>
          <w:sz w:val="24"/>
          <w:szCs w:val="24"/>
        </w:rPr>
        <w:t>.</w:t>
      </w:r>
    </w:p>
    <w:p w:rsidR="002A343B" w:rsidRPr="002A343B" w:rsidRDefault="002A343B" w:rsidP="00BF4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CE" w:rsidRPr="00DE1544" w:rsidRDefault="00537115" w:rsidP="00133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43B">
        <w:rPr>
          <w:rFonts w:ascii="Times New Roman" w:hAnsi="Times New Roman"/>
          <w:sz w:val="24"/>
          <w:szCs w:val="24"/>
        </w:rPr>
        <w:t xml:space="preserve">Методической основой составления данной программы явилась авторская программа </w:t>
      </w:r>
      <w:r w:rsidRPr="00DE1544">
        <w:rPr>
          <w:rFonts w:ascii="Times New Roman" w:hAnsi="Times New Roman"/>
          <w:sz w:val="24"/>
          <w:szCs w:val="24"/>
        </w:rPr>
        <w:t>по предмету «Истоки» А.В. Камкина, И.А. Кузьмина для среднего и старшего звеньев общеобразовательной школы.</w:t>
      </w:r>
      <w:r w:rsidR="001331CE" w:rsidRPr="00DE1544">
        <w:rPr>
          <w:rFonts w:ascii="Times New Roman" w:hAnsi="Times New Roman"/>
          <w:sz w:val="24"/>
          <w:szCs w:val="24"/>
        </w:rPr>
        <w:t xml:space="preserve"> </w:t>
      </w:r>
    </w:p>
    <w:p w:rsidR="001331CE" w:rsidRPr="008D562C" w:rsidRDefault="001331CE" w:rsidP="00133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62C">
        <w:rPr>
          <w:rFonts w:ascii="Times New Roman" w:hAnsi="Times New Roman"/>
          <w:sz w:val="24"/>
          <w:szCs w:val="24"/>
        </w:rPr>
        <w:t xml:space="preserve">В </w:t>
      </w:r>
      <w:r w:rsidR="001E2A6B">
        <w:rPr>
          <w:rFonts w:ascii="Times New Roman" w:hAnsi="Times New Roman"/>
          <w:sz w:val="24"/>
          <w:szCs w:val="24"/>
        </w:rPr>
        <w:t>основной школе</w:t>
      </w:r>
      <w:r w:rsidRPr="008D562C">
        <w:rPr>
          <w:rFonts w:ascii="Times New Roman" w:hAnsi="Times New Roman"/>
          <w:sz w:val="24"/>
          <w:szCs w:val="24"/>
        </w:rPr>
        <w:t xml:space="preserve"> продолжается процесс социально-личностного развития ребенка. Появляется система представлений об окружающих людях, о нравственно-этических нормах, на основе которых строятся взаимоотношения со сверстниками, взрослыми. Особую роль играет духовно-нравственное воспитание. Именно в </w:t>
      </w:r>
      <w:r>
        <w:rPr>
          <w:rFonts w:ascii="Times New Roman" w:hAnsi="Times New Roman"/>
          <w:sz w:val="24"/>
          <w:szCs w:val="24"/>
        </w:rPr>
        <w:t>этом возрасте</w:t>
      </w:r>
      <w:r w:rsidRPr="008D562C">
        <w:rPr>
          <w:rFonts w:ascii="Times New Roman" w:hAnsi="Times New Roman"/>
          <w:sz w:val="24"/>
          <w:szCs w:val="24"/>
        </w:rPr>
        <w:t xml:space="preserve"> закладывается нравственный мир человека, который включает в себя три уровня:</w:t>
      </w:r>
    </w:p>
    <w:p w:rsidR="001331CE" w:rsidRPr="008D562C" w:rsidRDefault="001331CE" w:rsidP="00133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62C">
        <w:rPr>
          <w:rFonts w:ascii="Times New Roman" w:hAnsi="Times New Roman"/>
          <w:sz w:val="24"/>
          <w:szCs w:val="24"/>
        </w:rPr>
        <w:t>• Мотивационно-побудительный. Содержит в себе мотивы поступков, нравственные потребности и убеждения. Этот уровень наиболее важный, именно здесь коренятся истоки поведения человека, осуждаемые или одобряемые людьми и обществом, приносящие добро или зло, пользу или вред.</w:t>
      </w:r>
    </w:p>
    <w:p w:rsidR="001331CE" w:rsidRPr="008D562C" w:rsidRDefault="001331CE" w:rsidP="00133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62C">
        <w:rPr>
          <w:rFonts w:ascii="Times New Roman" w:hAnsi="Times New Roman"/>
          <w:sz w:val="24"/>
          <w:szCs w:val="24"/>
        </w:rPr>
        <w:t>• Чувственно-эмоциональный. Он состоит из нравственных чувств и эмоций. Нравственные чувства — отзывчивость, сочувствие, сострадание, сопереживание, жалость, они непосредственно связаны с эмоциями. Эти чувства приобретаются человеком в результате воспитания и являются важнейшими составными доброты.</w:t>
      </w:r>
    </w:p>
    <w:p w:rsidR="001331CE" w:rsidRDefault="001331CE" w:rsidP="001331CE">
      <w:pPr>
        <w:pStyle w:val="ab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D562C">
        <w:rPr>
          <w:rFonts w:ascii="Times New Roman" w:hAnsi="Times New Roman"/>
          <w:sz w:val="24"/>
          <w:szCs w:val="24"/>
        </w:rPr>
        <w:lastRenderedPageBreak/>
        <w:t>• Рациональный, или умственный. Содержит моральные знания - понятия о добре и зле, чести и достоинств, о смысле жизни, долге.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 xml:space="preserve">В качестве основного методологического принципа реализации курса выбран </w:t>
      </w:r>
      <w:r w:rsidRPr="0039705C">
        <w:rPr>
          <w:rFonts w:ascii="Times New Roman" w:hAnsi="Times New Roman" w:cs="Times New Roman"/>
          <w:b/>
          <w:bCs/>
          <w:sz w:val="24"/>
          <w:szCs w:val="24"/>
        </w:rPr>
        <w:t xml:space="preserve">культурологический подход, </w:t>
      </w:r>
      <w:r w:rsidRPr="0039705C">
        <w:rPr>
          <w:rFonts w:ascii="Times New Roman" w:hAnsi="Times New Roman" w:cs="Times New Roman"/>
          <w:sz w:val="24"/>
          <w:szCs w:val="24"/>
        </w:rPr>
        <w:t>способствующий формированию у школьников первоначальных представлений о религиозной и светской культуре.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 xml:space="preserve">В основу построения уроков в рамках курса закладывается ряд методических </w:t>
      </w:r>
      <w:r w:rsidRPr="0039705C">
        <w:rPr>
          <w:rFonts w:ascii="Times New Roman" w:hAnsi="Times New Roman" w:cs="Times New Roman"/>
          <w:b/>
          <w:bCs/>
          <w:sz w:val="24"/>
          <w:szCs w:val="24"/>
        </w:rPr>
        <w:t>принципов</w:t>
      </w:r>
      <w:r w:rsidRPr="0039705C">
        <w:rPr>
          <w:rFonts w:ascii="Times New Roman" w:hAnsi="Times New Roman" w:cs="Times New Roman"/>
          <w:sz w:val="24"/>
          <w:szCs w:val="24"/>
        </w:rPr>
        <w:t>, реализация которых является условием оптимизации и повышения качества изучения предмета:</w:t>
      </w:r>
    </w:p>
    <w:p w:rsidR="001E2A6B" w:rsidRPr="0039705C" w:rsidRDefault="001E2A6B" w:rsidP="001E2A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 xml:space="preserve">диалогическое взаимодействие, которое подразумевает демократическое, </w:t>
      </w:r>
      <w:proofErr w:type="gramStart"/>
      <w:r w:rsidRPr="0039705C">
        <w:rPr>
          <w:rFonts w:ascii="Times New Roman" w:hAnsi="Times New Roman" w:cs="Times New Roman"/>
          <w:sz w:val="24"/>
          <w:szCs w:val="24"/>
        </w:rPr>
        <w:t>субъект-субъектное</w:t>
      </w:r>
      <w:proofErr w:type="gramEnd"/>
      <w:r w:rsidRPr="0039705C">
        <w:rPr>
          <w:rFonts w:ascii="Times New Roman" w:hAnsi="Times New Roman" w:cs="Times New Roman"/>
          <w:sz w:val="24"/>
          <w:szCs w:val="24"/>
        </w:rPr>
        <w:t xml:space="preserve"> построение учебного процесса;</w:t>
      </w:r>
    </w:p>
    <w:p w:rsidR="001E2A6B" w:rsidRPr="0039705C" w:rsidRDefault="001E2A6B" w:rsidP="001E2A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приоритет личностного развития учащихся в интеллектуальной, духовно-нравственной жизни;</w:t>
      </w:r>
    </w:p>
    <w:p w:rsidR="001E2A6B" w:rsidRPr="0039705C" w:rsidRDefault="001E2A6B" w:rsidP="001E2A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1E2A6B" w:rsidRPr="0039705C" w:rsidRDefault="001E2A6B" w:rsidP="001E2A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вариативность (возможность выбора на уровне модуля, проблемы, вопроса, текста для анализа, способов деятельности и презентации образовательного результата);</w:t>
      </w:r>
    </w:p>
    <w:p w:rsidR="001E2A6B" w:rsidRPr="0039705C" w:rsidRDefault="001E2A6B" w:rsidP="001E2A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опора на самостоятельность мышления учащихся;</w:t>
      </w:r>
    </w:p>
    <w:p w:rsidR="001E2A6B" w:rsidRPr="0039705C" w:rsidRDefault="001E2A6B" w:rsidP="001E2A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05C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39705C">
        <w:rPr>
          <w:rFonts w:ascii="Times New Roman" w:hAnsi="Times New Roman" w:cs="Times New Roman"/>
          <w:sz w:val="24"/>
          <w:szCs w:val="24"/>
        </w:rPr>
        <w:t xml:space="preserve"> обучение, создание коммуникативно-активной образовательной среды, которая является необходимым фактором актуализации и саморазвития личности;</w:t>
      </w:r>
    </w:p>
    <w:p w:rsidR="001E2A6B" w:rsidRPr="0039705C" w:rsidRDefault="001E2A6B" w:rsidP="001E2A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соблюдение баланса между теоретическим материалом и текстами для эмпирического и творческого освоения;</w:t>
      </w:r>
    </w:p>
    <w:p w:rsidR="001E2A6B" w:rsidRPr="0039705C" w:rsidRDefault="001E2A6B" w:rsidP="001E2A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органическое и последовательное развитие навыков учебно-исследовательской деятельности.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b/>
          <w:bCs/>
          <w:sz w:val="24"/>
          <w:szCs w:val="24"/>
        </w:rPr>
        <w:t xml:space="preserve">Формы и виды учебной деятельности </w:t>
      </w:r>
      <w:r w:rsidRPr="0039705C">
        <w:rPr>
          <w:rFonts w:ascii="Times New Roman" w:hAnsi="Times New Roman" w:cs="Times New Roman"/>
          <w:sz w:val="24"/>
          <w:szCs w:val="24"/>
        </w:rPr>
        <w:t xml:space="preserve">в рамках курса  основываются на сочетании различных методов обучения: словесных, наглядных, практических, проблемно-поисковых и методах самостоятельной работы. Изучаемый учебный материал в рамках курса выступает как основа для создания учебной ситуации, которая проектируется учителем с учетом возраста, специфики предмета, меры </w:t>
      </w:r>
      <w:proofErr w:type="spellStart"/>
      <w:r w:rsidRPr="003970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705C">
        <w:rPr>
          <w:rFonts w:ascii="Times New Roman" w:hAnsi="Times New Roman" w:cs="Times New Roman"/>
          <w:sz w:val="24"/>
          <w:szCs w:val="24"/>
        </w:rPr>
        <w:t xml:space="preserve"> действий учащихся.</w:t>
      </w:r>
    </w:p>
    <w:p w:rsidR="00537115" w:rsidRDefault="00537115" w:rsidP="00BF4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60D" w:rsidRPr="00067B24" w:rsidRDefault="00D8460D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7B24">
        <w:rPr>
          <w:rFonts w:ascii="Times New Roman" w:hAnsi="Times New Roman"/>
          <w:b/>
          <w:sz w:val="24"/>
          <w:szCs w:val="24"/>
        </w:rPr>
        <w:t>Цели изучения курса:</w:t>
      </w:r>
    </w:p>
    <w:p w:rsidR="00D8460D" w:rsidRPr="006440EC" w:rsidRDefault="00D8460D" w:rsidP="001E2A6B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в плане личностного развития учащихся</w:t>
      </w:r>
      <w:r>
        <w:rPr>
          <w:rFonts w:ascii="Times New Roman" w:hAnsi="Times New Roman"/>
          <w:sz w:val="24"/>
          <w:szCs w:val="24"/>
        </w:rPr>
        <w:t xml:space="preserve"> курс «</w:t>
      </w:r>
      <w:r w:rsidR="00A636BF" w:rsidRPr="00A636BF">
        <w:rPr>
          <w:rFonts w:ascii="Times New Roman" w:hAnsi="Times New Roman"/>
          <w:sz w:val="24"/>
          <w:szCs w:val="24"/>
        </w:rPr>
        <w:t>Дорогою добра</w:t>
      </w:r>
      <w:r>
        <w:rPr>
          <w:rFonts w:ascii="Times New Roman" w:hAnsi="Times New Roman"/>
          <w:sz w:val="24"/>
          <w:szCs w:val="24"/>
        </w:rPr>
        <w:t>»</w:t>
      </w:r>
      <w:r w:rsidRPr="006440EC">
        <w:rPr>
          <w:rFonts w:ascii="Times New Roman" w:hAnsi="Times New Roman"/>
          <w:sz w:val="24"/>
          <w:szCs w:val="24"/>
        </w:rPr>
        <w:t xml:space="preserve"> </w:t>
      </w:r>
      <w:r w:rsidRPr="006440EC">
        <w:rPr>
          <w:rFonts w:ascii="Times New Roman" w:hAnsi="Times New Roman"/>
          <w:b/>
          <w:i/>
          <w:sz w:val="24"/>
          <w:szCs w:val="24"/>
        </w:rPr>
        <w:t>призван</w:t>
      </w:r>
      <w:r w:rsidRPr="006440EC">
        <w:rPr>
          <w:rFonts w:ascii="Times New Roman" w:hAnsi="Times New Roman"/>
          <w:sz w:val="24"/>
          <w:szCs w:val="24"/>
        </w:rPr>
        <w:t xml:space="preserve"> определить собственное воззрение на служение Отечеству, воспитывать качества патриотизма, гражданственности, устойчивой и бескорыстной привязанности к Отечеству, малой Родине, семье и соотечественникам, формировать ориентацию школьников на базовые духовно</w:t>
      </w:r>
      <w:r>
        <w:rPr>
          <w:rFonts w:ascii="Times New Roman" w:hAnsi="Times New Roman"/>
          <w:sz w:val="24"/>
          <w:szCs w:val="24"/>
        </w:rPr>
        <w:t>-</w:t>
      </w:r>
      <w:r w:rsidRPr="006440EC">
        <w:rPr>
          <w:rFonts w:ascii="Times New Roman" w:hAnsi="Times New Roman"/>
          <w:sz w:val="24"/>
          <w:szCs w:val="24"/>
        </w:rPr>
        <w:lastRenderedPageBreak/>
        <w:t>нравственные ценности российской культуры и на этой основе способствовать формированию у учащихся собственной жизненной позиции.</w:t>
      </w:r>
    </w:p>
    <w:p w:rsidR="00DE1544" w:rsidRDefault="00D8460D" w:rsidP="00DE1544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 xml:space="preserve">в плане социализации учащихся </w:t>
      </w:r>
      <w:proofErr w:type="gramStart"/>
      <w:r w:rsidRPr="006440EC">
        <w:rPr>
          <w:rFonts w:ascii="Times New Roman" w:hAnsi="Times New Roman"/>
          <w:b/>
          <w:i/>
          <w:sz w:val="24"/>
          <w:szCs w:val="24"/>
        </w:rPr>
        <w:t>призван</w:t>
      </w:r>
      <w:proofErr w:type="gramEnd"/>
      <w:r w:rsidRPr="006440EC">
        <w:rPr>
          <w:rFonts w:ascii="Times New Roman" w:hAnsi="Times New Roman"/>
          <w:sz w:val="24"/>
          <w:szCs w:val="24"/>
        </w:rPr>
        <w:t xml:space="preserve"> определять и развивать их ориентации в современной социокультурной среде, в отечественном духовном и культурном наследии, содействовать формированию их гражданской и культурной идентичности. Воспитывая в учащихся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полиэтническом и поликультурном социуме, стремления к социальной консолидации и стабильности российского общества.</w:t>
      </w:r>
    </w:p>
    <w:p w:rsidR="00D8460D" w:rsidRPr="00DE1544" w:rsidRDefault="00D8460D" w:rsidP="00DE1544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E1544">
        <w:rPr>
          <w:rFonts w:ascii="Times New Roman" w:hAnsi="Times New Roman"/>
          <w:sz w:val="24"/>
          <w:szCs w:val="24"/>
        </w:rPr>
        <w:t xml:space="preserve">в плане подготовки учащихся к профессиональной деятельности </w:t>
      </w:r>
      <w:proofErr w:type="gramStart"/>
      <w:r w:rsidRPr="00DE1544">
        <w:rPr>
          <w:rFonts w:ascii="Times New Roman" w:hAnsi="Times New Roman"/>
          <w:b/>
          <w:i/>
          <w:sz w:val="24"/>
          <w:szCs w:val="24"/>
        </w:rPr>
        <w:t>призван</w:t>
      </w:r>
      <w:proofErr w:type="gramEnd"/>
      <w:r w:rsidRPr="00DE1544">
        <w:rPr>
          <w:rFonts w:ascii="Times New Roman" w:hAnsi="Times New Roman"/>
          <w:sz w:val="24"/>
          <w:szCs w:val="24"/>
        </w:rPr>
        <w:t xml:space="preserve"> привести их к пониманию духовно-нравственных смыслов важнейших видов человеческой деятельности (труда, предпринимательства, служения, творчества и др.), расширить их культурологическую компетентность, формировать добросовестное отношение к труду.</w:t>
      </w:r>
    </w:p>
    <w:p w:rsidR="00170AF7" w:rsidRPr="00170AF7" w:rsidRDefault="00170AF7" w:rsidP="008D562C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AF7">
        <w:rPr>
          <w:rFonts w:ascii="Times New Roman" w:hAnsi="Times New Roman"/>
          <w:sz w:val="24"/>
          <w:szCs w:val="24"/>
        </w:rPr>
        <w:t xml:space="preserve">В ряду общих задач образования задачи воспитания гражданственности, трудолюбия, уважения к правам человека, любви к Родине, природе, семейным ценностям сегодня выступают как первоочередные. Приобщение обучающихся к духовно-нравственным ценностям и культуре традиционной (национальной)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культуры, что обеспечивается как российским законодательством, так и нормами международного права. </w:t>
      </w:r>
    </w:p>
    <w:p w:rsidR="00BD4767" w:rsidRDefault="00170AF7" w:rsidP="008D562C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AF7">
        <w:rPr>
          <w:rFonts w:ascii="Times New Roman" w:hAnsi="Times New Roman"/>
          <w:sz w:val="24"/>
          <w:szCs w:val="24"/>
        </w:rPr>
        <w:t xml:space="preserve">Данный курс - просветительский и информационный, и главный педагогический подход в обучении – светский и </w:t>
      </w:r>
      <w:proofErr w:type="spellStart"/>
      <w:r w:rsidRPr="00170AF7">
        <w:rPr>
          <w:rFonts w:ascii="Times New Roman" w:hAnsi="Times New Roman"/>
          <w:sz w:val="24"/>
          <w:szCs w:val="24"/>
        </w:rPr>
        <w:t>культорогический</w:t>
      </w:r>
      <w:proofErr w:type="spellEnd"/>
      <w:r w:rsidRPr="00170AF7">
        <w:rPr>
          <w:rFonts w:ascii="Times New Roman" w:hAnsi="Times New Roman"/>
          <w:sz w:val="24"/>
          <w:szCs w:val="24"/>
        </w:rPr>
        <w:t>.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9705C">
        <w:rPr>
          <w:rFonts w:ascii="Times New Roman" w:hAnsi="Times New Roman" w:cs="Times New Roman"/>
          <w:i/>
          <w:iCs/>
          <w:sz w:val="24"/>
          <w:szCs w:val="24"/>
        </w:rPr>
        <w:t>Результаты освоения учебного курса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05C">
        <w:rPr>
          <w:rFonts w:ascii="Times New Roman" w:hAnsi="Times New Roman" w:cs="Times New Roman"/>
          <w:sz w:val="24"/>
          <w:szCs w:val="24"/>
        </w:rPr>
        <w:t>Обучение детей по</w:t>
      </w:r>
      <w:proofErr w:type="gramEnd"/>
      <w:r w:rsidRPr="0039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данному курсу </w:t>
      </w:r>
      <w:r w:rsidRPr="0039705C">
        <w:rPr>
          <w:rFonts w:ascii="Times New Roman" w:hAnsi="Times New Roman" w:cs="Times New Roman"/>
          <w:sz w:val="24"/>
          <w:szCs w:val="24"/>
        </w:rPr>
        <w:t>должно быть направлено на достижение следующих личностных, метапредметных и предметных результатов освоения содержания.</w:t>
      </w:r>
    </w:p>
    <w:p w:rsidR="001E2A6B" w:rsidRPr="00772600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72600">
        <w:rPr>
          <w:rFonts w:ascii="Times New Roman" w:hAnsi="Times New Roman" w:cs="Times New Roman"/>
          <w:b/>
          <w:i/>
          <w:iCs/>
          <w:sz w:val="24"/>
          <w:szCs w:val="24"/>
        </w:rPr>
        <w:t>Требования к личностным результатам: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lastRenderedPageBreak/>
        <w:t>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развитие этических чувств как регуляторов морального поведения;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 xml:space="preserve"> развитие навыков сотрудничества </w:t>
      </w:r>
      <w:proofErr w:type="gramStart"/>
      <w:r w:rsidRPr="0039705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705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наличие мотивации к труду, работе на результат, бережному отношению к материальным и духовным ценностям.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2600">
        <w:rPr>
          <w:rFonts w:ascii="Times New Roman" w:hAnsi="Times New Roman" w:cs="Times New Roman"/>
          <w:b/>
          <w:i/>
          <w:iCs/>
          <w:sz w:val="24"/>
          <w:szCs w:val="24"/>
        </w:rPr>
        <w:t>Требования к метапредметным результатам</w:t>
      </w:r>
      <w:r w:rsidRPr="0039705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овладение способностью принимать и сохранять цели и задачи учебной деятельности; поиска средств ее осуществления;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умение осуществлять информационный поиск для выполнения учебных заданий;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овладение логическими действиями анализа, синтеза, сравнения, обобщения,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lastRenderedPageBreak/>
        <w:t>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1E2A6B" w:rsidRPr="00772600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72600">
        <w:rPr>
          <w:rFonts w:ascii="Times New Roman" w:hAnsi="Times New Roman" w:cs="Times New Roman"/>
          <w:b/>
          <w:i/>
          <w:iCs/>
          <w:sz w:val="24"/>
          <w:szCs w:val="24"/>
        </w:rPr>
        <w:t>Требования к предметным результатам: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 xml:space="preserve"> понимание значения нравственности, веры и религии в жизни человека и общества; 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 осознание ценности человеческой жизни.</w:t>
      </w:r>
    </w:p>
    <w:p w:rsidR="001E2A6B" w:rsidRPr="004063C1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 xml:space="preserve">Кроме того, важно также иметь в виду, что на стимуляцию познавательной деятельности и творческой активности, учащихся в учебном процессе влияет </w:t>
      </w:r>
      <w:r w:rsidRPr="001E2A6B">
        <w:rPr>
          <w:rFonts w:ascii="Times New Roman" w:hAnsi="Times New Roman" w:cs="Times New Roman"/>
          <w:bCs/>
          <w:sz w:val="24"/>
          <w:szCs w:val="24"/>
        </w:rPr>
        <w:t>внеурочная работа</w:t>
      </w:r>
      <w:r w:rsidRPr="0039705C">
        <w:rPr>
          <w:rFonts w:ascii="Times New Roman" w:hAnsi="Times New Roman" w:cs="Times New Roman"/>
          <w:sz w:val="24"/>
          <w:szCs w:val="24"/>
        </w:rPr>
        <w:t>, которую необходимо проводить для расширения кругозора детей, развития их интереса к конкретной области знаний и более глубоким наблюдениям в сфере религиозно-этического знания.</w:t>
      </w:r>
      <w:r w:rsidRPr="00D73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Духовно-нравственное воспитание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выбранного модуля данного курса.</w:t>
      </w:r>
    </w:p>
    <w:p w:rsidR="001E2A6B" w:rsidRPr="00772600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72600">
        <w:rPr>
          <w:rFonts w:ascii="Times New Roman" w:hAnsi="Times New Roman" w:cs="Times New Roman"/>
          <w:b/>
          <w:i/>
          <w:iCs/>
          <w:sz w:val="24"/>
          <w:szCs w:val="24"/>
        </w:rPr>
        <w:t>Формы контроля и возможные варианты его проведения: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05C">
        <w:rPr>
          <w:rFonts w:ascii="Times New Roman" w:hAnsi="Times New Roman" w:cs="Times New Roman"/>
          <w:sz w:val="24"/>
          <w:szCs w:val="24"/>
        </w:rPr>
        <w:t>Индивидуальный контроль (контроль учителем): устный опрос, домашняя работа (поисковая, творческая), самостоятельная работа (воспроизводящая; вариативная; эвристическая; творческая).</w:t>
      </w:r>
      <w:proofErr w:type="gramEnd"/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Взаимоконтроль: проверка работы по эталону (образцу), устный опрос (в парах, в группах).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1E2A6B" w:rsidRPr="0039705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Фронтальный контроль;</w:t>
      </w:r>
    </w:p>
    <w:p w:rsidR="001E2A6B" w:rsidRPr="00D73B0C" w:rsidRDefault="001E2A6B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>Тестирование, викторины, кроссворды и т.п.</w:t>
      </w:r>
    </w:p>
    <w:p w:rsidR="001E2A6B" w:rsidRDefault="001E2A6B" w:rsidP="001E2A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5C">
        <w:rPr>
          <w:rFonts w:ascii="Times New Roman" w:hAnsi="Times New Roman"/>
          <w:sz w:val="24"/>
          <w:szCs w:val="24"/>
        </w:rPr>
        <w:lastRenderedPageBreak/>
        <w:t>Итоговой формой оценки деятельности учащегося является проектная работа по индивидуальной теме в рамках курса.</w:t>
      </w:r>
    </w:p>
    <w:p w:rsidR="008D562C" w:rsidRPr="00170AF7" w:rsidRDefault="008D562C" w:rsidP="008D562C">
      <w:pPr>
        <w:pStyle w:val="ab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E2A6B" w:rsidRPr="006440EC" w:rsidRDefault="001E2A6B" w:rsidP="001E2A6B">
      <w:pPr>
        <w:pStyle w:val="ab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440EC">
        <w:rPr>
          <w:rFonts w:ascii="Times New Roman" w:hAnsi="Times New Roman"/>
          <w:b/>
          <w:i/>
          <w:sz w:val="24"/>
          <w:szCs w:val="24"/>
        </w:rPr>
        <w:t xml:space="preserve">Изучение </w:t>
      </w:r>
      <w:r w:rsidRPr="00A636BF">
        <w:rPr>
          <w:rFonts w:ascii="Times New Roman" w:hAnsi="Times New Roman"/>
          <w:b/>
          <w:i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0EC">
        <w:rPr>
          <w:rFonts w:ascii="Times New Roman" w:hAnsi="Times New Roman"/>
          <w:b/>
          <w:i/>
          <w:sz w:val="24"/>
          <w:szCs w:val="24"/>
        </w:rPr>
        <w:t>в 5 классе направлено на достижение следующих целей:</w:t>
      </w:r>
    </w:p>
    <w:p w:rsidR="001E2A6B" w:rsidRPr="006440EC" w:rsidRDefault="001E2A6B" w:rsidP="001E2A6B">
      <w:pPr>
        <w:pStyle w:val="ab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440EC">
        <w:rPr>
          <w:rFonts w:ascii="Times New Roman" w:hAnsi="Times New Roman"/>
          <w:iCs/>
          <w:sz w:val="24"/>
          <w:szCs w:val="24"/>
        </w:rPr>
        <w:t>дальнейшее обогащение полученных в начальной школе представлений, образов и понятии, связанных с социокультурными истоками;</w:t>
      </w:r>
    </w:p>
    <w:p w:rsidR="001E2A6B" w:rsidRPr="006440EC" w:rsidRDefault="001E2A6B" w:rsidP="001E2A6B">
      <w:pPr>
        <w:pStyle w:val="ab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440EC">
        <w:rPr>
          <w:rFonts w:ascii="Times New Roman" w:hAnsi="Times New Roman"/>
          <w:iCs/>
          <w:sz w:val="24"/>
          <w:szCs w:val="24"/>
        </w:rPr>
        <w:t>приобщение к глубинным (смысловым, нравственным, ду</w:t>
      </w:r>
      <w:r w:rsidRPr="006440EC">
        <w:rPr>
          <w:rFonts w:ascii="Times New Roman" w:hAnsi="Times New Roman"/>
          <w:iCs/>
          <w:sz w:val="24"/>
          <w:szCs w:val="24"/>
        </w:rPr>
        <w:softHyphen/>
        <w:t>ховным) пластам выдающихся памятников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440EC">
        <w:rPr>
          <w:rFonts w:ascii="Times New Roman" w:hAnsi="Times New Roman"/>
          <w:iCs/>
          <w:noProof/>
          <w:sz w:val="24"/>
          <w:szCs w:val="24"/>
        </w:rPr>
        <w:t>–</w:t>
      </w:r>
      <w:r w:rsidRPr="006440EC">
        <w:rPr>
          <w:rFonts w:ascii="Times New Roman" w:hAnsi="Times New Roman"/>
          <w:iCs/>
          <w:sz w:val="24"/>
          <w:szCs w:val="24"/>
        </w:rPr>
        <w:t xml:space="preserve"> явлений оте</w:t>
      </w:r>
      <w:r w:rsidRPr="006440EC">
        <w:rPr>
          <w:rFonts w:ascii="Times New Roman" w:hAnsi="Times New Roman"/>
          <w:iCs/>
          <w:sz w:val="24"/>
          <w:szCs w:val="24"/>
        </w:rPr>
        <w:softHyphen/>
        <w:t>чественной материальной, художественной и духовной куль</w:t>
      </w:r>
      <w:r w:rsidRPr="006440EC">
        <w:rPr>
          <w:rFonts w:ascii="Times New Roman" w:hAnsi="Times New Roman"/>
          <w:iCs/>
          <w:sz w:val="24"/>
          <w:szCs w:val="24"/>
        </w:rPr>
        <w:softHyphen/>
        <w:t>туры;</w:t>
      </w:r>
    </w:p>
    <w:p w:rsidR="001E2A6B" w:rsidRDefault="001E2A6B" w:rsidP="001E2A6B">
      <w:pPr>
        <w:pStyle w:val="ab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440EC">
        <w:rPr>
          <w:rFonts w:ascii="Times New Roman" w:hAnsi="Times New Roman"/>
          <w:iCs/>
          <w:sz w:val="24"/>
          <w:szCs w:val="24"/>
        </w:rPr>
        <w:t>закрепление и развитие имеющегося у ребенка опыта мно</w:t>
      </w:r>
      <w:r w:rsidRPr="006440EC">
        <w:rPr>
          <w:rFonts w:ascii="Times New Roman" w:hAnsi="Times New Roman"/>
          <w:iCs/>
          <w:sz w:val="24"/>
          <w:szCs w:val="24"/>
        </w:rPr>
        <w:softHyphen/>
        <w:t>гомерного восприятия действительности (рационального, образного, метафорического, духовного) и, через этот опыт</w:t>
      </w:r>
      <w:r w:rsidRPr="006440EC">
        <w:rPr>
          <w:rFonts w:ascii="Times New Roman" w:hAnsi="Times New Roman"/>
          <w:iCs/>
          <w:noProof/>
          <w:sz w:val="24"/>
          <w:szCs w:val="24"/>
        </w:rPr>
        <w:t xml:space="preserve"> –</w:t>
      </w:r>
      <w:r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6440EC">
        <w:rPr>
          <w:rFonts w:ascii="Times New Roman" w:hAnsi="Times New Roman"/>
          <w:iCs/>
          <w:sz w:val="24"/>
          <w:szCs w:val="24"/>
        </w:rPr>
        <w:t xml:space="preserve">ощущения </w:t>
      </w:r>
      <w:proofErr w:type="spellStart"/>
      <w:r w:rsidRPr="006440EC">
        <w:rPr>
          <w:rFonts w:ascii="Times New Roman" w:hAnsi="Times New Roman"/>
          <w:iCs/>
          <w:sz w:val="24"/>
          <w:szCs w:val="24"/>
        </w:rPr>
        <w:t>укорененности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440EC">
        <w:rPr>
          <w:rFonts w:ascii="Times New Roman" w:hAnsi="Times New Roman"/>
          <w:iCs/>
          <w:sz w:val="24"/>
          <w:szCs w:val="24"/>
        </w:rPr>
        <w:t>в российской этнической и социокультурной среде;</w:t>
      </w:r>
    </w:p>
    <w:p w:rsidR="001E2A6B" w:rsidRPr="00A636BF" w:rsidRDefault="001E2A6B" w:rsidP="001E2A6B">
      <w:pPr>
        <w:pStyle w:val="ab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36BF">
        <w:rPr>
          <w:rFonts w:ascii="Times New Roman" w:hAnsi="Times New Roman"/>
          <w:iCs/>
          <w:sz w:val="24"/>
          <w:szCs w:val="24"/>
        </w:rPr>
        <w:t>развитие интереса к самостоятельному поиску и осмыс</w:t>
      </w:r>
      <w:r w:rsidRPr="00A636BF">
        <w:rPr>
          <w:rFonts w:ascii="Times New Roman" w:hAnsi="Times New Roman"/>
          <w:iCs/>
          <w:sz w:val="24"/>
          <w:szCs w:val="24"/>
        </w:rPr>
        <w:softHyphen/>
        <w:t>лению истоков</w:t>
      </w:r>
    </w:p>
    <w:p w:rsidR="00835944" w:rsidRPr="00412AC6" w:rsidRDefault="00BD4767" w:rsidP="00412AC6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5944" w:rsidRPr="003D6BE9" w:rsidRDefault="008359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6BE9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курса.</w:t>
      </w:r>
    </w:p>
    <w:p w:rsidR="00835944" w:rsidRDefault="00835944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40EC">
        <w:rPr>
          <w:rFonts w:ascii="Times New Roman" w:hAnsi="Times New Roman"/>
          <w:b/>
          <w:sz w:val="24"/>
          <w:szCs w:val="24"/>
        </w:rPr>
        <w:t>Введение</w:t>
      </w:r>
      <w:r w:rsidRPr="006440EC">
        <w:rPr>
          <w:rFonts w:ascii="Times New Roman" w:hAnsi="Times New Roman"/>
          <w:b/>
          <w:noProof/>
          <w:sz w:val="24"/>
          <w:szCs w:val="24"/>
        </w:rPr>
        <w:t xml:space="preserve"> (1</w:t>
      </w:r>
      <w:r w:rsidRPr="006440EC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BD4767" w:rsidRDefault="00BD4767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4767">
        <w:rPr>
          <w:rFonts w:ascii="Times New Roman" w:hAnsi="Times New Roman"/>
          <w:b/>
          <w:sz w:val="24"/>
          <w:szCs w:val="24"/>
        </w:rPr>
        <w:t>Проект – итог 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</w:rPr>
        <w:t>(2 часа)</w:t>
      </w:r>
    </w:p>
    <w:p w:rsidR="00BD4767" w:rsidRPr="00BD4767" w:rsidRDefault="00BD4767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проект. Тема, цель, план выполнения проекта. Виды проектов.</w:t>
      </w:r>
    </w:p>
    <w:p w:rsidR="004032D6" w:rsidRPr="004032D6" w:rsidRDefault="004032D6" w:rsidP="00BF4977">
      <w:pPr>
        <w:pStyle w:val="Pa25"/>
        <w:spacing w:line="360" w:lineRule="auto"/>
        <w:ind w:firstLine="709"/>
        <w:jc w:val="both"/>
        <w:rPr>
          <w:rStyle w:val="A50"/>
          <w:b/>
          <w:i/>
          <w:iCs/>
        </w:rPr>
      </w:pPr>
      <w:proofErr w:type="gramStart"/>
      <w:r w:rsidRPr="004032D6">
        <w:rPr>
          <w:rFonts w:ascii="Times New Roman" w:hAnsi="Times New Roman"/>
          <w:b/>
          <w:color w:val="000000"/>
        </w:rPr>
        <w:t>Мир</w:t>
      </w:r>
      <w:proofErr w:type="gramEnd"/>
      <w:r w:rsidRPr="004032D6">
        <w:rPr>
          <w:rFonts w:ascii="Times New Roman" w:hAnsi="Times New Roman"/>
          <w:b/>
          <w:color w:val="000000"/>
        </w:rPr>
        <w:t xml:space="preserve"> созданный для добра</w:t>
      </w:r>
      <w:r>
        <w:rPr>
          <w:rFonts w:ascii="Times New Roman" w:hAnsi="Times New Roman"/>
          <w:b/>
          <w:color w:val="000000"/>
        </w:rPr>
        <w:t xml:space="preserve"> (2 часа)</w:t>
      </w:r>
      <w:r w:rsidRPr="004032D6">
        <w:rPr>
          <w:rStyle w:val="A50"/>
          <w:b/>
          <w:i/>
          <w:iCs/>
        </w:rPr>
        <w:t xml:space="preserve"> </w:t>
      </w:r>
    </w:p>
    <w:p w:rsidR="00330F32" w:rsidRDefault="00330F32" w:rsidP="0033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038D">
        <w:rPr>
          <w:rFonts w:ascii="Times New Roman" w:hAnsi="Times New Roman" w:cs="Times New Roman"/>
          <w:iCs/>
          <w:sz w:val="24"/>
          <w:szCs w:val="24"/>
        </w:rPr>
        <w:t xml:space="preserve">Добро и зло в православной традиции. </w:t>
      </w:r>
    </w:p>
    <w:p w:rsidR="004032D6" w:rsidRPr="004032D6" w:rsidRDefault="004032D6" w:rsidP="0033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50"/>
          <w:rFonts w:ascii="Times New Roman" w:hAnsi="Times New Roman" w:cs="Times New Roman"/>
          <w:iCs/>
          <w:sz w:val="24"/>
          <w:szCs w:val="24"/>
        </w:rPr>
      </w:pPr>
      <w:r w:rsidRPr="004032D6">
        <w:rPr>
          <w:rStyle w:val="A50"/>
          <w:rFonts w:ascii="Times New Roman" w:hAnsi="Times New Roman" w:cs="Times New Roman"/>
          <w:iCs/>
          <w:sz w:val="24"/>
          <w:szCs w:val="24"/>
        </w:rPr>
        <w:t>«Как хорошо жить»</w:t>
      </w:r>
      <w:r>
        <w:rPr>
          <w:rStyle w:val="A50"/>
          <w:rFonts w:ascii="Times New Roman" w:hAnsi="Times New Roman" w:cs="Times New Roman"/>
          <w:iCs/>
          <w:sz w:val="24"/>
          <w:szCs w:val="24"/>
        </w:rPr>
        <w:t xml:space="preserve">. </w:t>
      </w:r>
      <w:r w:rsidR="00330F32" w:rsidRPr="008B038D">
        <w:rPr>
          <w:rFonts w:ascii="Times New Roman" w:hAnsi="Times New Roman" w:cs="Times New Roman"/>
          <w:iCs/>
          <w:sz w:val="24"/>
          <w:szCs w:val="24"/>
        </w:rPr>
        <w:t xml:space="preserve">Что говорит о Боге и мире православная  культура. </w:t>
      </w:r>
      <w:r w:rsidRPr="004032D6">
        <w:rPr>
          <w:rStyle w:val="A50"/>
          <w:rFonts w:ascii="Times New Roman" w:hAnsi="Times New Roman" w:cs="Times New Roman"/>
          <w:iCs/>
          <w:sz w:val="24"/>
          <w:szCs w:val="24"/>
        </w:rPr>
        <w:t>Мир – творение Божие.</w:t>
      </w:r>
      <w:r>
        <w:rPr>
          <w:rStyle w:val="A50"/>
          <w:rFonts w:ascii="Times New Roman" w:hAnsi="Times New Roman" w:cs="Times New Roman"/>
          <w:iCs/>
          <w:sz w:val="24"/>
          <w:szCs w:val="24"/>
        </w:rPr>
        <w:t xml:space="preserve"> Легенда о сотворении мира. «Шесть дней творения».</w:t>
      </w:r>
    </w:p>
    <w:p w:rsidR="00A36D60" w:rsidRPr="004032D6" w:rsidRDefault="00A36D60" w:rsidP="00BF4977">
      <w:pPr>
        <w:pStyle w:val="Pa25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032D6">
        <w:rPr>
          <w:rStyle w:val="A50"/>
          <w:rFonts w:ascii="Times New Roman" w:hAnsi="Times New Roman" w:cs="Times New Roman"/>
          <w:b/>
          <w:bCs/>
          <w:sz w:val="24"/>
          <w:szCs w:val="24"/>
        </w:rPr>
        <w:t>Золот</w:t>
      </w:r>
      <w:r w:rsidR="004032D6">
        <w:rPr>
          <w:rStyle w:val="A50"/>
          <w:rFonts w:ascii="Times New Roman" w:hAnsi="Times New Roman" w:cs="Times New Roman"/>
          <w:b/>
          <w:bCs/>
          <w:sz w:val="24"/>
          <w:szCs w:val="24"/>
        </w:rPr>
        <w:t>ое правило</w:t>
      </w:r>
      <w:r w:rsidRPr="004032D6">
        <w:rPr>
          <w:rStyle w:val="A50"/>
          <w:rFonts w:ascii="Times New Roman" w:hAnsi="Times New Roman" w:cs="Times New Roman"/>
          <w:b/>
          <w:bCs/>
          <w:sz w:val="24"/>
          <w:szCs w:val="24"/>
        </w:rPr>
        <w:t xml:space="preserve"> жи</w:t>
      </w:r>
      <w:r w:rsidR="004032D6">
        <w:rPr>
          <w:rStyle w:val="A50"/>
          <w:rFonts w:ascii="Times New Roman" w:hAnsi="Times New Roman" w:cs="Times New Roman"/>
          <w:b/>
          <w:bCs/>
          <w:sz w:val="24"/>
          <w:szCs w:val="24"/>
        </w:rPr>
        <w:t xml:space="preserve">зни </w:t>
      </w:r>
      <w:r w:rsidR="004032D6">
        <w:rPr>
          <w:rFonts w:ascii="Times New Roman" w:hAnsi="Times New Roman"/>
          <w:b/>
          <w:color w:val="000000"/>
        </w:rPr>
        <w:t>(2 часа)</w:t>
      </w:r>
    </w:p>
    <w:p w:rsidR="00330F32" w:rsidRDefault="0011545A" w:rsidP="0033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45A">
        <w:rPr>
          <w:rStyle w:val="A50"/>
          <w:rFonts w:ascii="Times New Roman" w:hAnsi="Times New Roman" w:cs="Times New Roman"/>
          <w:iCs/>
          <w:sz w:val="24"/>
          <w:szCs w:val="24"/>
        </w:rPr>
        <w:t>Как аукнется, так и откликнется.</w:t>
      </w:r>
      <w:r>
        <w:rPr>
          <w:rStyle w:val="A50"/>
          <w:rFonts w:ascii="Times New Roman" w:hAnsi="Times New Roman" w:cs="Times New Roman"/>
          <w:iCs/>
          <w:sz w:val="24"/>
          <w:szCs w:val="24"/>
        </w:rPr>
        <w:t xml:space="preserve"> Мудрость народная, отраженная в пословицах и поговорках. </w:t>
      </w:r>
      <w:r w:rsidRPr="0011545A">
        <w:rPr>
          <w:rStyle w:val="A50"/>
          <w:rFonts w:ascii="Times New Roman" w:hAnsi="Times New Roman" w:cs="Times New Roman"/>
          <w:iCs/>
          <w:sz w:val="24"/>
          <w:szCs w:val="24"/>
        </w:rPr>
        <w:t>Золотое правило жизни</w:t>
      </w:r>
      <w:r>
        <w:rPr>
          <w:rStyle w:val="A50"/>
          <w:rFonts w:ascii="Times New Roman" w:hAnsi="Times New Roman" w:cs="Times New Roman"/>
          <w:iCs/>
          <w:sz w:val="24"/>
          <w:szCs w:val="24"/>
        </w:rPr>
        <w:t xml:space="preserve">. </w:t>
      </w:r>
      <w:r w:rsidR="00330F32" w:rsidRPr="008B038D">
        <w:rPr>
          <w:rFonts w:ascii="Times New Roman" w:hAnsi="Times New Roman" w:cs="Times New Roman"/>
          <w:iCs/>
          <w:sz w:val="24"/>
          <w:szCs w:val="24"/>
        </w:rPr>
        <w:t>Священное Писание и Священное Предание. Во что верят православные христиане.</w:t>
      </w:r>
      <w:r w:rsidR="00330F32" w:rsidRPr="00330F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0F32" w:rsidRPr="008B038D">
        <w:rPr>
          <w:rFonts w:ascii="Times New Roman" w:hAnsi="Times New Roman" w:cs="Times New Roman"/>
          <w:iCs/>
          <w:sz w:val="24"/>
          <w:szCs w:val="24"/>
        </w:rPr>
        <w:t xml:space="preserve">Любовь к </w:t>
      </w:r>
      <w:proofErr w:type="gramStart"/>
      <w:r w:rsidR="00330F32" w:rsidRPr="008B038D">
        <w:rPr>
          <w:rFonts w:ascii="Times New Roman" w:hAnsi="Times New Roman" w:cs="Times New Roman"/>
          <w:iCs/>
          <w:sz w:val="24"/>
          <w:szCs w:val="24"/>
        </w:rPr>
        <w:t>ближнему</w:t>
      </w:r>
      <w:proofErr w:type="gramEnd"/>
      <w:r w:rsidR="00330F32" w:rsidRPr="008B038D">
        <w:rPr>
          <w:rFonts w:ascii="Times New Roman" w:hAnsi="Times New Roman" w:cs="Times New Roman"/>
          <w:iCs/>
          <w:sz w:val="24"/>
          <w:szCs w:val="24"/>
        </w:rPr>
        <w:t xml:space="preserve">. Добродетели и страсти. </w:t>
      </w:r>
    </w:p>
    <w:p w:rsidR="00BD4767" w:rsidRDefault="00BD4767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D4767">
        <w:rPr>
          <w:rFonts w:ascii="Times New Roman" w:hAnsi="Times New Roman"/>
          <w:b/>
          <w:bCs/>
          <w:sz w:val="24"/>
          <w:szCs w:val="24"/>
        </w:rPr>
        <w:t xml:space="preserve">Григорий Победоносец – </w:t>
      </w:r>
      <w:proofErr w:type="gramStart"/>
      <w:r w:rsidRPr="00BD4767">
        <w:rPr>
          <w:rFonts w:ascii="Times New Roman" w:hAnsi="Times New Roman"/>
          <w:b/>
          <w:bCs/>
          <w:sz w:val="24"/>
          <w:szCs w:val="24"/>
        </w:rPr>
        <w:t>образ</w:t>
      </w:r>
      <w:proofErr w:type="gramEnd"/>
      <w:r w:rsidRPr="00BD4767">
        <w:rPr>
          <w:rFonts w:ascii="Times New Roman" w:hAnsi="Times New Roman"/>
          <w:b/>
          <w:bCs/>
          <w:sz w:val="24"/>
          <w:szCs w:val="24"/>
        </w:rPr>
        <w:t xml:space="preserve"> запечатленный на гербе РФ </w:t>
      </w:r>
      <w:r>
        <w:rPr>
          <w:rFonts w:ascii="Times New Roman" w:hAnsi="Times New Roman"/>
          <w:b/>
          <w:color w:val="000000"/>
        </w:rPr>
        <w:t>(2 часа)</w:t>
      </w:r>
    </w:p>
    <w:p w:rsidR="00330F32" w:rsidRPr="008B038D" w:rsidRDefault="00BD4767" w:rsidP="0033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Государственные символы России. История герба России. Символическое значение образов герба РФ. Легенда о Григории Победоносце. </w:t>
      </w:r>
      <w:r w:rsidR="00330F32" w:rsidRPr="008B038D">
        <w:rPr>
          <w:rFonts w:ascii="Times New Roman" w:hAnsi="Times New Roman" w:cs="Times New Roman"/>
          <w:iCs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35944" w:rsidRPr="006440EC" w:rsidRDefault="00374482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4482">
        <w:rPr>
          <w:rFonts w:ascii="Times New Roman" w:hAnsi="Times New Roman"/>
          <w:b/>
          <w:bCs/>
          <w:sz w:val="24"/>
          <w:szCs w:val="24"/>
        </w:rPr>
        <w:t xml:space="preserve">Образ крестьянина-богатыря. </w:t>
      </w:r>
      <w:r w:rsidR="00835944" w:rsidRPr="006440EC">
        <w:rPr>
          <w:rFonts w:ascii="Times New Roman" w:hAnsi="Times New Roman"/>
          <w:b/>
          <w:bCs/>
          <w:sz w:val="24"/>
          <w:szCs w:val="24"/>
        </w:rPr>
        <w:t>Соха и топор</w:t>
      </w:r>
      <w:r w:rsidR="00835944" w:rsidRPr="006440EC">
        <w:rPr>
          <w:rFonts w:ascii="Times New Roman" w:hAnsi="Times New Roman"/>
          <w:b/>
          <w:noProof/>
          <w:sz w:val="24"/>
          <w:szCs w:val="24"/>
        </w:rPr>
        <w:t xml:space="preserve"> (4</w:t>
      </w:r>
      <w:r w:rsidR="00835944" w:rsidRPr="006440EC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35944" w:rsidRPr="006440EC" w:rsidRDefault="00835944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Соха и топор как основные орудия труда российского крестья</w:t>
      </w:r>
      <w:r w:rsidRPr="006440EC">
        <w:rPr>
          <w:rFonts w:ascii="Times New Roman" w:hAnsi="Times New Roman"/>
          <w:sz w:val="24"/>
          <w:szCs w:val="24"/>
        </w:rPr>
        <w:softHyphen/>
        <w:t>нина: их традиционное устройство, варианты конструкций, тру</w:t>
      </w:r>
      <w:r w:rsidRPr="006440EC">
        <w:rPr>
          <w:rFonts w:ascii="Times New Roman" w:hAnsi="Times New Roman"/>
          <w:sz w:val="24"/>
          <w:szCs w:val="24"/>
        </w:rPr>
        <w:softHyphen/>
        <w:t xml:space="preserve">довые операции. </w:t>
      </w:r>
    </w:p>
    <w:p w:rsidR="00BF4977" w:rsidRDefault="00BF4977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Эстетика (красота) труда. Соха и топор в народных обычаях. Соха и топор в фольклоре, их метафорическое восприятие.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73D9" w:rsidRDefault="00835944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Труд</w:t>
      </w:r>
      <w:r w:rsidR="00374482">
        <w:rPr>
          <w:rFonts w:ascii="Times New Roman" w:hAnsi="Times New Roman"/>
          <w:sz w:val="24"/>
          <w:szCs w:val="24"/>
        </w:rPr>
        <w:t>о</w:t>
      </w:r>
      <w:r w:rsidRPr="006440EC">
        <w:rPr>
          <w:rFonts w:ascii="Times New Roman" w:hAnsi="Times New Roman"/>
          <w:sz w:val="24"/>
          <w:szCs w:val="24"/>
        </w:rPr>
        <w:t>вы</w:t>
      </w:r>
      <w:r w:rsidR="00374482">
        <w:rPr>
          <w:rFonts w:ascii="Times New Roman" w:hAnsi="Times New Roman"/>
          <w:sz w:val="24"/>
          <w:szCs w:val="24"/>
        </w:rPr>
        <w:t>е</w:t>
      </w:r>
      <w:r w:rsidRPr="006440EC">
        <w:rPr>
          <w:rFonts w:ascii="Times New Roman" w:hAnsi="Times New Roman"/>
          <w:sz w:val="24"/>
          <w:szCs w:val="24"/>
        </w:rPr>
        <w:t xml:space="preserve"> качеств</w:t>
      </w:r>
      <w:r w:rsidR="00374482">
        <w:rPr>
          <w:rFonts w:ascii="Times New Roman" w:hAnsi="Times New Roman"/>
          <w:sz w:val="24"/>
          <w:szCs w:val="24"/>
        </w:rPr>
        <w:t>а</w:t>
      </w:r>
      <w:r w:rsidRPr="006440EC">
        <w:rPr>
          <w:rFonts w:ascii="Times New Roman" w:hAnsi="Times New Roman"/>
          <w:sz w:val="24"/>
          <w:szCs w:val="24"/>
        </w:rPr>
        <w:t xml:space="preserve"> человека: выносливость, на</w:t>
      </w:r>
      <w:r w:rsidRPr="006440EC">
        <w:rPr>
          <w:rFonts w:ascii="Times New Roman" w:hAnsi="Times New Roman"/>
          <w:sz w:val="24"/>
          <w:szCs w:val="24"/>
        </w:rPr>
        <w:softHyphen/>
        <w:t xml:space="preserve">блюдательность, добросовестность. </w:t>
      </w:r>
      <w:r w:rsidR="00BF4977">
        <w:rPr>
          <w:rFonts w:ascii="Times New Roman" w:hAnsi="Times New Roman"/>
          <w:sz w:val="24"/>
          <w:szCs w:val="24"/>
        </w:rPr>
        <w:t>Б</w:t>
      </w:r>
      <w:r w:rsidRPr="006440EC">
        <w:rPr>
          <w:rFonts w:ascii="Times New Roman" w:hAnsi="Times New Roman"/>
          <w:sz w:val="24"/>
          <w:szCs w:val="24"/>
        </w:rPr>
        <w:t>ы</w:t>
      </w:r>
      <w:r w:rsidRPr="006440EC">
        <w:rPr>
          <w:rFonts w:ascii="Times New Roman" w:hAnsi="Times New Roman"/>
          <w:sz w:val="24"/>
          <w:szCs w:val="24"/>
        </w:rPr>
        <w:softHyphen/>
        <w:t>линны</w:t>
      </w:r>
      <w:r w:rsidR="00BF4977">
        <w:rPr>
          <w:rFonts w:ascii="Times New Roman" w:hAnsi="Times New Roman"/>
          <w:sz w:val="24"/>
          <w:szCs w:val="24"/>
        </w:rPr>
        <w:t xml:space="preserve">й </w:t>
      </w:r>
      <w:r w:rsidRPr="006440EC">
        <w:rPr>
          <w:rFonts w:ascii="Times New Roman" w:hAnsi="Times New Roman"/>
          <w:sz w:val="24"/>
          <w:szCs w:val="24"/>
        </w:rPr>
        <w:t xml:space="preserve">образ </w:t>
      </w:r>
      <w:proofErr w:type="spellStart"/>
      <w:r w:rsidRPr="006440EC">
        <w:rPr>
          <w:rFonts w:ascii="Times New Roman" w:hAnsi="Times New Roman"/>
          <w:sz w:val="24"/>
          <w:szCs w:val="24"/>
        </w:rPr>
        <w:t>Микулы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EC">
        <w:rPr>
          <w:rFonts w:ascii="Times New Roman" w:hAnsi="Times New Roman"/>
          <w:sz w:val="24"/>
          <w:szCs w:val="24"/>
        </w:rPr>
        <w:t>Селяниновича</w:t>
      </w:r>
      <w:proofErr w:type="spellEnd"/>
      <w:r w:rsidRPr="006440EC">
        <w:rPr>
          <w:rFonts w:ascii="Times New Roman" w:hAnsi="Times New Roman"/>
          <w:sz w:val="24"/>
          <w:szCs w:val="24"/>
        </w:rPr>
        <w:t>, где труд пахаря при</w:t>
      </w:r>
      <w:r w:rsidRPr="006440EC">
        <w:rPr>
          <w:rFonts w:ascii="Times New Roman" w:hAnsi="Times New Roman"/>
          <w:sz w:val="24"/>
          <w:szCs w:val="24"/>
        </w:rPr>
        <w:softHyphen/>
        <w:t>равнен к богатырскому подвигу.</w:t>
      </w:r>
    </w:p>
    <w:p w:rsidR="003C05FF" w:rsidRDefault="003C05FF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>Крест</w:t>
      </w:r>
      <w:r w:rsidR="00D10580" w:rsidRPr="00D10580">
        <w:t xml:space="preserve"> </w:t>
      </w:r>
      <w:r w:rsidR="00D10580" w:rsidRPr="00D10580">
        <w:rPr>
          <w:rFonts w:ascii="Times New Roman" w:hAnsi="Times New Roman"/>
          <w:b/>
          <w:bCs/>
          <w:sz w:val="24"/>
          <w:szCs w:val="24"/>
        </w:rPr>
        <w:t>и  его образ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</w:rPr>
        <w:t>(2 часа)</w:t>
      </w:r>
    </w:p>
    <w:p w:rsidR="00330F32" w:rsidRDefault="003C05FF" w:rsidP="0033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3A19">
        <w:rPr>
          <w:rFonts w:ascii="Times New Roman" w:hAnsi="Times New Roman"/>
          <w:color w:val="000000"/>
          <w:sz w:val="24"/>
          <w:szCs w:val="24"/>
        </w:rPr>
        <w:t xml:space="preserve">Символическое значение креста в жизни православного </w:t>
      </w:r>
      <w:r w:rsidR="00893A19" w:rsidRPr="00893A19">
        <w:rPr>
          <w:rFonts w:ascii="Times New Roman" w:hAnsi="Times New Roman"/>
          <w:color w:val="000000"/>
          <w:sz w:val="24"/>
          <w:szCs w:val="24"/>
        </w:rPr>
        <w:t>христианина</w:t>
      </w:r>
      <w:r w:rsidRPr="00893A1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93A19">
        <w:rPr>
          <w:rFonts w:ascii="Times New Roman" w:hAnsi="Times New Roman"/>
          <w:color w:val="000000"/>
          <w:sz w:val="24"/>
          <w:szCs w:val="24"/>
        </w:rPr>
        <w:t xml:space="preserve">Крест и крестные страдания Иисуса Христа. </w:t>
      </w:r>
      <w:r w:rsidR="00330F32" w:rsidRPr="008B038D">
        <w:rPr>
          <w:rFonts w:ascii="Times New Roman" w:hAnsi="Times New Roman" w:cs="Times New Roman"/>
          <w:iCs/>
          <w:sz w:val="24"/>
          <w:szCs w:val="24"/>
        </w:rPr>
        <w:t xml:space="preserve">Спаситель. Жертвенная любовь. Победа над смертью. </w:t>
      </w:r>
      <w:r w:rsidR="00893A19">
        <w:rPr>
          <w:rFonts w:ascii="Times New Roman" w:hAnsi="Times New Roman"/>
          <w:color w:val="000000"/>
          <w:sz w:val="24"/>
          <w:szCs w:val="24"/>
        </w:rPr>
        <w:t>Крест как образ судьбы – жизни человека. «Достойно пронести свой крест».</w:t>
      </w:r>
      <w:r w:rsidR="00330F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3A19" w:rsidRDefault="00893A1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3A19">
        <w:rPr>
          <w:rFonts w:ascii="Times New Roman" w:hAnsi="Times New Roman"/>
          <w:b/>
          <w:bCs/>
          <w:sz w:val="24"/>
          <w:szCs w:val="24"/>
        </w:rPr>
        <w:t xml:space="preserve">Сокровища нашего имени </w:t>
      </w:r>
      <w:r>
        <w:rPr>
          <w:rFonts w:ascii="Times New Roman" w:hAnsi="Times New Roman"/>
          <w:b/>
          <w:color w:val="000000"/>
        </w:rPr>
        <w:t>(2 часа)</w:t>
      </w:r>
    </w:p>
    <w:p w:rsidR="00893A19" w:rsidRPr="00A631CD" w:rsidRDefault="00893A1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Значение имени. </w:t>
      </w:r>
      <w:r w:rsidR="00A631CD">
        <w:rPr>
          <w:rFonts w:ascii="Times New Roman" w:hAnsi="Times New Roman"/>
          <w:bCs/>
          <w:sz w:val="24"/>
          <w:szCs w:val="24"/>
        </w:rPr>
        <w:t>Обряд крещения и наречения имени, как старинные обычаи Руси. Ангел-Хранитель и наречение в православной традиции.</w:t>
      </w:r>
      <w:r w:rsidR="00A631CD" w:rsidRPr="00A631CD">
        <w:rPr>
          <w:rFonts w:ascii="Times New Roman" w:hAnsi="Times New Roman"/>
          <w:bCs/>
          <w:sz w:val="24"/>
          <w:szCs w:val="24"/>
        </w:rPr>
        <w:t xml:space="preserve"> </w:t>
      </w:r>
      <w:r w:rsidR="00A631CD">
        <w:rPr>
          <w:rFonts w:ascii="Times New Roman" w:hAnsi="Times New Roman"/>
          <w:bCs/>
          <w:sz w:val="24"/>
          <w:szCs w:val="24"/>
        </w:rPr>
        <w:t>Именины.</w:t>
      </w:r>
    </w:p>
    <w:p w:rsidR="00100421" w:rsidRDefault="00100421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0421">
        <w:rPr>
          <w:rFonts w:ascii="Times New Roman" w:hAnsi="Times New Roman"/>
          <w:b/>
          <w:bCs/>
          <w:sz w:val="24"/>
          <w:szCs w:val="24"/>
        </w:rPr>
        <w:t xml:space="preserve">Крещение Руси </w:t>
      </w:r>
      <w:r w:rsidR="00A83FBE">
        <w:rPr>
          <w:rFonts w:ascii="Times New Roman" w:hAnsi="Times New Roman"/>
          <w:b/>
          <w:color w:val="000000"/>
        </w:rPr>
        <w:t>(2 часа)</w:t>
      </w:r>
    </w:p>
    <w:p w:rsidR="00100421" w:rsidRPr="00100421" w:rsidRDefault="00A83FBE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Святая княгиня Ольга и князь Владимир. Исторические события 8-9 веков, сопряженные с выбором веры на Руси. Крещение князя </w:t>
      </w:r>
      <w:proofErr w:type="spellStart"/>
      <w:r>
        <w:rPr>
          <w:rFonts w:ascii="Times New Roman" w:hAnsi="Times New Roman"/>
          <w:bCs/>
          <w:sz w:val="24"/>
          <w:szCs w:val="24"/>
        </w:rPr>
        <w:t>владимира</w:t>
      </w:r>
      <w:proofErr w:type="spellEnd"/>
      <w:r>
        <w:rPr>
          <w:rFonts w:ascii="Times New Roman" w:hAnsi="Times New Roman"/>
          <w:bCs/>
          <w:sz w:val="24"/>
          <w:szCs w:val="24"/>
        </w:rPr>
        <w:t>. Крещение Руси 988г.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40EC">
        <w:rPr>
          <w:rFonts w:ascii="Times New Roman" w:hAnsi="Times New Roman"/>
          <w:b/>
          <w:bCs/>
          <w:sz w:val="24"/>
          <w:szCs w:val="24"/>
        </w:rPr>
        <w:t>Икона «</w:t>
      </w:r>
      <w:proofErr w:type="spellStart"/>
      <w:r w:rsidRPr="006440EC">
        <w:rPr>
          <w:rFonts w:ascii="Times New Roman" w:hAnsi="Times New Roman"/>
          <w:b/>
          <w:bCs/>
          <w:sz w:val="24"/>
          <w:szCs w:val="24"/>
        </w:rPr>
        <w:t>Живоначальная</w:t>
      </w:r>
      <w:proofErr w:type="spellEnd"/>
      <w:r w:rsidRPr="006440EC">
        <w:rPr>
          <w:rFonts w:ascii="Times New Roman" w:hAnsi="Times New Roman"/>
          <w:b/>
          <w:bCs/>
          <w:sz w:val="24"/>
          <w:szCs w:val="24"/>
        </w:rPr>
        <w:t xml:space="preserve"> Троица»</w:t>
      </w:r>
      <w:r w:rsidRPr="006440EC">
        <w:rPr>
          <w:rFonts w:ascii="Times New Roman" w:hAnsi="Times New Roman"/>
          <w:b/>
          <w:bCs/>
          <w:noProof/>
          <w:sz w:val="24"/>
          <w:szCs w:val="24"/>
        </w:rPr>
        <w:t xml:space="preserve"> (</w:t>
      </w:r>
      <w:r w:rsidR="00A631CD">
        <w:rPr>
          <w:rFonts w:ascii="Times New Roman" w:hAnsi="Times New Roman"/>
          <w:b/>
          <w:bCs/>
          <w:noProof/>
          <w:sz w:val="24"/>
          <w:szCs w:val="24"/>
        </w:rPr>
        <w:t>4</w:t>
      </w:r>
      <w:r w:rsidRPr="006440EC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A631CD">
        <w:rPr>
          <w:rFonts w:ascii="Times New Roman" w:hAnsi="Times New Roman"/>
          <w:b/>
          <w:bCs/>
          <w:sz w:val="24"/>
          <w:szCs w:val="24"/>
        </w:rPr>
        <w:t>а</w:t>
      </w:r>
      <w:r w:rsidRPr="006440EC">
        <w:rPr>
          <w:rFonts w:ascii="Times New Roman" w:hAnsi="Times New Roman"/>
          <w:b/>
          <w:bCs/>
          <w:sz w:val="24"/>
          <w:szCs w:val="24"/>
        </w:rPr>
        <w:t>)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0EC">
        <w:rPr>
          <w:rFonts w:ascii="Times New Roman" w:hAnsi="Times New Roman"/>
          <w:sz w:val="24"/>
          <w:szCs w:val="24"/>
        </w:rPr>
        <w:lastRenderedPageBreak/>
        <w:t>Иконопочитание</w:t>
      </w:r>
      <w:proofErr w:type="spellEnd"/>
      <w:r w:rsidRPr="006440EC">
        <w:rPr>
          <w:rFonts w:ascii="Times New Roman" w:hAnsi="Times New Roman"/>
          <w:sz w:val="24"/>
          <w:szCs w:val="24"/>
        </w:rPr>
        <w:t xml:space="preserve"> в православной традиции. Правило иконопис</w:t>
      </w:r>
      <w:r w:rsidRPr="006440EC">
        <w:rPr>
          <w:rFonts w:ascii="Times New Roman" w:hAnsi="Times New Roman"/>
          <w:sz w:val="24"/>
          <w:szCs w:val="24"/>
        </w:rPr>
        <w:softHyphen/>
        <w:t>ного образа: лики, предметы, детали, линии, композиция, цвет должны нести большой духовный смысл. Икона «</w:t>
      </w:r>
      <w:proofErr w:type="spellStart"/>
      <w:r w:rsidRPr="006440EC">
        <w:rPr>
          <w:rFonts w:ascii="Times New Roman" w:hAnsi="Times New Roman"/>
          <w:sz w:val="24"/>
          <w:szCs w:val="24"/>
        </w:rPr>
        <w:t>Живоначальная</w:t>
      </w:r>
      <w:proofErr w:type="spellEnd"/>
      <w:r w:rsidRPr="006440EC">
        <w:rPr>
          <w:rFonts w:ascii="Times New Roman" w:hAnsi="Times New Roman"/>
          <w:sz w:val="24"/>
          <w:szCs w:val="24"/>
        </w:rPr>
        <w:t xml:space="preserve"> Троица» творения преподобного Андрея Рублева</w:t>
      </w:r>
      <w:r w:rsidRPr="006440EC">
        <w:rPr>
          <w:rFonts w:ascii="Times New Roman" w:hAnsi="Times New Roman"/>
          <w:noProof/>
          <w:sz w:val="24"/>
          <w:szCs w:val="24"/>
        </w:rPr>
        <w:t xml:space="preserve"> –</w:t>
      </w:r>
      <w:r w:rsidRPr="006440EC">
        <w:rPr>
          <w:rFonts w:ascii="Times New Roman" w:hAnsi="Times New Roman"/>
          <w:sz w:val="24"/>
          <w:szCs w:val="24"/>
        </w:rPr>
        <w:t xml:space="preserve"> величайший </w:t>
      </w:r>
      <w:proofErr w:type="gramStart"/>
      <w:r w:rsidRPr="006440EC">
        <w:rPr>
          <w:rFonts w:ascii="Times New Roman" w:hAnsi="Times New Roman"/>
          <w:sz w:val="24"/>
          <w:szCs w:val="24"/>
        </w:rPr>
        <w:t>памятник русского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EC">
        <w:rPr>
          <w:rFonts w:ascii="Times New Roman" w:hAnsi="Times New Roman"/>
          <w:sz w:val="24"/>
          <w:szCs w:val="24"/>
        </w:rPr>
        <w:t>иконописания</w:t>
      </w:r>
      <w:proofErr w:type="spellEnd"/>
      <w:r w:rsidRPr="006440EC">
        <w:rPr>
          <w:rFonts w:ascii="Times New Roman" w:hAnsi="Times New Roman"/>
          <w:sz w:val="24"/>
          <w:szCs w:val="24"/>
        </w:rPr>
        <w:t>.</w:t>
      </w:r>
    </w:p>
    <w:p w:rsidR="009773D9" w:rsidRPr="006440EC" w:rsidRDefault="00100421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Духовный смысл иконы «</w:t>
      </w:r>
      <w:proofErr w:type="spellStart"/>
      <w:r w:rsidRPr="006440EC">
        <w:rPr>
          <w:rFonts w:ascii="Times New Roman" w:hAnsi="Times New Roman"/>
          <w:sz w:val="24"/>
          <w:szCs w:val="24"/>
        </w:rPr>
        <w:t>Живоначальная</w:t>
      </w:r>
      <w:proofErr w:type="spellEnd"/>
      <w:r w:rsidRPr="006440EC">
        <w:rPr>
          <w:rFonts w:ascii="Times New Roman" w:hAnsi="Times New Roman"/>
          <w:sz w:val="24"/>
          <w:szCs w:val="24"/>
        </w:rPr>
        <w:t xml:space="preserve"> Троица». </w:t>
      </w:r>
      <w:r w:rsidR="009773D9" w:rsidRPr="006440EC">
        <w:rPr>
          <w:rFonts w:ascii="Times New Roman" w:hAnsi="Times New Roman"/>
          <w:sz w:val="24"/>
          <w:szCs w:val="24"/>
        </w:rPr>
        <w:t>Сюжет иконы «</w:t>
      </w:r>
      <w:proofErr w:type="spellStart"/>
      <w:r w:rsidR="009773D9" w:rsidRPr="006440EC">
        <w:rPr>
          <w:rFonts w:ascii="Times New Roman" w:hAnsi="Times New Roman"/>
          <w:sz w:val="24"/>
          <w:szCs w:val="24"/>
        </w:rPr>
        <w:t>Живоначальная</w:t>
      </w:r>
      <w:proofErr w:type="spellEnd"/>
      <w:r w:rsidR="009773D9" w:rsidRPr="006440EC">
        <w:rPr>
          <w:rFonts w:ascii="Times New Roman" w:hAnsi="Times New Roman"/>
          <w:sz w:val="24"/>
          <w:szCs w:val="24"/>
        </w:rPr>
        <w:t xml:space="preserve"> Троица». Средства, которыми передается внешнее выражение сюжета: фигуры ангелов, престол с чашей, жезлы и троны, храм, дерево, гора, золотистый цвет и теплый свет.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iCs/>
          <w:sz w:val="24"/>
          <w:szCs w:val="24"/>
        </w:rPr>
        <w:t>Дополнение к теме</w:t>
      </w:r>
      <w:r w:rsidRPr="006440EC">
        <w:rPr>
          <w:rFonts w:ascii="Times New Roman" w:hAnsi="Times New Roman"/>
          <w:sz w:val="24"/>
          <w:szCs w:val="24"/>
        </w:rPr>
        <w:t xml:space="preserve"> состоит из трех сюжетов, развивающих идею духовного подвига; в рассказе «Святой» повествуется о преподоб</w:t>
      </w:r>
      <w:r w:rsidRPr="006440EC">
        <w:rPr>
          <w:rFonts w:ascii="Times New Roman" w:hAnsi="Times New Roman"/>
          <w:sz w:val="24"/>
          <w:szCs w:val="24"/>
        </w:rPr>
        <w:softHyphen/>
        <w:t>ном Серафиме Саровском, чей путь подвижничества является уде</w:t>
      </w:r>
      <w:r w:rsidRPr="006440EC">
        <w:rPr>
          <w:rFonts w:ascii="Times New Roman" w:hAnsi="Times New Roman"/>
          <w:sz w:val="24"/>
          <w:szCs w:val="24"/>
        </w:rPr>
        <w:softHyphen/>
        <w:t>лом для избранных, но спасителен для тысяч людей; в рассказах же о паломничествах и обетах приводятся сведения о благочести</w:t>
      </w:r>
      <w:r w:rsidRPr="006440EC">
        <w:rPr>
          <w:rFonts w:ascii="Times New Roman" w:hAnsi="Times New Roman"/>
          <w:sz w:val="24"/>
          <w:szCs w:val="24"/>
        </w:rPr>
        <w:softHyphen/>
        <w:t>вых обычаях, доступных для всех стремящихся к горнему миру.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40EC">
        <w:rPr>
          <w:rFonts w:ascii="Times New Roman" w:hAnsi="Times New Roman"/>
          <w:b/>
          <w:bCs/>
          <w:sz w:val="24"/>
          <w:szCs w:val="24"/>
        </w:rPr>
        <w:t>Московский Кремль</w:t>
      </w:r>
      <w:r w:rsidRPr="006440EC">
        <w:rPr>
          <w:rFonts w:ascii="Times New Roman" w:hAnsi="Times New Roman"/>
          <w:b/>
          <w:noProof/>
          <w:sz w:val="24"/>
          <w:szCs w:val="24"/>
        </w:rPr>
        <w:t xml:space="preserve"> (</w:t>
      </w:r>
      <w:r w:rsidR="00100421">
        <w:rPr>
          <w:rFonts w:ascii="Times New Roman" w:hAnsi="Times New Roman"/>
          <w:b/>
          <w:noProof/>
          <w:sz w:val="24"/>
          <w:szCs w:val="24"/>
        </w:rPr>
        <w:t>4</w:t>
      </w:r>
      <w:r w:rsidRPr="006440EC">
        <w:rPr>
          <w:rFonts w:ascii="Times New Roman" w:hAnsi="Times New Roman"/>
          <w:b/>
          <w:sz w:val="24"/>
          <w:szCs w:val="24"/>
        </w:rPr>
        <w:t xml:space="preserve"> час</w:t>
      </w:r>
      <w:r w:rsidR="00100421">
        <w:rPr>
          <w:rFonts w:ascii="Times New Roman" w:hAnsi="Times New Roman"/>
          <w:b/>
          <w:sz w:val="24"/>
          <w:szCs w:val="24"/>
        </w:rPr>
        <w:t>а</w:t>
      </w:r>
      <w:r w:rsidRPr="006440EC">
        <w:rPr>
          <w:rFonts w:ascii="Times New Roman" w:hAnsi="Times New Roman"/>
          <w:b/>
          <w:sz w:val="24"/>
          <w:szCs w:val="24"/>
        </w:rPr>
        <w:t>)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Московский Кремль</w:t>
      </w:r>
      <w:r w:rsidRPr="006440EC">
        <w:rPr>
          <w:rFonts w:ascii="Times New Roman" w:hAnsi="Times New Roman"/>
          <w:noProof/>
          <w:sz w:val="24"/>
          <w:szCs w:val="24"/>
        </w:rPr>
        <w:t xml:space="preserve"> –</w:t>
      </w:r>
      <w:r w:rsidRPr="006440EC">
        <w:rPr>
          <w:rFonts w:ascii="Times New Roman" w:hAnsi="Times New Roman"/>
          <w:sz w:val="24"/>
          <w:szCs w:val="24"/>
        </w:rPr>
        <w:t xml:space="preserve"> символ Российского государства.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Кремль как щит военный: крепостные стены, кремлевские баш</w:t>
      </w:r>
      <w:r w:rsidRPr="006440EC">
        <w:rPr>
          <w:rFonts w:ascii="Times New Roman" w:hAnsi="Times New Roman"/>
          <w:sz w:val="24"/>
          <w:szCs w:val="24"/>
        </w:rPr>
        <w:softHyphen/>
        <w:t>ни, храм Архангела Михаила.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Кремль как щит духовный: храмы Соборной площади Кремля, колокольня «Иван Великий», чудотворные и намеленные иконы.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Кремль</w:t>
      </w:r>
      <w:r w:rsidRPr="006440EC">
        <w:rPr>
          <w:rFonts w:ascii="Times New Roman" w:hAnsi="Times New Roman"/>
          <w:noProof/>
          <w:sz w:val="24"/>
          <w:szCs w:val="24"/>
        </w:rPr>
        <w:t xml:space="preserve"> –</w:t>
      </w:r>
      <w:r w:rsidRPr="006440EC">
        <w:rPr>
          <w:rFonts w:ascii="Times New Roman" w:hAnsi="Times New Roman"/>
          <w:sz w:val="24"/>
          <w:szCs w:val="24"/>
        </w:rPr>
        <w:t xml:space="preserve"> центр государственности, резиденция главы государ</w:t>
      </w:r>
      <w:r w:rsidRPr="006440EC">
        <w:rPr>
          <w:rFonts w:ascii="Times New Roman" w:hAnsi="Times New Roman"/>
          <w:sz w:val="24"/>
          <w:szCs w:val="24"/>
        </w:rPr>
        <w:softHyphen/>
        <w:t>ства. Кремлевские дворцы и сооружения, призванные свидетель</w:t>
      </w:r>
      <w:r w:rsidRPr="006440EC">
        <w:rPr>
          <w:rFonts w:ascii="Times New Roman" w:hAnsi="Times New Roman"/>
          <w:sz w:val="24"/>
          <w:szCs w:val="24"/>
        </w:rPr>
        <w:softHyphen/>
        <w:t>ствовать о достоинстве России. Исторические и современные го</w:t>
      </w:r>
      <w:r w:rsidRPr="006440EC">
        <w:rPr>
          <w:rFonts w:ascii="Times New Roman" w:hAnsi="Times New Roman"/>
          <w:sz w:val="24"/>
          <w:szCs w:val="24"/>
        </w:rPr>
        <w:softHyphen/>
        <w:t>сударственные регалии: шапка Мономаха, царские и императорские короны, двуглавый орел, герб, держава, скипетр. Символика рега</w:t>
      </w:r>
      <w:r w:rsidRPr="006440EC">
        <w:rPr>
          <w:rFonts w:ascii="Times New Roman" w:hAnsi="Times New Roman"/>
          <w:sz w:val="24"/>
          <w:szCs w:val="24"/>
        </w:rPr>
        <w:softHyphen/>
        <w:t>лий. Идея власти по Вере и Правде. Орден «За заслуги перед Оте</w:t>
      </w:r>
      <w:r w:rsidRPr="006440EC">
        <w:rPr>
          <w:rFonts w:ascii="Times New Roman" w:hAnsi="Times New Roman"/>
          <w:sz w:val="24"/>
          <w:szCs w:val="24"/>
        </w:rPr>
        <w:softHyphen/>
        <w:t>чеством».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Кремль</w:t>
      </w:r>
      <w:r w:rsidRPr="006440EC">
        <w:rPr>
          <w:rFonts w:ascii="Times New Roman" w:hAnsi="Times New Roman"/>
          <w:noProof/>
          <w:sz w:val="24"/>
          <w:szCs w:val="24"/>
        </w:rPr>
        <w:t xml:space="preserve"> –</w:t>
      </w:r>
      <w:r w:rsidRPr="006440EC">
        <w:rPr>
          <w:rFonts w:ascii="Times New Roman" w:hAnsi="Times New Roman"/>
          <w:sz w:val="24"/>
          <w:szCs w:val="24"/>
        </w:rPr>
        <w:t xml:space="preserve"> хранитель славной истории и достижений культуры России. Георгиевский зал Большого Кремлевского дворца. Ору</w:t>
      </w:r>
      <w:r w:rsidRPr="006440EC">
        <w:rPr>
          <w:rFonts w:ascii="Times New Roman" w:hAnsi="Times New Roman"/>
          <w:sz w:val="24"/>
          <w:szCs w:val="24"/>
        </w:rPr>
        <w:softHyphen/>
        <w:t>жейная палата.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40EC">
        <w:rPr>
          <w:rFonts w:ascii="Times New Roman" w:hAnsi="Times New Roman"/>
          <w:b/>
          <w:bCs/>
          <w:sz w:val="24"/>
          <w:szCs w:val="24"/>
        </w:rPr>
        <w:t>Летописи</w:t>
      </w:r>
      <w:r w:rsidRPr="006440EC">
        <w:rPr>
          <w:rFonts w:ascii="Times New Roman" w:hAnsi="Times New Roman"/>
          <w:b/>
          <w:noProof/>
          <w:sz w:val="24"/>
          <w:szCs w:val="24"/>
        </w:rPr>
        <w:t xml:space="preserve"> (4</w:t>
      </w:r>
      <w:r w:rsidRPr="006440EC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Летописец Нестор и составление «Повести временных лет». Идеи летописей: единство рода человеческого, древнее происхож</w:t>
      </w:r>
      <w:r w:rsidRPr="006440EC">
        <w:rPr>
          <w:rFonts w:ascii="Times New Roman" w:hAnsi="Times New Roman"/>
          <w:sz w:val="24"/>
          <w:szCs w:val="24"/>
        </w:rPr>
        <w:softHyphen/>
        <w:t>дение славянского народа, убеждение, что через историю вершится воля Божия. Патриотизм</w:t>
      </w:r>
      <w:r w:rsidRPr="006440EC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6440EC">
        <w:rPr>
          <w:rFonts w:ascii="Times New Roman" w:hAnsi="Times New Roman"/>
          <w:sz w:val="24"/>
          <w:szCs w:val="24"/>
        </w:rPr>
        <w:t>подвиг по имя Отечества, особая добро</w:t>
      </w:r>
      <w:r w:rsidRPr="006440EC">
        <w:rPr>
          <w:rFonts w:ascii="Times New Roman" w:hAnsi="Times New Roman"/>
          <w:sz w:val="24"/>
          <w:szCs w:val="24"/>
        </w:rPr>
        <w:softHyphen/>
        <w:t>детель. Летописи общерусские и летописи местные.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Как писали и украшали летописи. Древние летописи</w:t>
      </w:r>
      <w:r w:rsidRPr="006440EC">
        <w:rPr>
          <w:rFonts w:ascii="Times New Roman" w:hAnsi="Times New Roman"/>
          <w:noProof/>
          <w:sz w:val="24"/>
          <w:szCs w:val="24"/>
        </w:rPr>
        <w:t xml:space="preserve"> –</w:t>
      </w:r>
      <w:r w:rsidRPr="006440EC">
        <w:rPr>
          <w:rFonts w:ascii="Times New Roman" w:hAnsi="Times New Roman"/>
          <w:sz w:val="24"/>
          <w:szCs w:val="24"/>
        </w:rPr>
        <w:t xml:space="preserve"> бесцен</w:t>
      </w:r>
      <w:r w:rsidRPr="006440EC">
        <w:rPr>
          <w:rFonts w:ascii="Times New Roman" w:hAnsi="Times New Roman"/>
          <w:sz w:val="24"/>
          <w:szCs w:val="24"/>
        </w:rPr>
        <w:softHyphen/>
        <w:t>ные памятники отечественной культуры. Летописные миниатюры</w:t>
      </w:r>
      <w:r w:rsidRPr="006440EC">
        <w:rPr>
          <w:rFonts w:ascii="Times New Roman" w:hAnsi="Times New Roman"/>
          <w:noProof/>
          <w:sz w:val="24"/>
          <w:szCs w:val="24"/>
        </w:rPr>
        <w:t xml:space="preserve"> – </w:t>
      </w:r>
      <w:r w:rsidRPr="006440EC">
        <w:rPr>
          <w:rFonts w:ascii="Times New Roman" w:hAnsi="Times New Roman"/>
          <w:sz w:val="24"/>
          <w:szCs w:val="24"/>
        </w:rPr>
        <w:t>«окно в исчезнувший мир». Лицевой свод эпохи Ивана Грозного.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«Сказание», «Житие», «Слово»</w:t>
      </w:r>
      <w:r w:rsidRPr="006440EC">
        <w:rPr>
          <w:rFonts w:ascii="Times New Roman" w:hAnsi="Times New Roman"/>
          <w:noProof/>
          <w:sz w:val="24"/>
          <w:szCs w:val="24"/>
        </w:rPr>
        <w:t xml:space="preserve"> – </w:t>
      </w:r>
      <w:r w:rsidRPr="006440EC">
        <w:rPr>
          <w:rFonts w:ascii="Times New Roman" w:hAnsi="Times New Roman"/>
          <w:sz w:val="24"/>
          <w:szCs w:val="24"/>
        </w:rPr>
        <w:t>младшие братья летописей. Древнерусские книжники. Книжная мудрость как путь к знанию о главном.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40EC">
        <w:rPr>
          <w:rFonts w:ascii="Times New Roman" w:hAnsi="Times New Roman"/>
          <w:b/>
          <w:bCs/>
          <w:sz w:val="24"/>
          <w:szCs w:val="24"/>
        </w:rPr>
        <w:lastRenderedPageBreak/>
        <w:t>Урок повторения.</w:t>
      </w:r>
      <w:r w:rsidRPr="006440EC">
        <w:rPr>
          <w:rFonts w:ascii="Times New Roman" w:hAnsi="Times New Roman"/>
          <w:b/>
          <w:bCs/>
          <w:noProof/>
          <w:sz w:val="24"/>
          <w:szCs w:val="24"/>
        </w:rPr>
        <w:t xml:space="preserve"> (1</w:t>
      </w:r>
      <w:r w:rsidRPr="006440EC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9773D9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73D9" w:rsidRPr="009274FE" w:rsidRDefault="009773D9" w:rsidP="00BF497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74FE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73D9" w:rsidRPr="00142FF8" w:rsidRDefault="009773D9" w:rsidP="00BF49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2FF8">
        <w:rPr>
          <w:rFonts w:ascii="Times New Roman" w:hAnsi="Times New Roman"/>
          <w:b/>
          <w:sz w:val="24"/>
          <w:szCs w:val="24"/>
        </w:rPr>
        <w:t>Знать/понимать:</w:t>
      </w:r>
    </w:p>
    <w:p w:rsidR="009773D9" w:rsidRPr="009F7DAB" w:rsidRDefault="009773D9" w:rsidP="00BF4977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 лад, мерность, преображение, соборность, согласие, </w:t>
      </w:r>
      <w:proofErr w:type="spellStart"/>
      <w:r>
        <w:rPr>
          <w:rFonts w:ascii="Times New Roman" w:hAnsi="Times New Roman"/>
          <w:sz w:val="24"/>
          <w:szCs w:val="24"/>
        </w:rPr>
        <w:t>державность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773D9" w:rsidRPr="00227F8B" w:rsidRDefault="009773D9" w:rsidP="00BF4977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памятники и явления отечественной культуры и российского образа жизни.</w:t>
      </w:r>
    </w:p>
    <w:p w:rsidR="009773D9" w:rsidRPr="00C63C22" w:rsidRDefault="009773D9" w:rsidP="00BF49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C22">
        <w:rPr>
          <w:rFonts w:ascii="Times New Roman" w:hAnsi="Times New Roman"/>
          <w:b/>
          <w:sz w:val="24"/>
          <w:szCs w:val="24"/>
        </w:rPr>
        <w:t>Уметь:</w:t>
      </w:r>
    </w:p>
    <w:p w:rsidR="009773D9" w:rsidRPr="00C63C22" w:rsidRDefault="009773D9" w:rsidP="00BF4977">
      <w:pPr>
        <w:pStyle w:val="a3"/>
        <w:numPr>
          <w:ilvl w:val="0"/>
          <w:numId w:val="11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мнение </w:t>
      </w:r>
      <w:r w:rsidRPr="00227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учеников</w:t>
      </w: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3D9" w:rsidRPr="00C63C22" w:rsidRDefault="009773D9" w:rsidP="00BF4977">
      <w:pPr>
        <w:pStyle w:val="a3"/>
        <w:numPr>
          <w:ilvl w:val="0"/>
          <w:numId w:val="11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по отношению к другим;</w:t>
      </w:r>
    </w:p>
    <w:p w:rsidR="009773D9" w:rsidRPr="00C63C22" w:rsidRDefault="009773D9" w:rsidP="00BF4977">
      <w:pPr>
        <w:pStyle w:val="a3"/>
        <w:numPr>
          <w:ilvl w:val="0"/>
          <w:numId w:val="11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</w:t>
      </w:r>
      <w:r w:rsidRPr="00227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к сопереживанию</w:t>
      </w: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3D9" w:rsidRPr="00C63C22" w:rsidRDefault="009773D9" w:rsidP="00BF4977">
      <w:pPr>
        <w:pStyle w:val="a3"/>
        <w:numPr>
          <w:ilvl w:val="0"/>
          <w:numId w:val="11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к единому мнению, действуя сообща;</w:t>
      </w:r>
    </w:p>
    <w:p w:rsidR="009773D9" w:rsidRPr="00C63C22" w:rsidRDefault="009773D9" w:rsidP="00BF4977">
      <w:pPr>
        <w:pStyle w:val="a3"/>
        <w:numPr>
          <w:ilvl w:val="0"/>
          <w:numId w:val="11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время для выполнения заданий;</w:t>
      </w:r>
    </w:p>
    <w:p w:rsidR="009773D9" w:rsidRPr="00C63C22" w:rsidRDefault="009773D9" w:rsidP="00BF4977">
      <w:pPr>
        <w:pStyle w:val="a3"/>
        <w:numPr>
          <w:ilvl w:val="0"/>
          <w:numId w:val="11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полномочия лидеру от группы.</w:t>
      </w:r>
    </w:p>
    <w:p w:rsidR="009773D9" w:rsidRPr="00C63C22" w:rsidRDefault="009773D9" w:rsidP="00BF497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2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63C2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63C22">
        <w:rPr>
          <w:rFonts w:ascii="Times New Roman" w:hAnsi="Times New Roman" w:cs="Times New Roman"/>
          <w:b/>
          <w:sz w:val="24"/>
          <w:szCs w:val="24"/>
        </w:rPr>
        <w:t>:</w:t>
      </w:r>
    </w:p>
    <w:p w:rsidR="009773D9" w:rsidRPr="00C63C22" w:rsidRDefault="009773D9" w:rsidP="00BF4977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сотрудничества;</w:t>
      </w:r>
    </w:p>
    <w:p w:rsidR="009773D9" w:rsidRPr="00227F8B" w:rsidRDefault="009773D9" w:rsidP="00BF4977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взаим</w:t>
      </w:r>
      <w:r w:rsidRPr="00227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</w:t>
      </w:r>
      <w:r w:rsidRPr="00C63C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7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3D9" w:rsidRDefault="009773D9" w:rsidP="00BF4977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2AC6" w:rsidRDefault="00412AC6" w:rsidP="00DE1544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Pr="003D6BE9" w:rsidRDefault="00412AC6" w:rsidP="00DE1544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DE1544" w:rsidRPr="003D6BE9">
        <w:rPr>
          <w:rFonts w:ascii="Times New Roman" w:hAnsi="Times New Roman"/>
          <w:b/>
          <w:sz w:val="28"/>
          <w:szCs w:val="28"/>
        </w:rPr>
        <w:t>-тематический план.</w:t>
      </w:r>
    </w:p>
    <w:p w:rsidR="00DE1544" w:rsidRPr="0039705C" w:rsidRDefault="00DE1544" w:rsidP="00DE1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C"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34 часа (исходя из 34 учебных недель в году). </w:t>
      </w:r>
    </w:p>
    <w:p w:rsidR="00DE1544" w:rsidRPr="006440EC" w:rsidRDefault="00DE1544" w:rsidP="00DE1544">
      <w:pPr>
        <w:pStyle w:val="ab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249" w:type="dxa"/>
        <w:jc w:val="center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4296"/>
        <w:gridCol w:w="1559"/>
        <w:gridCol w:w="1559"/>
        <w:gridCol w:w="1559"/>
      </w:tblGrid>
      <w:tr w:rsidR="00300B93" w:rsidRPr="003A0396" w:rsidTr="00412AC6">
        <w:trPr>
          <w:trHeight w:val="914"/>
          <w:jc w:val="center"/>
        </w:trPr>
        <w:tc>
          <w:tcPr>
            <w:tcW w:w="1276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6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0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0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5572" w:type="dxa"/>
            <w:gridSpan w:val="2"/>
          </w:tcPr>
          <w:p w:rsidR="00300B93" w:rsidRPr="00773D30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0E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– итог дела</w:t>
            </w: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13,20.09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r w:rsidR="00412A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созданный для добра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27.09, 03.10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Золотое правило жизни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10,17.10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Григорий Победоносец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запечатленный на гербе РФ</w:t>
            </w: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24.10,15.11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Pr="00773D30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 крестьянина-богатыря. </w:t>
            </w:r>
            <w:r w:rsidRPr="00773D30">
              <w:rPr>
                <w:rFonts w:ascii="Times New Roman" w:hAnsi="Times New Roman"/>
                <w:bCs/>
                <w:sz w:val="24"/>
                <w:szCs w:val="24"/>
              </w:rPr>
              <w:t>Соха и топор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22,29.11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Pr="00D10580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 его образ</w:t>
            </w: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06,13.12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Сокровища нашего имени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20,27.12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Pr="00773D30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Крещение Руси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17,24.01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Pr="00773D30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30">
              <w:rPr>
                <w:rFonts w:ascii="Times New Roman" w:hAnsi="Times New Roman"/>
                <w:bCs/>
                <w:sz w:val="24"/>
                <w:szCs w:val="24"/>
              </w:rPr>
              <w:t>Икона «</w:t>
            </w:r>
            <w:proofErr w:type="spellStart"/>
            <w:r w:rsidRPr="00773D30">
              <w:rPr>
                <w:rFonts w:ascii="Times New Roman" w:hAnsi="Times New Roman"/>
                <w:bCs/>
                <w:sz w:val="24"/>
                <w:szCs w:val="24"/>
              </w:rPr>
              <w:t>Живоначальная</w:t>
            </w:r>
            <w:proofErr w:type="spellEnd"/>
            <w:r w:rsidRPr="00773D30">
              <w:rPr>
                <w:rFonts w:ascii="Times New Roman" w:hAnsi="Times New Roman"/>
                <w:bCs/>
                <w:sz w:val="24"/>
                <w:szCs w:val="24"/>
              </w:rPr>
              <w:t xml:space="preserve"> Троица»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31.01, 07.02, 14.02, 21.02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Pr="00773D30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30">
              <w:rPr>
                <w:rFonts w:ascii="Times New Roman" w:hAnsi="Times New Roman"/>
                <w:bCs/>
                <w:sz w:val="24"/>
                <w:szCs w:val="24"/>
              </w:rPr>
              <w:t>Московский Кремль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28.02, 07.03, 14.03, 21.03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Pr="00773D30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30">
              <w:rPr>
                <w:rFonts w:ascii="Times New Roman" w:hAnsi="Times New Roman"/>
                <w:bCs/>
                <w:sz w:val="24"/>
                <w:szCs w:val="24"/>
              </w:rPr>
              <w:t>Летописи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04.04, 11.04, 18.04, 25.04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1276" w:type="dxa"/>
          </w:tcPr>
          <w:p w:rsidR="00300B93" w:rsidRPr="00773D30" w:rsidRDefault="00300B93" w:rsidP="00300B9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</w:tcPr>
          <w:p w:rsidR="00300B93" w:rsidRPr="00B04C65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08.05, 16.05, 22.05, 23.05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5572" w:type="dxa"/>
            <w:gridSpan w:val="2"/>
          </w:tcPr>
          <w:p w:rsidR="00300B93" w:rsidRPr="00773D30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40EC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повторения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0B93" w:rsidRDefault="00412AC6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559" w:type="dxa"/>
          </w:tcPr>
          <w:p w:rsidR="00300B93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93" w:rsidRPr="003A0396" w:rsidTr="00412AC6">
        <w:trPr>
          <w:trHeight w:val="391"/>
          <w:jc w:val="center"/>
        </w:trPr>
        <w:tc>
          <w:tcPr>
            <w:tcW w:w="5572" w:type="dxa"/>
            <w:gridSpan w:val="2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440E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0E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B93" w:rsidRPr="006440EC" w:rsidRDefault="00300B93" w:rsidP="00300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544" w:rsidRDefault="00DE1544" w:rsidP="00412AC6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773D9" w:rsidRPr="003D6BE9" w:rsidRDefault="009773D9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6BE9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учебно-методической литературы.</w:t>
      </w:r>
    </w:p>
    <w:p w:rsidR="009773D9" w:rsidRPr="006440EC" w:rsidRDefault="009773D9" w:rsidP="00BF497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3D9" w:rsidRPr="006440EC" w:rsidRDefault="009773D9" w:rsidP="00BF4977">
      <w:pPr>
        <w:pStyle w:val="ab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Камкин А. В. Истоки. Учебное пособие для 5 класса общеобразовательных учебных заведений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0EC">
        <w:rPr>
          <w:rFonts w:ascii="Times New Roman" w:hAnsi="Times New Roman"/>
          <w:sz w:val="24"/>
          <w:szCs w:val="24"/>
        </w:rPr>
        <w:t xml:space="preserve">В. Камкин. – М.: Издательский дом Истоки, 2011. </w:t>
      </w:r>
    </w:p>
    <w:p w:rsidR="009773D9" w:rsidRDefault="009773D9" w:rsidP="00BF4977">
      <w:pPr>
        <w:pStyle w:val="ab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0EC">
        <w:rPr>
          <w:rFonts w:ascii="Times New Roman" w:hAnsi="Times New Roman"/>
          <w:sz w:val="24"/>
          <w:szCs w:val="24"/>
        </w:rPr>
        <w:t>Красикова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0EC">
        <w:rPr>
          <w:rFonts w:ascii="Times New Roman" w:hAnsi="Times New Roman"/>
          <w:sz w:val="24"/>
          <w:szCs w:val="24"/>
        </w:rPr>
        <w:t>Б., Твардовская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0EC">
        <w:rPr>
          <w:rFonts w:ascii="Times New Roman" w:hAnsi="Times New Roman"/>
          <w:sz w:val="24"/>
          <w:szCs w:val="24"/>
        </w:rPr>
        <w:t xml:space="preserve">Ю. «Истоки», 5 класс, части </w:t>
      </w:r>
      <w:r w:rsidRPr="006440EC">
        <w:rPr>
          <w:rFonts w:ascii="Times New Roman" w:hAnsi="Times New Roman"/>
          <w:sz w:val="24"/>
          <w:szCs w:val="24"/>
          <w:lang w:val="en-US"/>
        </w:rPr>
        <w:t>I</w:t>
      </w:r>
      <w:r w:rsidRPr="006440EC">
        <w:rPr>
          <w:rFonts w:ascii="Times New Roman" w:hAnsi="Times New Roman"/>
          <w:sz w:val="24"/>
          <w:szCs w:val="24"/>
        </w:rPr>
        <w:t xml:space="preserve"> и </w:t>
      </w:r>
      <w:r w:rsidRPr="006440EC">
        <w:rPr>
          <w:rFonts w:ascii="Times New Roman" w:hAnsi="Times New Roman"/>
          <w:sz w:val="24"/>
          <w:szCs w:val="24"/>
          <w:lang w:val="en-US"/>
        </w:rPr>
        <w:t>II</w:t>
      </w:r>
      <w:r w:rsidRPr="006440EC">
        <w:rPr>
          <w:rFonts w:ascii="Times New Roman" w:hAnsi="Times New Roman"/>
          <w:b/>
          <w:sz w:val="24"/>
          <w:szCs w:val="24"/>
        </w:rPr>
        <w:t xml:space="preserve"> </w:t>
      </w:r>
      <w:r w:rsidRPr="006440EC">
        <w:rPr>
          <w:rFonts w:ascii="Times New Roman" w:hAnsi="Times New Roman"/>
          <w:sz w:val="24"/>
          <w:szCs w:val="24"/>
        </w:rPr>
        <w:t>Рабочая тетрадь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2E5976">
        <w:rPr>
          <w:rFonts w:ascii="Times New Roman" w:hAnsi="Times New Roman"/>
          <w:sz w:val="24"/>
          <w:szCs w:val="24"/>
        </w:rPr>
        <w:t xml:space="preserve">М.: Издательский дом </w:t>
      </w:r>
      <w:r>
        <w:rPr>
          <w:rFonts w:ascii="Times New Roman" w:hAnsi="Times New Roman"/>
          <w:sz w:val="24"/>
          <w:szCs w:val="24"/>
        </w:rPr>
        <w:t>«</w:t>
      </w:r>
      <w:r w:rsidRPr="002E5976">
        <w:rPr>
          <w:rFonts w:ascii="Times New Roman" w:hAnsi="Times New Roman"/>
          <w:sz w:val="24"/>
          <w:szCs w:val="24"/>
        </w:rPr>
        <w:t>Истоки</w:t>
      </w:r>
      <w:r>
        <w:rPr>
          <w:rFonts w:ascii="Times New Roman" w:hAnsi="Times New Roman"/>
          <w:sz w:val="24"/>
          <w:szCs w:val="24"/>
        </w:rPr>
        <w:t>»</w:t>
      </w:r>
      <w:r w:rsidRPr="002E597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Pr="002E5976">
        <w:rPr>
          <w:rFonts w:ascii="Times New Roman" w:hAnsi="Times New Roman"/>
          <w:sz w:val="24"/>
          <w:szCs w:val="24"/>
        </w:rPr>
        <w:t>.</w:t>
      </w:r>
    </w:p>
    <w:p w:rsidR="009773D9" w:rsidRPr="005672D7" w:rsidRDefault="009773D9" w:rsidP="00BF4977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2D7">
        <w:rPr>
          <w:rFonts w:ascii="Times New Roman" w:hAnsi="Times New Roman"/>
          <w:sz w:val="24"/>
          <w:szCs w:val="24"/>
        </w:rPr>
        <w:t>Белов В. И. Лад: Очерки народной эстетики / предисл. С. Н. Семанов / о</w:t>
      </w:r>
      <w:r>
        <w:rPr>
          <w:rFonts w:ascii="Times New Roman" w:hAnsi="Times New Roman"/>
          <w:sz w:val="24"/>
          <w:szCs w:val="24"/>
        </w:rPr>
        <w:t xml:space="preserve">тв. ред. О. А. Платонов. – </w:t>
      </w:r>
      <w:r w:rsidRPr="005672D7">
        <w:rPr>
          <w:rFonts w:ascii="Times New Roman" w:hAnsi="Times New Roman"/>
          <w:sz w:val="24"/>
          <w:szCs w:val="24"/>
        </w:rPr>
        <w:t>М.: Институт русской цивилизации, 2013.</w:t>
      </w:r>
    </w:p>
    <w:p w:rsidR="009773D9" w:rsidRDefault="009773D9" w:rsidP="00BF4977">
      <w:pPr>
        <w:pStyle w:val="ab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Полуянов И. Д. Деревенские святцы (по устным народным календарям). М.: Технологическая школа бизнеса, 1998.</w:t>
      </w:r>
    </w:p>
    <w:p w:rsidR="007F4A59" w:rsidRPr="001E2A6B" w:rsidRDefault="009773D9" w:rsidP="001E2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F2D">
        <w:rPr>
          <w:rFonts w:ascii="Times New Roman" w:hAnsi="Times New Roman"/>
          <w:sz w:val="24"/>
          <w:szCs w:val="24"/>
        </w:rPr>
        <w:t>Русская культура: Популярная иллюстрированная энциклопедия /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F2D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320F2D">
        <w:rPr>
          <w:rFonts w:ascii="Times New Roman" w:hAnsi="Times New Roman"/>
          <w:sz w:val="24"/>
          <w:szCs w:val="24"/>
        </w:rPr>
        <w:t>Стахорский</w:t>
      </w:r>
      <w:proofErr w:type="spellEnd"/>
      <w:r w:rsidRPr="00320F2D">
        <w:rPr>
          <w:rFonts w:ascii="Times New Roman" w:hAnsi="Times New Roman"/>
          <w:sz w:val="24"/>
          <w:szCs w:val="24"/>
        </w:rPr>
        <w:t xml:space="preserve">. – М.: Дрофа-плюс, 2006. </w:t>
      </w:r>
    </w:p>
    <w:sectPr w:rsidR="007F4A59" w:rsidRPr="001E2A6B" w:rsidSect="00582E08">
      <w:headerReference w:type="default" r:id="rId8"/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C6" w:rsidRDefault="00412AC6" w:rsidP="006F6EE0">
      <w:pPr>
        <w:spacing w:after="0" w:line="240" w:lineRule="auto"/>
      </w:pPr>
      <w:r>
        <w:separator/>
      </w:r>
    </w:p>
  </w:endnote>
  <w:endnote w:type="continuationSeparator" w:id="0">
    <w:p w:rsidR="00412AC6" w:rsidRDefault="00412AC6" w:rsidP="006F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eterburg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C6" w:rsidRDefault="00412AC6" w:rsidP="006F6EE0">
      <w:pPr>
        <w:spacing w:after="0" w:line="240" w:lineRule="auto"/>
      </w:pPr>
      <w:r>
        <w:separator/>
      </w:r>
    </w:p>
  </w:footnote>
  <w:footnote w:type="continuationSeparator" w:id="0">
    <w:p w:rsidR="00412AC6" w:rsidRDefault="00412AC6" w:rsidP="006F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986"/>
      <w:docPartObj>
        <w:docPartGallery w:val="Page Numbers (Top of Page)"/>
        <w:docPartUnique/>
      </w:docPartObj>
    </w:sdtPr>
    <w:sdtContent>
      <w:p w:rsidR="00412AC6" w:rsidRDefault="00412AC6">
        <w:pPr>
          <w:pStyle w:val="a4"/>
          <w:jc w:val="center"/>
        </w:pPr>
        <w:fldSimple w:instr=" PAGE   \* MERGEFORMAT ">
          <w:r w:rsidR="0002005C">
            <w:rPr>
              <w:noProof/>
            </w:rPr>
            <w:t>1</w:t>
          </w:r>
        </w:fldSimple>
      </w:p>
    </w:sdtContent>
  </w:sdt>
  <w:p w:rsidR="00412AC6" w:rsidRDefault="00412A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86A"/>
    <w:multiLevelType w:val="hybridMultilevel"/>
    <w:tmpl w:val="F9281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321ED"/>
    <w:multiLevelType w:val="hybridMultilevel"/>
    <w:tmpl w:val="609EFD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7E0142"/>
    <w:multiLevelType w:val="hybridMultilevel"/>
    <w:tmpl w:val="BBAE7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EB4762"/>
    <w:multiLevelType w:val="hybridMultilevel"/>
    <w:tmpl w:val="77347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0A6839"/>
    <w:multiLevelType w:val="hybridMultilevel"/>
    <w:tmpl w:val="5E10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5C5D"/>
    <w:multiLevelType w:val="hybridMultilevel"/>
    <w:tmpl w:val="74D6B0A4"/>
    <w:lvl w:ilvl="0" w:tplc="F2485892">
      <w:numFmt w:val="bullet"/>
      <w:lvlText w:val="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A347C"/>
    <w:multiLevelType w:val="multilevel"/>
    <w:tmpl w:val="50228F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25555FA"/>
    <w:multiLevelType w:val="hybridMultilevel"/>
    <w:tmpl w:val="37064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3625D"/>
    <w:multiLevelType w:val="hybridMultilevel"/>
    <w:tmpl w:val="17FA2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907EA"/>
    <w:multiLevelType w:val="hybridMultilevel"/>
    <w:tmpl w:val="8D2C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E6BE7"/>
    <w:multiLevelType w:val="hybridMultilevel"/>
    <w:tmpl w:val="CA96746C"/>
    <w:lvl w:ilvl="0" w:tplc="D6A63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4BF8"/>
    <w:multiLevelType w:val="hybridMultilevel"/>
    <w:tmpl w:val="620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F2831"/>
    <w:multiLevelType w:val="hybridMultilevel"/>
    <w:tmpl w:val="4C9C4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09"/>
    <w:rsid w:val="00010C2B"/>
    <w:rsid w:val="000141B3"/>
    <w:rsid w:val="0002005C"/>
    <w:rsid w:val="00026921"/>
    <w:rsid w:val="000417D7"/>
    <w:rsid w:val="00060165"/>
    <w:rsid w:val="000969BB"/>
    <w:rsid w:val="000A4D16"/>
    <w:rsid w:val="000A58BF"/>
    <w:rsid w:val="000B5293"/>
    <w:rsid w:val="000C39A6"/>
    <w:rsid w:val="000C7F31"/>
    <w:rsid w:val="00100421"/>
    <w:rsid w:val="0011545A"/>
    <w:rsid w:val="001331CE"/>
    <w:rsid w:val="00170AF7"/>
    <w:rsid w:val="00196442"/>
    <w:rsid w:val="001D15CA"/>
    <w:rsid w:val="001D1DE2"/>
    <w:rsid w:val="001D228F"/>
    <w:rsid w:val="001E2A6B"/>
    <w:rsid w:val="002107ED"/>
    <w:rsid w:val="002304DD"/>
    <w:rsid w:val="00232BC2"/>
    <w:rsid w:val="00253A6C"/>
    <w:rsid w:val="00281AA7"/>
    <w:rsid w:val="00290105"/>
    <w:rsid w:val="002A343B"/>
    <w:rsid w:val="002C14F8"/>
    <w:rsid w:val="002D34A2"/>
    <w:rsid w:val="002D522A"/>
    <w:rsid w:val="002F415F"/>
    <w:rsid w:val="002F4C56"/>
    <w:rsid w:val="00300B93"/>
    <w:rsid w:val="003206FB"/>
    <w:rsid w:val="00323F6C"/>
    <w:rsid w:val="00330F32"/>
    <w:rsid w:val="003448F2"/>
    <w:rsid w:val="00374482"/>
    <w:rsid w:val="00377058"/>
    <w:rsid w:val="003770E6"/>
    <w:rsid w:val="0039705C"/>
    <w:rsid w:val="003A3685"/>
    <w:rsid w:val="003B0128"/>
    <w:rsid w:val="003C05FF"/>
    <w:rsid w:val="003C1C52"/>
    <w:rsid w:val="003D5673"/>
    <w:rsid w:val="003F1A4B"/>
    <w:rsid w:val="004032D6"/>
    <w:rsid w:val="004063C1"/>
    <w:rsid w:val="00411A79"/>
    <w:rsid w:val="00412AC6"/>
    <w:rsid w:val="0042062F"/>
    <w:rsid w:val="00424048"/>
    <w:rsid w:val="00451629"/>
    <w:rsid w:val="004C44CA"/>
    <w:rsid w:val="004D0438"/>
    <w:rsid w:val="00510538"/>
    <w:rsid w:val="00512EE1"/>
    <w:rsid w:val="00525060"/>
    <w:rsid w:val="00537115"/>
    <w:rsid w:val="005474A3"/>
    <w:rsid w:val="005717A5"/>
    <w:rsid w:val="00582E08"/>
    <w:rsid w:val="005930BC"/>
    <w:rsid w:val="005A0DB1"/>
    <w:rsid w:val="005C220B"/>
    <w:rsid w:val="005C6105"/>
    <w:rsid w:val="005E2C17"/>
    <w:rsid w:val="00612EAD"/>
    <w:rsid w:val="00625CE1"/>
    <w:rsid w:val="006330D3"/>
    <w:rsid w:val="006459F8"/>
    <w:rsid w:val="00656E85"/>
    <w:rsid w:val="00660CE6"/>
    <w:rsid w:val="006A6066"/>
    <w:rsid w:val="006C4709"/>
    <w:rsid w:val="006F5AB7"/>
    <w:rsid w:val="006F6EE0"/>
    <w:rsid w:val="0070017E"/>
    <w:rsid w:val="007104A2"/>
    <w:rsid w:val="00717EB4"/>
    <w:rsid w:val="00765F93"/>
    <w:rsid w:val="00772600"/>
    <w:rsid w:val="00787D18"/>
    <w:rsid w:val="007F23CF"/>
    <w:rsid w:val="007F4A59"/>
    <w:rsid w:val="008104A6"/>
    <w:rsid w:val="00835944"/>
    <w:rsid w:val="008523F5"/>
    <w:rsid w:val="00852522"/>
    <w:rsid w:val="00871586"/>
    <w:rsid w:val="008740BC"/>
    <w:rsid w:val="008902D2"/>
    <w:rsid w:val="00893A19"/>
    <w:rsid w:val="008A10C2"/>
    <w:rsid w:val="008A1E17"/>
    <w:rsid w:val="008B038D"/>
    <w:rsid w:val="008D050F"/>
    <w:rsid w:val="008D562C"/>
    <w:rsid w:val="008F0F0C"/>
    <w:rsid w:val="00946386"/>
    <w:rsid w:val="00975C86"/>
    <w:rsid w:val="009773D9"/>
    <w:rsid w:val="009968AD"/>
    <w:rsid w:val="009A277C"/>
    <w:rsid w:val="009A7440"/>
    <w:rsid w:val="009F769E"/>
    <w:rsid w:val="00A10116"/>
    <w:rsid w:val="00A14B85"/>
    <w:rsid w:val="00A16A67"/>
    <w:rsid w:val="00A36D60"/>
    <w:rsid w:val="00A61DF1"/>
    <w:rsid w:val="00A631CD"/>
    <w:rsid w:val="00A636BF"/>
    <w:rsid w:val="00A70B33"/>
    <w:rsid w:val="00A76703"/>
    <w:rsid w:val="00A83FBE"/>
    <w:rsid w:val="00AB1F7F"/>
    <w:rsid w:val="00B04C65"/>
    <w:rsid w:val="00B05473"/>
    <w:rsid w:val="00B1321C"/>
    <w:rsid w:val="00B55764"/>
    <w:rsid w:val="00B57E9F"/>
    <w:rsid w:val="00B74E94"/>
    <w:rsid w:val="00B82FAD"/>
    <w:rsid w:val="00BC73F9"/>
    <w:rsid w:val="00BD0232"/>
    <w:rsid w:val="00BD4767"/>
    <w:rsid w:val="00BD6E39"/>
    <w:rsid w:val="00BF4977"/>
    <w:rsid w:val="00C236D1"/>
    <w:rsid w:val="00C83F48"/>
    <w:rsid w:val="00CA0329"/>
    <w:rsid w:val="00CC3236"/>
    <w:rsid w:val="00CD34A0"/>
    <w:rsid w:val="00CE717E"/>
    <w:rsid w:val="00D00F7F"/>
    <w:rsid w:val="00D10580"/>
    <w:rsid w:val="00D1108E"/>
    <w:rsid w:val="00D40E5C"/>
    <w:rsid w:val="00D420D9"/>
    <w:rsid w:val="00D73B0C"/>
    <w:rsid w:val="00D8460D"/>
    <w:rsid w:val="00D9177E"/>
    <w:rsid w:val="00D95DDF"/>
    <w:rsid w:val="00DA4211"/>
    <w:rsid w:val="00DC23EA"/>
    <w:rsid w:val="00DE1544"/>
    <w:rsid w:val="00DE3D47"/>
    <w:rsid w:val="00DF01DC"/>
    <w:rsid w:val="00E32386"/>
    <w:rsid w:val="00E74056"/>
    <w:rsid w:val="00E84425"/>
    <w:rsid w:val="00E87893"/>
    <w:rsid w:val="00EB7120"/>
    <w:rsid w:val="00EC3EE1"/>
    <w:rsid w:val="00EE64BE"/>
    <w:rsid w:val="00F2132B"/>
    <w:rsid w:val="00F30A87"/>
    <w:rsid w:val="00F51863"/>
    <w:rsid w:val="00F63C6F"/>
    <w:rsid w:val="00FA4B96"/>
    <w:rsid w:val="00FE0C9A"/>
    <w:rsid w:val="00FF4024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E0"/>
  </w:style>
  <w:style w:type="paragraph" w:styleId="a6">
    <w:name w:val="footer"/>
    <w:basedOn w:val="a"/>
    <w:link w:val="a7"/>
    <w:uiPriority w:val="99"/>
    <w:unhideWhenUsed/>
    <w:rsid w:val="006F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E0"/>
  </w:style>
  <w:style w:type="table" w:styleId="a8">
    <w:name w:val="Table Grid"/>
    <w:basedOn w:val="a1"/>
    <w:uiPriority w:val="59"/>
    <w:rsid w:val="008D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DA4211"/>
    <w:pPr>
      <w:tabs>
        <w:tab w:val="left" w:pos="709"/>
      </w:tabs>
      <w:suppressAutoHyphens/>
      <w:autoSpaceDN w:val="0"/>
      <w:spacing w:line="276" w:lineRule="atLeast"/>
    </w:pPr>
    <w:rPr>
      <w:rFonts w:ascii="Calibri" w:eastAsia="DejaVu Sans" w:hAnsi="Calibri" w:cs="Times New Roman"/>
    </w:rPr>
  </w:style>
  <w:style w:type="paragraph" w:styleId="aa">
    <w:name w:val="Normal (Web)"/>
    <w:basedOn w:val="a"/>
    <w:rsid w:val="00DC23EA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7F4A59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b">
    <w:name w:val="No Spacing"/>
    <w:uiPriority w:val="1"/>
    <w:qFormat/>
    <w:rsid w:val="00D84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A636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5">
    <w:name w:val="Pa25"/>
    <w:basedOn w:val="a"/>
    <w:next w:val="a"/>
    <w:uiPriority w:val="99"/>
    <w:rsid w:val="00A36D60"/>
    <w:pPr>
      <w:autoSpaceDE w:val="0"/>
      <w:autoSpaceDN w:val="0"/>
      <w:adjustRightInd w:val="0"/>
      <w:spacing w:after="0" w:line="241" w:lineRule="atLeast"/>
    </w:pPr>
    <w:rPr>
      <w:rFonts w:ascii="Peterburg" w:hAnsi="Peterburg"/>
      <w:sz w:val="24"/>
      <w:szCs w:val="24"/>
    </w:rPr>
  </w:style>
  <w:style w:type="character" w:customStyle="1" w:styleId="A50">
    <w:name w:val="A5"/>
    <w:uiPriority w:val="99"/>
    <w:rsid w:val="00A36D60"/>
    <w:rPr>
      <w:rFonts w:cs="Peterburg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E0"/>
  </w:style>
  <w:style w:type="paragraph" w:styleId="a6">
    <w:name w:val="footer"/>
    <w:basedOn w:val="a"/>
    <w:link w:val="a7"/>
    <w:uiPriority w:val="99"/>
    <w:unhideWhenUsed/>
    <w:rsid w:val="006F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E0"/>
  </w:style>
  <w:style w:type="table" w:styleId="a8">
    <w:name w:val="Table Grid"/>
    <w:basedOn w:val="a1"/>
    <w:uiPriority w:val="59"/>
    <w:rsid w:val="008D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DA4211"/>
    <w:pPr>
      <w:tabs>
        <w:tab w:val="left" w:pos="709"/>
      </w:tabs>
      <w:suppressAutoHyphens/>
      <w:autoSpaceDN w:val="0"/>
      <w:spacing w:line="276" w:lineRule="atLeast"/>
    </w:pPr>
    <w:rPr>
      <w:rFonts w:ascii="Calibri" w:eastAsia="DejaVu Sans" w:hAnsi="Calibri" w:cs="Times New Roman"/>
    </w:rPr>
  </w:style>
  <w:style w:type="paragraph" w:styleId="aa">
    <w:name w:val="Normal (Web)"/>
    <w:basedOn w:val="a"/>
    <w:rsid w:val="00DC23EA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7F4A59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b">
    <w:name w:val="No Spacing"/>
    <w:uiPriority w:val="1"/>
    <w:qFormat/>
    <w:rsid w:val="00D84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A636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5">
    <w:name w:val="Pa25"/>
    <w:basedOn w:val="a"/>
    <w:next w:val="a"/>
    <w:uiPriority w:val="99"/>
    <w:rsid w:val="00A36D60"/>
    <w:pPr>
      <w:autoSpaceDE w:val="0"/>
      <w:autoSpaceDN w:val="0"/>
      <w:adjustRightInd w:val="0"/>
      <w:spacing w:after="0" w:line="241" w:lineRule="atLeast"/>
    </w:pPr>
    <w:rPr>
      <w:rFonts w:ascii="Peterburg" w:hAnsi="Peterburg"/>
      <w:sz w:val="24"/>
      <w:szCs w:val="24"/>
    </w:rPr>
  </w:style>
  <w:style w:type="character" w:customStyle="1" w:styleId="A50">
    <w:name w:val="A5"/>
    <w:uiPriority w:val="99"/>
    <w:rsid w:val="00A36D60"/>
    <w:rPr>
      <w:rFonts w:cs="Peterburg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64DAC8-A64D-47B5-A442-AF571C66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teacher</cp:lastModifiedBy>
  <cp:revision>5</cp:revision>
  <cp:lastPrinted>2014-12-15T06:49:00Z</cp:lastPrinted>
  <dcterms:created xsi:type="dcterms:W3CDTF">2014-12-12T13:56:00Z</dcterms:created>
  <dcterms:modified xsi:type="dcterms:W3CDTF">2014-12-15T06:53:00Z</dcterms:modified>
</cp:coreProperties>
</file>