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57" w:rsidRPr="00500C7B" w:rsidRDefault="00F64457" w:rsidP="00F64457">
      <w:pPr>
        <w:jc w:val="center"/>
        <w:rPr>
          <w:rFonts w:ascii="Times New Roman" w:hAnsi="Times New Roman" w:cs="Times New Roman"/>
          <w:b/>
          <w:color w:val="0070C0"/>
          <w:sz w:val="32"/>
          <w:szCs w:val="24"/>
          <w:lang w:val="ru-RU"/>
        </w:rPr>
      </w:pPr>
      <w:proofErr w:type="spellStart"/>
      <w:r w:rsidRPr="00500C7B">
        <w:rPr>
          <w:rFonts w:ascii="Times New Roman" w:hAnsi="Times New Roman" w:cs="Times New Roman"/>
          <w:b/>
          <w:color w:val="0070C0"/>
          <w:sz w:val="28"/>
        </w:rPr>
        <w:t>Федеральные</w:t>
      </w:r>
      <w:proofErr w:type="spellEnd"/>
      <w:r w:rsidRPr="00500C7B">
        <w:rPr>
          <w:rFonts w:ascii="Times New Roman" w:hAnsi="Times New Roman" w:cs="Times New Roman"/>
          <w:b/>
          <w:color w:val="0070C0"/>
          <w:sz w:val="28"/>
        </w:rPr>
        <w:t xml:space="preserve"> </w:t>
      </w:r>
      <w:proofErr w:type="spellStart"/>
      <w:r w:rsidRPr="00500C7B">
        <w:rPr>
          <w:rFonts w:ascii="Times New Roman" w:hAnsi="Times New Roman" w:cs="Times New Roman"/>
          <w:b/>
          <w:color w:val="0070C0"/>
          <w:sz w:val="28"/>
        </w:rPr>
        <w:t>нормативные</w:t>
      </w:r>
      <w:proofErr w:type="spellEnd"/>
      <w:r w:rsidRPr="00500C7B">
        <w:rPr>
          <w:rFonts w:ascii="Times New Roman" w:hAnsi="Times New Roman" w:cs="Times New Roman"/>
          <w:b/>
          <w:color w:val="0070C0"/>
          <w:sz w:val="28"/>
        </w:rPr>
        <w:t xml:space="preserve"> </w:t>
      </w:r>
      <w:proofErr w:type="spellStart"/>
      <w:r w:rsidRPr="00500C7B">
        <w:rPr>
          <w:rFonts w:ascii="Times New Roman" w:hAnsi="Times New Roman" w:cs="Times New Roman"/>
          <w:b/>
          <w:color w:val="0070C0"/>
          <w:sz w:val="28"/>
        </w:rPr>
        <w:t>акты</w:t>
      </w:r>
      <w:proofErr w:type="spellEnd"/>
    </w:p>
    <w:p w:rsidR="00F64457" w:rsidRPr="00F64457" w:rsidRDefault="00F64457" w:rsidP="00F64457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64457">
        <w:rPr>
          <w:rFonts w:ascii="Times New Roman" w:hAnsi="Times New Roman" w:cs="Times New Roman"/>
          <w:sz w:val="24"/>
          <w:szCs w:val="24"/>
          <w:lang w:val="ru-RU"/>
        </w:rPr>
        <w:t xml:space="preserve">Поручение Президента Российской Федерации от 2 августа 2009 г. № Пр-2009 </w:t>
      </w:r>
    </w:p>
    <w:p w:rsidR="000901FD" w:rsidRPr="00F64457" w:rsidRDefault="00F64457" w:rsidP="00F64457">
      <w:pPr>
        <w:pStyle w:val="ab"/>
        <w:numPr>
          <w:ilvl w:val="0"/>
          <w:numId w:val="1"/>
        </w:numPr>
        <w:shd w:val="clear" w:color="auto" w:fill="FFFFFF"/>
        <w:spacing w:after="231" w:line="272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644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Письмо Министерства образования и науки РФ от 18 июля 2011</w:t>
      </w:r>
      <w:r w:rsidRPr="00F64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644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г. </w:t>
      </w:r>
      <w:r w:rsidRPr="00F64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 </w:t>
      </w:r>
      <w:r w:rsidRPr="00F644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МД-942/03 "О выполнении поручения Президента Российской Федерации"</w:t>
      </w:r>
    </w:p>
    <w:p w:rsidR="00F64457" w:rsidRDefault="00F64457" w:rsidP="00F64457">
      <w:pPr>
        <w:pStyle w:val="af4"/>
        <w:numPr>
          <w:ilvl w:val="0"/>
          <w:numId w:val="1"/>
        </w:numPr>
      </w:pPr>
      <w:hyperlink r:id="rId5" w:tgtFrame="_blank" w:history="1">
        <w:r w:rsidRPr="00F64457">
          <w:rPr>
            <w:rStyle w:val="af5"/>
            <w:color w:val="auto"/>
            <w:u w:val="none"/>
          </w:rPr>
          <w:t>ПРАВИТЕЛЬСТВО РОССИЙСКОЙ ФЕДЕРАЦИИ</w:t>
        </w:r>
        <w:r w:rsidRPr="00F64457">
          <w:br/>
        </w:r>
        <w:r w:rsidRPr="00F64457">
          <w:rPr>
            <w:rStyle w:val="af5"/>
            <w:color w:val="auto"/>
            <w:u w:val="none"/>
          </w:rPr>
          <w:t>РАСПОРЯЖЕНИЕ от 28 января 2012 г. № 84-р</w:t>
        </w:r>
        <w:r w:rsidRPr="00F64457">
          <w:br/>
        </w:r>
        <w:r w:rsidRPr="00F64457">
          <w:rPr>
            <w:rStyle w:val="af5"/>
            <w:color w:val="auto"/>
            <w:u w:val="none"/>
          </w:rPr>
          <w:t>ПЛАН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</w:t>
        </w:r>
        <w:r w:rsidRPr="00F64457">
          <w:br/>
        </w:r>
      </w:hyperlink>
    </w:p>
    <w:p w:rsidR="00F64457" w:rsidRPr="00F64457" w:rsidRDefault="00F64457" w:rsidP="00F64457">
      <w:pPr>
        <w:pStyle w:val="af4"/>
        <w:numPr>
          <w:ilvl w:val="0"/>
          <w:numId w:val="1"/>
        </w:numPr>
      </w:pPr>
      <w:hyperlink r:id="rId6" w:tgtFrame="_blank" w:history="1">
        <w:r w:rsidRPr="00F64457">
          <w:rPr>
            <w:rStyle w:val="af5"/>
            <w:color w:val="auto"/>
            <w:u w:val="none"/>
          </w:rPr>
          <w:t>МИНИСТЕРСТВО ОБРАЗОВАНИЯ И НАУКИ РОССИЙСКОЙ ФЕДЕРАЦИИ</w:t>
        </w:r>
        <w:r w:rsidRPr="00F64457">
          <w:br/>
        </w:r>
        <w:r w:rsidRPr="00F64457">
          <w:rPr>
            <w:rStyle w:val="af5"/>
            <w:color w:val="auto"/>
            <w:u w:val="none"/>
          </w:rPr>
          <w:t>ПРИКАЗ от 31 января 2012 г. N 69</w:t>
        </w:r>
        <w:proofErr w:type="gramStart"/>
        <w:r w:rsidRPr="00F64457">
          <w:br/>
        </w:r>
        <w:r w:rsidRPr="00F64457">
          <w:rPr>
            <w:rStyle w:val="af5"/>
            <w:color w:val="auto"/>
            <w:u w:val="none"/>
          </w:rPr>
          <w:t>О</w:t>
        </w:r>
        <w:proofErr w:type="gramEnd"/>
        <w:r w:rsidRPr="00F64457">
          <w:rPr>
            <w:rStyle w:val="af5"/>
            <w:color w:val="auto"/>
            <w:u w:val="none"/>
          </w:rPr>
          <w:t xml:space="preserve">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</w:t>
        </w:r>
        <w:r w:rsidRPr="00F64457">
          <w:br/>
        </w:r>
      </w:hyperlink>
    </w:p>
    <w:p w:rsidR="00F64457" w:rsidRPr="00F64457" w:rsidRDefault="00F64457" w:rsidP="00F64457">
      <w:pPr>
        <w:pStyle w:val="af4"/>
        <w:numPr>
          <w:ilvl w:val="0"/>
          <w:numId w:val="1"/>
        </w:numPr>
      </w:pPr>
      <w:hyperlink r:id="rId7" w:tgtFrame="_blank" w:history="1">
        <w:r w:rsidRPr="00F64457">
          <w:rPr>
            <w:rStyle w:val="af5"/>
            <w:color w:val="auto"/>
            <w:u w:val="none"/>
          </w:rPr>
          <w:t>МИНИСТЕРСТВО ОБРАЗОВАНИЯ И НАУКИ РОССИЙСКОЙ ФЕДЕРАЦИИ</w:t>
        </w:r>
        <w:r w:rsidRPr="00F64457">
          <w:br/>
        </w:r>
        <w:r w:rsidRPr="00F64457">
          <w:rPr>
            <w:rStyle w:val="af5"/>
            <w:color w:val="auto"/>
            <w:u w:val="none"/>
          </w:rPr>
          <w:t>ПРИКАЗ от 1 февраля 2012 г. N 74</w:t>
        </w:r>
        <w:r w:rsidRPr="00F64457">
          <w:br/>
        </w:r>
        <w:r w:rsidRPr="00F64457">
          <w:rPr>
            <w:rStyle w:val="af5"/>
            <w:color w:val="auto"/>
            <w:u w:val="none"/>
          </w:rPr>
          <w:t xml:space="preserve">О внесении изменений в федеральный базисный учебный план и примерные учебные планы для образовательных учреждений Российской </w:t>
        </w:r>
        <w:proofErr w:type="spellStart"/>
        <w:r w:rsidRPr="00F64457">
          <w:rPr>
            <w:rStyle w:val="af5"/>
            <w:color w:val="auto"/>
            <w:u w:val="none"/>
          </w:rPr>
          <w:t>Федерации</w:t>
        </w:r>
        <w:proofErr w:type="gramStart"/>
        <w:r w:rsidRPr="00F64457">
          <w:rPr>
            <w:rStyle w:val="af5"/>
            <w:color w:val="auto"/>
            <w:u w:val="none"/>
          </w:rPr>
          <w:t>,р</w:t>
        </w:r>
        <w:proofErr w:type="gramEnd"/>
        <w:r w:rsidRPr="00F64457">
          <w:rPr>
            <w:rStyle w:val="af5"/>
            <w:color w:val="auto"/>
            <w:u w:val="none"/>
          </w:rPr>
          <w:t>еализующих</w:t>
        </w:r>
        <w:proofErr w:type="spellEnd"/>
        <w:r w:rsidRPr="00F64457">
          <w:rPr>
            <w:rStyle w:val="af5"/>
            <w:color w:val="auto"/>
            <w:u w:val="none"/>
          </w:rPr>
          <w:t xml:space="preserve"> программы общего образования, утвержденные приказом Министерства образования Российской Федерации от 9 марта 2004 г. № 1312</w:t>
        </w:r>
      </w:hyperlink>
    </w:p>
    <w:p w:rsidR="00500C7B" w:rsidRPr="00500C7B" w:rsidRDefault="00500C7B" w:rsidP="00500C7B">
      <w:pPr>
        <w:pStyle w:val="ab"/>
        <w:rPr>
          <w:rFonts w:ascii="Times New Roman" w:hAnsi="Times New Roman" w:cs="Times New Roman"/>
          <w:b/>
          <w:color w:val="0070C0"/>
          <w:sz w:val="32"/>
          <w:szCs w:val="24"/>
          <w:lang w:val="ru-RU"/>
        </w:rPr>
      </w:pPr>
    </w:p>
    <w:p w:rsidR="00500C7B" w:rsidRDefault="00500C7B" w:rsidP="00500C7B">
      <w:pPr>
        <w:pStyle w:val="ab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lang w:val="ru-RU"/>
        </w:rPr>
        <w:t>Н</w:t>
      </w:r>
      <w:r w:rsidRPr="00500C7B">
        <w:rPr>
          <w:rFonts w:ascii="Times New Roman" w:hAnsi="Times New Roman" w:cs="Times New Roman"/>
          <w:b/>
          <w:color w:val="0070C0"/>
          <w:sz w:val="28"/>
          <w:lang w:val="ru-RU"/>
        </w:rPr>
        <w:t>ормативные акты</w:t>
      </w:r>
      <w:r>
        <w:rPr>
          <w:rFonts w:ascii="Times New Roman" w:hAnsi="Times New Roman" w:cs="Times New Roman"/>
          <w:b/>
          <w:color w:val="0070C0"/>
          <w:sz w:val="28"/>
          <w:lang w:val="ru-RU"/>
        </w:rPr>
        <w:t xml:space="preserve"> Министерства образования </w:t>
      </w:r>
    </w:p>
    <w:p w:rsidR="00F64457" w:rsidRPr="00500C7B" w:rsidRDefault="00500C7B" w:rsidP="00500C7B">
      <w:pPr>
        <w:pStyle w:val="ab"/>
        <w:jc w:val="center"/>
        <w:rPr>
          <w:rFonts w:ascii="Times New Roman" w:hAnsi="Times New Roman" w:cs="Times New Roman"/>
          <w:b/>
          <w:color w:val="0070C0"/>
          <w:sz w:val="32"/>
          <w:szCs w:val="24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lang w:val="ru-RU"/>
        </w:rPr>
        <w:t>Сахалинской области</w:t>
      </w:r>
    </w:p>
    <w:p w:rsidR="00F64457" w:rsidRPr="00F64457" w:rsidRDefault="00F64457" w:rsidP="00500C7B">
      <w:pPr>
        <w:pStyle w:val="af4"/>
        <w:numPr>
          <w:ilvl w:val="0"/>
          <w:numId w:val="2"/>
        </w:numPr>
      </w:pPr>
      <w:r w:rsidRPr="00F64457">
        <w:fldChar w:fldCharType="begin"/>
      </w:r>
      <w:r w:rsidRPr="00F64457">
        <w:instrText xml:space="preserve"> HYPERLINK "http://obrazovanie.admsakhalin.ru/ndocs/doc/2012/2011_6434.doc" \t "_blank" </w:instrText>
      </w:r>
      <w:r w:rsidRPr="00F64457">
        <w:fldChar w:fldCharType="separate"/>
      </w:r>
      <w:r w:rsidRPr="00F64457">
        <w:rPr>
          <w:rStyle w:val="af5"/>
          <w:color w:val="auto"/>
          <w:u w:val="none"/>
        </w:rPr>
        <w:t>МИНИСТЕРСТВО ОБРАЗОВАНИЯ САХАЛИНСКОЙ ОБЛАСТИ</w:t>
      </w:r>
      <w:proofErr w:type="gramStart"/>
      <w:r w:rsidRPr="00F64457">
        <w:br/>
      </w:r>
      <w:r w:rsidRPr="00F64457">
        <w:rPr>
          <w:rStyle w:val="af5"/>
          <w:color w:val="auto"/>
          <w:u w:val="none"/>
        </w:rPr>
        <w:t>О</w:t>
      </w:r>
      <w:proofErr w:type="gramEnd"/>
      <w:r w:rsidRPr="00F64457">
        <w:rPr>
          <w:rStyle w:val="af5"/>
          <w:color w:val="auto"/>
          <w:u w:val="none"/>
        </w:rPr>
        <w:t>б обеспечении преподавания комплексного учебного курса ОРКСЭ</w:t>
      </w:r>
      <w:r w:rsidRPr="00F64457">
        <w:br/>
      </w:r>
      <w:r w:rsidRPr="00F64457">
        <w:fldChar w:fldCharType="end"/>
      </w:r>
    </w:p>
    <w:p w:rsidR="00F64457" w:rsidRPr="00F64457" w:rsidRDefault="00F64457" w:rsidP="00500C7B">
      <w:pPr>
        <w:pStyle w:val="af4"/>
        <w:numPr>
          <w:ilvl w:val="0"/>
          <w:numId w:val="2"/>
        </w:numPr>
      </w:pPr>
      <w:hyperlink r:id="rId8" w:tgtFrame="_blank" w:history="1">
        <w:r w:rsidRPr="00F64457">
          <w:rPr>
            <w:rStyle w:val="af5"/>
            <w:color w:val="auto"/>
            <w:u w:val="none"/>
          </w:rPr>
          <w:t>МИНИСТЕРСТВО ОБРАЗОВАНИЯ САХАЛИНСКОЙ ОБЛАСТИ</w:t>
        </w:r>
        <w:r w:rsidRPr="00F64457">
          <w:br/>
        </w:r>
        <w:r w:rsidRPr="00F64457">
          <w:rPr>
            <w:rStyle w:val="af5"/>
            <w:color w:val="auto"/>
            <w:u w:val="none"/>
          </w:rPr>
          <w:t>ПРИКАЗ от 14.12.2011 г. № 1404-ОД</w:t>
        </w:r>
        <w:proofErr w:type="gramStart"/>
        <w:r w:rsidRPr="00F64457">
          <w:br/>
        </w:r>
        <w:r w:rsidRPr="00F64457">
          <w:rPr>
            <w:rStyle w:val="af5"/>
            <w:color w:val="auto"/>
            <w:u w:val="none"/>
          </w:rPr>
          <w:t>О</w:t>
        </w:r>
        <w:proofErr w:type="gramEnd"/>
        <w:r w:rsidRPr="00F64457">
          <w:rPr>
            <w:rStyle w:val="af5"/>
            <w:color w:val="auto"/>
            <w:u w:val="none"/>
          </w:rPr>
          <w:t>б организации введения комплексного учебного курса «Основы религиозных культур и светской этики»</w:t>
        </w:r>
        <w:r w:rsidRPr="00F64457">
          <w:br/>
        </w:r>
      </w:hyperlink>
    </w:p>
    <w:p w:rsidR="00F64457" w:rsidRPr="00F64457" w:rsidRDefault="00F64457" w:rsidP="00500C7B">
      <w:pPr>
        <w:pStyle w:val="af4"/>
        <w:numPr>
          <w:ilvl w:val="0"/>
          <w:numId w:val="2"/>
        </w:numPr>
      </w:pPr>
      <w:hyperlink r:id="rId9" w:tgtFrame="_blank" w:history="1">
        <w:r w:rsidRPr="00F64457">
          <w:rPr>
            <w:rStyle w:val="af5"/>
            <w:color w:val="auto"/>
            <w:u w:val="none"/>
          </w:rPr>
          <w:t>МИНИСТЕРСТВО ОБРАЗОВАНИЯ САХАЛИНСКОЙ ОБЛАСТИ</w:t>
        </w:r>
        <w:r w:rsidRPr="00F64457">
          <w:br/>
        </w:r>
        <w:r w:rsidRPr="00F64457">
          <w:rPr>
            <w:rStyle w:val="af5"/>
            <w:color w:val="auto"/>
            <w:u w:val="none"/>
          </w:rPr>
          <w:t>ПРИКАЗ от 17.02.2012 № 257-ОД</w:t>
        </w:r>
        <w:r w:rsidRPr="00F64457">
          <w:br/>
        </w:r>
        <w:r w:rsidRPr="00F64457">
          <w:rPr>
            <w:rStyle w:val="af5"/>
            <w:color w:val="auto"/>
            <w:u w:val="none"/>
          </w:rPr>
          <w:t>О внесении изменений в приказ от 14.12.2011 № 1404 «Об организации введения комплексного учебного курса «Основы религиозных культур и светской этики»</w:t>
        </w:r>
        <w:r w:rsidRPr="00F64457">
          <w:br/>
        </w:r>
      </w:hyperlink>
    </w:p>
    <w:p w:rsidR="00F64457" w:rsidRPr="00F64457" w:rsidRDefault="00F64457" w:rsidP="00F6445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64457" w:rsidRPr="00F64457" w:rsidSect="0009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0550"/>
    <w:multiLevelType w:val="hybridMultilevel"/>
    <w:tmpl w:val="FC005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C2C3B"/>
    <w:multiLevelType w:val="hybridMultilevel"/>
    <w:tmpl w:val="3DBCE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457"/>
    <w:rsid w:val="000901FD"/>
    <w:rsid w:val="00220CE2"/>
    <w:rsid w:val="00476189"/>
    <w:rsid w:val="004E5CB0"/>
    <w:rsid w:val="00500C7B"/>
    <w:rsid w:val="00F6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89"/>
  </w:style>
  <w:style w:type="paragraph" w:styleId="1">
    <w:name w:val="heading 1"/>
    <w:basedOn w:val="a"/>
    <w:next w:val="a"/>
    <w:link w:val="10"/>
    <w:uiPriority w:val="9"/>
    <w:qFormat/>
    <w:rsid w:val="00476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1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1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1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1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1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1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6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61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761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761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761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761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761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761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61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61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6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6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6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6189"/>
    <w:rPr>
      <w:b/>
      <w:bCs/>
    </w:rPr>
  </w:style>
  <w:style w:type="character" w:styleId="a9">
    <w:name w:val="Emphasis"/>
    <w:basedOn w:val="a0"/>
    <w:uiPriority w:val="20"/>
    <w:qFormat/>
    <w:rsid w:val="00476189"/>
    <w:rPr>
      <w:i/>
      <w:iCs/>
    </w:rPr>
  </w:style>
  <w:style w:type="paragraph" w:styleId="aa">
    <w:name w:val="No Spacing"/>
    <w:uiPriority w:val="1"/>
    <w:qFormat/>
    <w:rsid w:val="0047618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761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618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618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76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7618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7618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7618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7618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7618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7618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7618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6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644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ovanie.admsakhalin.ru/ndocs/doc/2012/2011_1404_OD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azovanie.admsakhalin.ru/ndocs/doc/2012/2012_monRF_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azovanie.admsakhalin.ru/ndocs/doc/2012/2012_monRF_6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brazovanie.admsakhalin.ru/ndocs/doc/2012/2012_pRF_84-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razovanie.admsakhalin.ru/ndocs/doc/2012/2012_257_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school_2</dc:creator>
  <cp:keywords/>
  <dc:description/>
  <cp:lastModifiedBy>school_2</cp:lastModifiedBy>
  <cp:revision>2</cp:revision>
  <dcterms:created xsi:type="dcterms:W3CDTF">2015-02-27T22:50:00Z</dcterms:created>
  <dcterms:modified xsi:type="dcterms:W3CDTF">2015-02-27T23:10:00Z</dcterms:modified>
</cp:coreProperties>
</file>